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251" w:rsidRDefault="00310251" w:rsidP="00310251">
      <w:pPr>
        <w:jc w:val="center"/>
        <w:rPr>
          <w:rFonts w:ascii="Times New Roman" w:hAnsi="Times New Roman" w:cs="Times New Roman"/>
          <w:b/>
          <w:sz w:val="24"/>
          <w:szCs w:val="24"/>
        </w:rPr>
      </w:pPr>
      <w:r w:rsidRPr="008C045D">
        <w:rPr>
          <w:rFonts w:ascii="Times New Roman" w:hAnsi="Times New Roman" w:cs="Times New Roman"/>
          <w:b/>
          <w:sz w:val="24"/>
          <w:szCs w:val="24"/>
        </w:rPr>
        <w:t>15 TEMMUZ 2016 SONRASI OLAĞANÜSTÜ HAL KANUN HÜK</w:t>
      </w:r>
      <w:r w:rsidR="00831498">
        <w:rPr>
          <w:rFonts w:ascii="Times New Roman" w:hAnsi="Times New Roman" w:cs="Times New Roman"/>
          <w:b/>
          <w:sz w:val="24"/>
          <w:szCs w:val="24"/>
        </w:rPr>
        <w:t xml:space="preserve">MÜNDE KARARNAMELERİ İLE </w:t>
      </w:r>
      <w:r w:rsidRPr="008C045D">
        <w:rPr>
          <w:rFonts w:ascii="Times New Roman" w:hAnsi="Times New Roman" w:cs="Times New Roman"/>
          <w:b/>
          <w:sz w:val="24"/>
          <w:szCs w:val="24"/>
        </w:rPr>
        <w:t>KAMU GÖREVİNDEN ÇIKARMA KARARLARINDA SAVUNMA HAKKI İHLALLERİ</w:t>
      </w:r>
    </w:p>
    <w:p w:rsidR="00D16C03" w:rsidRPr="008C045D" w:rsidRDefault="00D16C03" w:rsidP="00D16C03">
      <w:pPr>
        <w:jc w:val="right"/>
        <w:rPr>
          <w:rFonts w:ascii="Times New Roman" w:hAnsi="Times New Roman" w:cs="Times New Roman"/>
          <w:b/>
          <w:sz w:val="24"/>
          <w:szCs w:val="24"/>
        </w:rPr>
      </w:pPr>
      <w:r>
        <w:rPr>
          <w:rFonts w:ascii="Times New Roman" w:hAnsi="Times New Roman" w:cs="Times New Roman"/>
          <w:b/>
          <w:sz w:val="24"/>
          <w:szCs w:val="24"/>
        </w:rPr>
        <w:t xml:space="preserve">Dr. </w:t>
      </w:r>
      <w:proofErr w:type="spellStart"/>
      <w:proofErr w:type="gramStart"/>
      <w:r>
        <w:rPr>
          <w:rFonts w:ascii="Times New Roman" w:hAnsi="Times New Roman" w:cs="Times New Roman"/>
          <w:b/>
          <w:sz w:val="24"/>
          <w:szCs w:val="24"/>
        </w:rPr>
        <w:t>Öğr.Üy</w:t>
      </w:r>
      <w:proofErr w:type="spellEnd"/>
      <w:proofErr w:type="gramEnd"/>
      <w:r>
        <w:rPr>
          <w:rFonts w:ascii="Times New Roman" w:hAnsi="Times New Roman" w:cs="Times New Roman"/>
          <w:b/>
          <w:sz w:val="24"/>
          <w:szCs w:val="24"/>
        </w:rPr>
        <w:t>. Av. Mustafa YILMAZ</w:t>
      </w:r>
      <w:r w:rsidR="00750B38">
        <w:rPr>
          <w:rFonts w:ascii="Times New Roman" w:hAnsi="Times New Roman" w:cs="Times New Roman"/>
          <w:sz w:val="24"/>
          <w:szCs w:val="24"/>
        </w:rPr>
        <w:t xml:space="preserve"> (Beykent Ü. Hukuk Fak)</w:t>
      </w:r>
    </w:p>
    <w:p w:rsidR="008A6154" w:rsidRPr="008A6154" w:rsidRDefault="008A6154" w:rsidP="00310251">
      <w:pPr>
        <w:spacing w:after="120" w:line="240" w:lineRule="atLeast"/>
        <w:ind w:firstLine="567"/>
        <w:jc w:val="both"/>
        <w:rPr>
          <w:rFonts w:ascii="Times New Roman" w:hAnsi="Times New Roman" w:cs="Times New Roman"/>
          <w:b/>
          <w:sz w:val="24"/>
          <w:szCs w:val="24"/>
        </w:rPr>
      </w:pPr>
      <w:r w:rsidRPr="008A6154">
        <w:rPr>
          <w:rFonts w:ascii="Times New Roman" w:hAnsi="Times New Roman" w:cs="Times New Roman"/>
          <w:b/>
          <w:sz w:val="24"/>
          <w:szCs w:val="24"/>
        </w:rPr>
        <w:t>ÖZET</w:t>
      </w:r>
      <w:r>
        <w:rPr>
          <w:rFonts w:ascii="Times New Roman" w:hAnsi="Times New Roman" w:cs="Times New Roman"/>
          <w:b/>
          <w:sz w:val="24"/>
          <w:szCs w:val="24"/>
        </w:rPr>
        <w:t xml:space="preserve"> (ABSTRACT) </w:t>
      </w:r>
    </w:p>
    <w:p w:rsidR="00955613" w:rsidRDefault="00955613" w:rsidP="00310251">
      <w:pPr>
        <w:spacing w:after="120" w:line="240" w:lineRule="atLeast"/>
        <w:ind w:firstLine="567"/>
        <w:jc w:val="both"/>
        <w:rPr>
          <w:rFonts w:ascii="Times New Roman" w:hAnsi="Times New Roman" w:cs="Times New Roman"/>
          <w:sz w:val="24"/>
          <w:szCs w:val="24"/>
        </w:rPr>
      </w:pPr>
      <w:r w:rsidRPr="001B2D39">
        <w:rPr>
          <w:rFonts w:ascii="Times New Roman" w:hAnsi="Times New Roman" w:cs="Times New Roman"/>
          <w:sz w:val="24"/>
          <w:szCs w:val="24"/>
        </w:rPr>
        <w:t xml:space="preserve">Demokratik ülkelerde olağanüstü yönetim usulleri, hukuku dışlayan keyfi bir yönetim olmayıp, kaynağını anayasada bulan, anayasa kurallarına göre yürürlüğe konulup yasama ve yargı organlarının denetiminde uygulanan modellerdir. Olağanüstü yönetim usulleri, </w:t>
      </w:r>
      <w:r>
        <w:rPr>
          <w:rFonts w:ascii="Times New Roman" w:hAnsi="Times New Roman" w:cs="Times New Roman"/>
          <w:sz w:val="24"/>
          <w:szCs w:val="24"/>
        </w:rPr>
        <w:t>bir</w:t>
      </w:r>
      <w:r w:rsidRPr="001B2D39">
        <w:rPr>
          <w:rFonts w:ascii="Times New Roman" w:hAnsi="Times New Roman" w:cs="Times New Roman"/>
          <w:sz w:val="24"/>
          <w:szCs w:val="24"/>
        </w:rPr>
        <w:t>çok hukuk sisteminde olduğu gibi Türk hukuk sisteminde de başvurulan yöntemlerdir.</w:t>
      </w:r>
      <w:r w:rsidR="00B62FDA" w:rsidRPr="00B62FDA">
        <w:rPr>
          <w:rFonts w:ascii="Times New Roman" w:hAnsi="Times New Roman" w:cs="Times New Roman"/>
          <w:sz w:val="24"/>
          <w:szCs w:val="24"/>
        </w:rPr>
        <w:t xml:space="preserve"> </w:t>
      </w:r>
      <w:r w:rsidR="00B62FDA" w:rsidRPr="001B2D39">
        <w:rPr>
          <w:rFonts w:ascii="Times New Roman" w:hAnsi="Times New Roman" w:cs="Times New Roman"/>
          <w:sz w:val="24"/>
          <w:szCs w:val="24"/>
        </w:rPr>
        <w:t>1982 Anayasamızın 2017 Anayasa değişikliğinden önceki halinde olağanüstü yönetim usulleri olarak olağanüstü hal ile ve sıkıyönetim ve savaş hali olmak üzere yöntemler bulunmakta idi. “Olağanüstü hal” rejimi, Anayasamızın 119, 120 ve 121. Maddesinde ayrıntılı şekilde düzenlenmişti.</w:t>
      </w:r>
      <w:r w:rsidR="003221BE">
        <w:rPr>
          <w:rFonts w:ascii="Times New Roman" w:hAnsi="Times New Roman" w:cs="Times New Roman"/>
          <w:sz w:val="24"/>
          <w:szCs w:val="24"/>
        </w:rPr>
        <w:t xml:space="preserve"> Sıkıyönetim modeli 2017 Anayasa Değişikliği ile yürürlükten kaldırılmıştır.</w:t>
      </w:r>
    </w:p>
    <w:p w:rsidR="00955613" w:rsidRDefault="00B62FDA" w:rsidP="00310251">
      <w:pPr>
        <w:spacing w:after="12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Olağanüstü hal </w:t>
      </w:r>
      <w:r w:rsidR="003221BE">
        <w:rPr>
          <w:rFonts w:ascii="Times New Roman" w:hAnsi="Times New Roman" w:cs="Times New Roman"/>
          <w:sz w:val="24"/>
          <w:szCs w:val="24"/>
        </w:rPr>
        <w:t xml:space="preserve">rejimi </w:t>
      </w:r>
      <w:proofErr w:type="spellStart"/>
      <w:r w:rsidR="003221BE" w:rsidRPr="001B2D39">
        <w:rPr>
          <w:rFonts w:ascii="Times New Roman" w:hAnsi="Times New Roman" w:cs="Times New Roman"/>
          <w:sz w:val="24"/>
          <w:szCs w:val="24"/>
        </w:rPr>
        <w:t>sözkonusu</w:t>
      </w:r>
      <w:proofErr w:type="spellEnd"/>
      <w:r w:rsidR="003221BE" w:rsidRPr="001B2D39">
        <w:rPr>
          <w:rFonts w:ascii="Times New Roman" w:hAnsi="Times New Roman" w:cs="Times New Roman"/>
          <w:sz w:val="24"/>
          <w:szCs w:val="24"/>
        </w:rPr>
        <w:t xml:space="preserve"> olduğunda bireylerin temel hak ve özgürlükleri kısıtlanabilmekte, askıya alınabilmekte hatta durdurulabilmekte, devletin ve idarenin eline çok geniş yetkiler verilmektedir. </w:t>
      </w:r>
      <w:r w:rsidR="003221BE">
        <w:rPr>
          <w:rFonts w:ascii="Times New Roman" w:hAnsi="Times New Roman" w:cs="Times New Roman"/>
          <w:sz w:val="24"/>
          <w:szCs w:val="24"/>
        </w:rPr>
        <w:t>Hukukumuzda olağanüstü hallerde Cumhurbaşkanı başkanlığında toplanan Bakanlar Kuruluna temel hak ve özgürlüklerin her alanında düzenleme yapabilme yetkisi verilmiştir.</w:t>
      </w:r>
    </w:p>
    <w:p w:rsidR="008A6154" w:rsidRDefault="008A6154" w:rsidP="00310251">
      <w:pPr>
        <w:spacing w:after="120" w:line="240" w:lineRule="atLeast"/>
        <w:ind w:firstLine="567"/>
        <w:jc w:val="both"/>
        <w:rPr>
          <w:rFonts w:ascii="Times New Roman" w:hAnsi="Times New Roman" w:cs="Times New Roman"/>
          <w:sz w:val="24"/>
          <w:szCs w:val="24"/>
        </w:rPr>
      </w:pPr>
      <w:proofErr w:type="gramStart"/>
      <w:r w:rsidRPr="001B2D39">
        <w:rPr>
          <w:rFonts w:ascii="Times New Roman" w:hAnsi="Times New Roman" w:cs="Times New Roman"/>
          <w:sz w:val="24"/>
          <w:szCs w:val="24"/>
        </w:rPr>
        <w:t>15 Temmuz 2016 darbe teşebbüsü sonrası, Anayasanın mülga 121. Maddesi gereğince, Milli Güvenlik Kurulunun görüşü alındıktan sonra Cumhurbaşkanlığı başkanlığında Bakanlar Kurulu tarafından ülke genelinde 20 Temmuz 2016 tarih</w:t>
      </w:r>
      <w:r>
        <w:rPr>
          <w:rFonts w:ascii="Times New Roman" w:hAnsi="Times New Roman" w:cs="Times New Roman"/>
          <w:sz w:val="24"/>
          <w:szCs w:val="24"/>
        </w:rPr>
        <w:t>li</w:t>
      </w:r>
      <w:r w:rsidRPr="001B2D39">
        <w:rPr>
          <w:rFonts w:ascii="Times New Roman" w:hAnsi="Times New Roman" w:cs="Times New Roman"/>
          <w:sz w:val="24"/>
          <w:szCs w:val="24"/>
        </w:rPr>
        <w:t xml:space="preserve"> kararla olağanüstü hal ilan edilmiş</w:t>
      </w:r>
      <w:r w:rsidR="003C19F1">
        <w:rPr>
          <w:rFonts w:ascii="Times New Roman" w:hAnsi="Times New Roman" w:cs="Times New Roman"/>
          <w:sz w:val="24"/>
          <w:szCs w:val="24"/>
        </w:rPr>
        <w:t>, ü</w:t>
      </w:r>
      <w:r w:rsidRPr="001B2D39">
        <w:rPr>
          <w:rFonts w:ascii="Times New Roman" w:hAnsi="Times New Roman" w:cs="Times New Roman"/>
          <w:sz w:val="24"/>
          <w:szCs w:val="24"/>
        </w:rPr>
        <w:t>ç ay süreyle ilan edilen olağanüstü hal, Meclis tarafından 7 kez uzatılarak 19 Temmuz 2018’e kadar devam etmiş</w:t>
      </w:r>
      <w:r w:rsidR="00FA63BB">
        <w:rPr>
          <w:rFonts w:ascii="Times New Roman" w:hAnsi="Times New Roman" w:cs="Times New Roman"/>
          <w:sz w:val="24"/>
          <w:szCs w:val="24"/>
        </w:rPr>
        <w:t>tir</w:t>
      </w:r>
      <w:r w:rsidRPr="001B2D39">
        <w:rPr>
          <w:rFonts w:ascii="Times New Roman" w:hAnsi="Times New Roman" w:cs="Times New Roman"/>
          <w:sz w:val="24"/>
          <w:szCs w:val="24"/>
        </w:rPr>
        <w:t xml:space="preserve">. </w:t>
      </w:r>
      <w:proofErr w:type="gramEnd"/>
      <w:r w:rsidRPr="001B2D39">
        <w:rPr>
          <w:rFonts w:ascii="Times New Roman" w:hAnsi="Times New Roman" w:cs="Times New Roman"/>
          <w:sz w:val="24"/>
          <w:szCs w:val="24"/>
        </w:rPr>
        <w:t xml:space="preserve">2 yıl süren olağanüstü hal döneminde 37 tane (667 sayılı KHK ile 703 sayılı KHK’ler arası) olağanüstü hal kanun hükmünde kararname (OHAL KHK)’si çıkarılmış, olağanüstü halle ilgili-ilgisiz pek çok alanda düzenlemeler ve idari kararlar ihdas edilmiştir. Bu KHK’ler ve ekli listeleri (668 ile 701 sayılı KHK) ile 129.415 asker-sivil kamu görevlisi kamu görevinden ihraç edilmiş, </w:t>
      </w:r>
      <w:r w:rsidR="00FA63BB">
        <w:rPr>
          <w:rFonts w:ascii="Times New Roman" w:hAnsi="Times New Roman" w:cs="Times New Roman"/>
          <w:sz w:val="24"/>
          <w:szCs w:val="24"/>
        </w:rPr>
        <w:t>binlerce</w:t>
      </w:r>
      <w:r w:rsidRPr="001B2D39">
        <w:rPr>
          <w:rFonts w:ascii="Times New Roman" w:hAnsi="Times New Roman" w:cs="Times New Roman"/>
          <w:sz w:val="24"/>
          <w:szCs w:val="24"/>
        </w:rPr>
        <w:t xml:space="preserve"> pasaport iptal edilmiş, </w:t>
      </w:r>
      <w:r w:rsidR="00FA63BB">
        <w:rPr>
          <w:rFonts w:ascii="Times New Roman" w:hAnsi="Times New Roman" w:cs="Times New Roman"/>
          <w:sz w:val="24"/>
          <w:szCs w:val="24"/>
        </w:rPr>
        <w:t>çok sayıda m</w:t>
      </w:r>
      <w:r w:rsidRPr="001B2D39">
        <w:rPr>
          <w:rFonts w:ascii="Times New Roman" w:hAnsi="Times New Roman" w:cs="Times New Roman"/>
          <w:sz w:val="24"/>
          <w:szCs w:val="24"/>
        </w:rPr>
        <w:t>edya kuruluşu</w:t>
      </w:r>
      <w:r w:rsidR="00FA63BB">
        <w:rPr>
          <w:rFonts w:ascii="Times New Roman" w:hAnsi="Times New Roman" w:cs="Times New Roman"/>
          <w:sz w:val="24"/>
          <w:szCs w:val="24"/>
        </w:rPr>
        <w:t xml:space="preserve">, </w:t>
      </w:r>
      <w:r w:rsidRPr="001B2D39">
        <w:rPr>
          <w:rFonts w:ascii="Times New Roman" w:hAnsi="Times New Roman" w:cs="Times New Roman"/>
          <w:sz w:val="24"/>
          <w:szCs w:val="24"/>
        </w:rPr>
        <w:t>sendika</w:t>
      </w:r>
      <w:r w:rsidR="00FA63BB">
        <w:rPr>
          <w:rFonts w:ascii="Times New Roman" w:hAnsi="Times New Roman" w:cs="Times New Roman"/>
          <w:sz w:val="24"/>
          <w:szCs w:val="24"/>
        </w:rPr>
        <w:t xml:space="preserve">, öğretim kurumu kapatılmıştır. </w:t>
      </w:r>
      <w:r w:rsidRPr="001B2D39">
        <w:rPr>
          <w:rFonts w:ascii="Times New Roman" w:hAnsi="Times New Roman" w:cs="Times New Roman"/>
          <w:sz w:val="24"/>
          <w:szCs w:val="24"/>
        </w:rPr>
        <w:t>Olağanüstü halin gerektirdiği konular d</w:t>
      </w:r>
      <w:r>
        <w:rPr>
          <w:rFonts w:ascii="Times New Roman" w:hAnsi="Times New Roman" w:cs="Times New Roman"/>
          <w:sz w:val="24"/>
          <w:szCs w:val="24"/>
        </w:rPr>
        <w:t>ışında da birçok alanda o</w:t>
      </w:r>
      <w:r w:rsidRPr="001B2D39">
        <w:rPr>
          <w:rFonts w:ascii="Times New Roman" w:hAnsi="Times New Roman" w:cs="Times New Roman"/>
          <w:sz w:val="24"/>
          <w:szCs w:val="24"/>
        </w:rPr>
        <w:t>lağanüstü hal KHK’leri ile düzenleme yapılmış, pek çok yönden hukuka, Anayasaya, kanunlara, temel hak ve özgürlüklere aykırı işlem ve eylemlerde bulunulmuştur.</w:t>
      </w:r>
    </w:p>
    <w:p w:rsidR="00BC595F" w:rsidRDefault="008A6154" w:rsidP="008A6154">
      <w:pPr>
        <w:spacing w:after="12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15 Temmuz sonrası çıkarılan olağanüstü hal KHK’leri, hukuki niteliği </w:t>
      </w:r>
      <w:r w:rsidR="00FA63BB">
        <w:rPr>
          <w:rFonts w:ascii="Times New Roman" w:hAnsi="Times New Roman" w:cs="Times New Roman"/>
          <w:sz w:val="24"/>
          <w:szCs w:val="24"/>
        </w:rPr>
        <w:t xml:space="preserve">itibariyle </w:t>
      </w:r>
      <w:r>
        <w:rPr>
          <w:rFonts w:ascii="Times New Roman" w:hAnsi="Times New Roman" w:cs="Times New Roman"/>
          <w:sz w:val="24"/>
          <w:szCs w:val="24"/>
        </w:rPr>
        <w:t>genel düzenleyici</w:t>
      </w:r>
      <w:r w:rsidR="00FA63BB">
        <w:rPr>
          <w:rFonts w:ascii="Times New Roman" w:hAnsi="Times New Roman" w:cs="Times New Roman"/>
          <w:sz w:val="24"/>
          <w:szCs w:val="24"/>
        </w:rPr>
        <w:t xml:space="preserve"> işlemlerden olup </w:t>
      </w:r>
      <w:r w:rsidRPr="001B2D39">
        <w:rPr>
          <w:rFonts w:ascii="Times New Roman" w:hAnsi="Times New Roman" w:cs="Times New Roman"/>
          <w:sz w:val="24"/>
          <w:szCs w:val="24"/>
        </w:rPr>
        <w:t xml:space="preserve">idari işlemlerin </w:t>
      </w:r>
      <w:r w:rsidR="00FA63BB">
        <w:rPr>
          <w:rFonts w:ascii="Times New Roman" w:hAnsi="Times New Roman" w:cs="Times New Roman"/>
          <w:sz w:val="24"/>
          <w:szCs w:val="24"/>
        </w:rPr>
        <w:t>hukukî</w:t>
      </w:r>
      <w:r w:rsidRPr="001B2D39">
        <w:rPr>
          <w:rFonts w:ascii="Times New Roman" w:hAnsi="Times New Roman" w:cs="Times New Roman"/>
          <w:sz w:val="24"/>
          <w:szCs w:val="24"/>
        </w:rPr>
        <w:t xml:space="preserve"> rejimine tabidir.</w:t>
      </w:r>
      <w:r w:rsidR="00BB697E">
        <w:rPr>
          <w:rFonts w:ascii="Times New Roman" w:hAnsi="Times New Roman" w:cs="Times New Roman"/>
          <w:sz w:val="24"/>
          <w:szCs w:val="24"/>
        </w:rPr>
        <w:t xml:space="preserve"> </w:t>
      </w:r>
      <w:proofErr w:type="gramStart"/>
      <w:r w:rsidR="00E77252">
        <w:rPr>
          <w:rFonts w:ascii="Times New Roman" w:hAnsi="Times New Roman" w:cs="Times New Roman"/>
          <w:sz w:val="24"/>
          <w:szCs w:val="24"/>
        </w:rPr>
        <w:t xml:space="preserve">Olağanüstü hal KHK’lerinin </w:t>
      </w:r>
      <w:r w:rsidR="00BC595F">
        <w:rPr>
          <w:rFonts w:ascii="Times New Roman" w:hAnsi="Times New Roman" w:cs="Times New Roman"/>
          <w:sz w:val="24"/>
          <w:szCs w:val="24"/>
        </w:rPr>
        <w:t>y</w:t>
      </w:r>
      <w:r w:rsidR="00BC595F" w:rsidRPr="001B2D39">
        <w:rPr>
          <w:rFonts w:ascii="Times New Roman" w:hAnsi="Times New Roman" w:cs="Times New Roman"/>
          <w:sz w:val="24"/>
          <w:szCs w:val="24"/>
        </w:rPr>
        <w:t>etki, şekil, sebep, konu, amaç unsurları yönünden</w:t>
      </w:r>
      <w:r w:rsidR="00BC595F">
        <w:rPr>
          <w:rFonts w:ascii="Times New Roman" w:hAnsi="Times New Roman" w:cs="Times New Roman"/>
          <w:sz w:val="24"/>
          <w:szCs w:val="24"/>
        </w:rPr>
        <w:t xml:space="preserve"> </w:t>
      </w:r>
      <w:r w:rsidR="00E77252">
        <w:rPr>
          <w:rFonts w:ascii="Times New Roman" w:hAnsi="Times New Roman" w:cs="Times New Roman"/>
          <w:sz w:val="24"/>
          <w:szCs w:val="24"/>
        </w:rPr>
        <w:t xml:space="preserve">kapsam ve süre açısından </w:t>
      </w:r>
      <w:r w:rsidR="00BC595F" w:rsidRPr="001B2D39">
        <w:rPr>
          <w:rFonts w:ascii="Times New Roman" w:hAnsi="Times New Roman" w:cs="Times New Roman"/>
          <w:sz w:val="24"/>
          <w:szCs w:val="24"/>
        </w:rPr>
        <w:t>hukuka ve Anayasaya aykırılıklar barındırdığı,</w:t>
      </w:r>
      <w:r w:rsidR="00427941">
        <w:rPr>
          <w:rFonts w:ascii="Times New Roman" w:hAnsi="Times New Roman" w:cs="Times New Roman"/>
          <w:sz w:val="24"/>
          <w:szCs w:val="24"/>
        </w:rPr>
        <w:t xml:space="preserve"> fonksiyon (görev) gaspı, ağır ve bariz yetki tecavüzleri içerdiğinden ötürü yok hükmünde sayılması gerektiği,</w:t>
      </w:r>
      <w:r w:rsidR="00BC595F" w:rsidRPr="001B2D39">
        <w:rPr>
          <w:rFonts w:ascii="Times New Roman" w:hAnsi="Times New Roman" w:cs="Times New Roman"/>
          <w:sz w:val="24"/>
          <w:szCs w:val="24"/>
        </w:rPr>
        <w:t xml:space="preserve"> çok sayıda temel hak ve hürriyeti ihlal ettiği kamuoyunda, doktrinde, yargı makamlarınca tartışılmış</w:t>
      </w:r>
      <w:r w:rsidR="00BC595F">
        <w:rPr>
          <w:rFonts w:ascii="Times New Roman" w:hAnsi="Times New Roman" w:cs="Times New Roman"/>
          <w:sz w:val="24"/>
          <w:szCs w:val="24"/>
        </w:rPr>
        <w:t xml:space="preserve"> ve halen de tartışılmaktadır. </w:t>
      </w:r>
      <w:proofErr w:type="gramEnd"/>
      <w:r w:rsidR="00BC595F">
        <w:rPr>
          <w:rFonts w:ascii="Times New Roman" w:hAnsi="Times New Roman" w:cs="Times New Roman"/>
          <w:sz w:val="24"/>
          <w:szCs w:val="24"/>
        </w:rPr>
        <w:t>Ayrıca olağanüstü hal KHK’lerinin yargısal denetime açık olup olmaması da ayrı bir tartışma konusudur.</w:t>
      </w:r>
      <w:r w:rsidR="00E77252">
        <w:rPr>
          <w:rFonts w:ascii="Times New Roman" w:hAnsi="Times New Roman" w:cs="Times New Roman"/>
          <w:sz w:val="24"/>
          <w:szCs w:val="24"/>
        </w:rPr>
        <w:t xml:space="preserve"> </w:t>
      </w:r>
      <w:r w:rsidR="004B2CD3">
        <w:rPr>
          <w:rFonts w:ascii="Times New Roman" w:hAnsi="Times New Roman" w:cs="Times New Roman"/>
          <w:sz w:val="24"/>
          <w:szCs w:val="24"/>
        </w:rPr>
        <w:t>Anayasanın 148/1 maddesinde olağanüstü hal KHK’lerinin şekil ve esas bakımından Anayasaya aykırılığı iddiasıyla Anayasa Mahkemesinde dava açılamayacağı hüküm altı</w:t>
      </w:r>
      <w:r w:rsidR="0035799D">
        <w:rPr>
          <w:rFonts w:ascii="Times New Roman" w:hAnsi="Times New Roman" w:cs="Times New Roman"/>
          <w:sz w:val="24"/>
          <w:szCs w:val="24"/>
        </w:rPr>
        <w:t xml:space="preserve">na alınmıştır. </w:t>
      </w:r>
      <w:r w:rsidR="004B2CD3">
        <w:rPr>
          <w:rFonts w:ascii="Times New Roman" w:hAnsi="Times New Roman" w:cs="Times New Roman"/>
          <w:sz w:val="24"/>
          <w:szCs w:val="24"/>
        </w:rPr>
        <w:t xml:space="preserve">Aynı hüküm geçmişte de yürürlükte olmasına rağmen 1991 yılında Anayasa Mahkemesi </w:t>
      </w:r>
      <w:r w:rsidR="00394A38">
        <w:rPr>
          <w:rFonts w:ascii="Times New Roman" w:hAnsi="Times New Roman" w:cs="Times New Roman"/>
          <w:sz w:val="24"/>
          <w:szCs w:val="24"/>
        </w:rPr>
        <w:t xml:space="preserve">bazı olağanüstü hal KHK’lerinin </w:t>
      </w:r>
      <w:r w:rsidR="00394A38" w:rsidRPr="001B2D39">
        <w:rPr>
          <w:rFonts w:ascii="Times New Roman" w:hAnsi="Times New Roman" w:cs="Times New Roman"/>
          <w:sz w:val="24"/>
          <w:szCs w:val="24"/>
        </w:rPr>
        <w:t xml:space="preserve">olağanüstü halin kapsamını, konusunu, süresini aşan hükümlerini </w:t>
      </w:r>
      <w:r w:rsidR="00394A38">
        <w:rPr>
          <w:rFonts w:ascii="Times New Roman" w:hAnsi="Times New Roman" w:cs="Times New Roman"/>
          <w:sz w:val="24"/>
          <w:szCs w:val="24"/>
        </w:rPr>
        <w:t xml:space="preserve">iki ayrı kararında iptal etmiştir. Ancak 15 Temmuz sonrası çıkarılan olağanüstü hal KHK’lerini ise </w:t>
      </w:r>
      <w:r w:rsidR="00394A38" w:rsidRPr="001B2D39">
        <w:rPr>
          <w:rFonts w:ascii="Times New Roman" w:eastAsia="Times New Roman" w:hAnsi="Times New Roman" w:cs="Times New Roman"/>
          <w:sz w:val="24"/>
          <w:szCs w:val="24"/>
          <w:lang w:eastAsia="tr-TR"/>
        </w:rPr>
        <w:t>önceki içtihatlarından vazgeçerek denetlemekten kaçınmış ve içeriğine bakmadan yetkisizlik nedeniyle yargılama taleplerini reddetmiştir</w:t>
      </w:r>
      <w:r w:rsidR="00394A38">
        <w:rPr>
          <w:rFonts w:ascii="Times New Roman" w:eastAsia="Times New Roman" w:hAnsi="Times New Roman" w:cs="Times New Roman"/>
          <w:sz w:val="24"/>
          <w:szCs w:val="24"/>
          <w:lang w:eastAsia="tr-TR"/>
        </w:rPr>
        <w:t>. Anayasa Mahkemesinin bu yöndeki görüşü de yeni tartışmaları beraberinde getirmiştir.</w:t>
      </w:r>
    </w:p>
    <w:p w:rsidR="003C19F1" w:rsidRDefault="002733EA" w:rsidP="00310251">
      <w:pPr>
        <w:spacing w:after="12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15 Temmuz sonrası çıkarılan olağanüstü hal KHK’lerine Ekli listelerle binlerce kamu görevlisi hakkında soruşturma yapılmadan, savunması alınmadan</w:t>
      </w:r>
      <w:r w:rsidR="00427941">
        <w:rPr>
          <w:rFonts w:ascii="Times New Roman" w:hAnsi="Times New Roman" w:cs="Times New Roman"/>
          <w:sz w:val="24"/>
          <w:szCs w:val="24"/>
        </w:rPr>
        <w:t xml:space="preserve">, </w:t>
      </w:r>
      <w:r w:rsidR="00427941" w:rsidRPr="001B2D39">
        <w:rPr>
          <w:rFonts w:ascii="Times New Roman" w:hAnsi="Times New Roman" w:cs="Times New Roman"/>
          <w:sz w:val="24"/>
          <w:szCs w:val="24"/>
        </w:rPr>
        <w:t>mahkemelerce veril</w:t>
      </w:r>
      <w:r w:rsidR="00C866B5">
        <w:rPr>
          <w:rFonts w:ascii="Times New Roman" w:hAnsi="Times New Roman" w:cs="Times New Roman"/>
          <w:sz w:val="24"/>
          <w:szCs w:val="24"/>
        </w:rPr>
        <w:t>en</w:t>
      </w:r>
      <w:r w:rsidR="00427941" w:rsidRPr="001B2D39">
        <w:rPr>
          <w:rFonts w:ascii="Times New Roman" w:hAnsi="Times New Roman" w:cs="Times New Roman"/>
          <w:sz w:val="24"/>
          <w:szCs w:val="24"/>
        </w:rPr>
        <w:t xml:space="preserve"> bir </w:t>
      </w:r>
      <w:r w:rsidR="00427941" w:rsidRPr="001B2D39">
        <w:rPr>
          <w:rFonts w:ascii="Times New Roman" w:hAnsi="Times New Roman" w:cs="Times New Roman"/>
          <w:sz w:val="24"/>
          <w:szCs w:val="24"/>
        </w:rPr>
        <w:lastRenderedPageBreak/>
        <w:t>ceza hükmü olmaksızın, suçlu olup olmadığına bakılmaksızın</w:t>
      </w:r>
      <w:r w:rsidR="00427941">
        <w:rPr>
          <w:rFonts w:ascii="Times New Roman" w:hAnsi="Times New Roman" w:cs="Times New Roman"/>
          <w:sz w:val="24"/>
          <w:szCs w:val="24"/>
        </w:rPr>
        <w:t xml:space="preserve"> masumiyet ilkesi ihlal edil</w:t>
      </w:r>
      <w:r w:rsidR="00C866B5">
        <w:rPr>
          <w:rFonts w:ascii="Times New Roman" w:hAnsi="Times New Roman" w:cs="Times New Roman"/>
          <w:sz w:val="24"/>
          <w:szCs w:val="24"/>
        </w:rPr>
        <w:t xml:space="preserve">erek, </w:t>
      </w:r>
      <w:r w:rsidR="00427941">
        <w:rPr>
          <w:rFonts w:ascii="Times New Roman" w:hAnsi="Times New Roman" w:cs="Times New Roman"/>
          <w:sz w:val="24"/>
          <w:szCs w:val="24"/>
        </w:rPr>
        <w:t xml:space="preserve">ölçülülük ilkesine </w:t>
      </w:r>
      <w:r w:rsidR="00C866B5">
        <w:rPr>
          <w:rFonts w:ascii="Times New Roman" w:hAnsi="Times New Roman" w:cs="Times New Roman"/>
          <w:sz w:val="24"/>
          <w:szCs w:val="24"/>
        </w:rPr>
        <w:t xml:space="preserve">aykırı </w:t>
      </w:r>
      <w:r>
        <w:rPr>
          <w:rFonts w:ascii="Times New Roman" w:hAnsi="Times New Roman" w:cs="Times New Roman"/>
          <w:sz w:val="24"/>
          <w:szCs w:val="24"/>
        </w:rPr>
        <w:t>kamu görevinden çıkarma cezası verilmiştir. Kamu görevinden çıkarma cezaları, bireysel işlem olmasına ve yargı denetimine açık olmasına rağmen olağanüstü hal KHK’leri ile birlikte yapıldığından yargı organları</w:t>
      </w:r>
      <w:r w:rsidR="00E77252">
        <w:rPr>
          <w:rFonts w:ascii="Times New Roman" w:hAnsi="Times New Roman" w:cs="Times New Roman"/>
          <w:sz w:val="24"/>
          <w:szCs w:val="24"/>
        </w:rPr>
        <w:t>,</w:t>
      </w:r>
      <w:r>
        <w:rPr>
          <w:rFonts w:ascii="Times New Roman" w:hAnsi="Times New Roman" w:cs="Times New Roman"/>
          <w:sz w:val="24"/>
          <w:szCs w:val="24"/>
        </w:rPr>
        <w:t xml:space="preserve"> </w:t>
      </w:r>
      <w:r w:rsidR="003C19F1">
        <w:rPr>
          <w:rFonts w:ascii="Times New Roman" w:hAnsi="Times New Roman" w:cs="Times New Roman"/>
          <w:sz w:val="24"/>
          <w:szCs w:val="24"/>
        </w:rPr>
        <w:t xml:space="preserve">kamu görevinden çıkarma kararlarını </w:t>
      </w:r>
      <w:r>
        <w:rPr>
          <w:rFonts w:ascii="Times New Roman" w:hAnsi="Times New Roman" w:cs="Times New Roman"/>
          <w:sz w:val="24"/>
          <w:szCs w:val="24"/>
        </w:rPr>
        <w:t>denetlemekten kaçınmışlardır.</w:t>
      </w:r>
      <w:r w:rsidR="003C19F1">
        <w:rPr>
          <w:rFonts w:ascii="Times New Roman" w:hAnsi="Times New Roman" w:cs="Times New Roman"/>
          <w:sz w:val="24"/>
          <w:szCs w:val="24"/>
        </w:rPr>
        <w:t xml:space="preserve"> </w:t>
      </w:r>
      <w:r w:rsidR="00C866B5">
        <w:rPr>
          <w:rFonts w:ascii="Times New Roman" w:hAnsi="Times New Roman" w:cs="Times New Roman"/>
          <w:sz w:val="24"/>
          <w:szCs w:val="24"/>
        </w:rPr>
        <w:t xml:space="preserve">Bunun üzerine başta </w:t>
      </w:r>
      <w:r w:rsidR="003C19F1">
        <w:rPr>
          <w:rFonts w:ascii="Times New Roman" w:hAnsi="Times New Roman" w:cs="Times New Roman"/>
          <w:sz w:val="24"/>
          <w:szCs w:val="24"/>
        </w:rPr>
        <w:t>kamu görevinden çıkarma kara</w:t>
      </w:r>
      <w:r w:rsidR="00394A38">
        <w:rPr>
          <w:rFonts w:ascii="Times New Roman" w:hAnsi="Times New Roman" w:cs="Times New Roman"/>
          <w:sz w:val="24"/>
          <w:szCs w:val="24"/>
        </w:rPr>
        <w:t xml:space="preserve">rlarını incelemek üzere </w:t>
      </w:r>
      <w:r w:rsidR="003C19F1">
        <w:rPr>
          <w:rFonts w:ascii="Times New Roman" w:hAnsi="Times New Roman" w:cs="Times New Roman"/>
          <w:sz w:val="24"/>
          <w:szCs w:val="24"/>
        </w:rPr>
        <w:t>Olağanüstü Hal İnceleme Komisyonu</w:t>
      </w:r>
      <w:r w:rsidR="00394A38">
        <w:rPr>
          <w:rFonts w:ascii="Times New Roman" w:hAnsi="Times New Roman" w:cs="Times New Roman"/>
          <w:sz w:val="24"/>
          <w:szCs w:val="24"/>
        </w:rPr>
        <w:t xml:space="preserve"> kurulmuş, bu Komisyona </w:t>
      </w:r>
      <w:r w:rsidR="003C19F1">
        <w:rPr>
          <w:rFonts w:ascii="Times New Roman" w:hAnsi="Times New Roman" w:cs="Times New Roman"/>
          <w:sz w:val="24"/>
          <w:szCs w:val="24"/>
        </w:rPr>
        <w:t>idari başvuruda bulunulması öngörülmüş, bu Komisyonun verdiği kararlara karşı yargı yoluna başvurulabilmiştir.</w:t>
      </w:r>
    </w:p>
    <w:p w:rsidR="002B2D00" w:rsidRDefault="003C19F1" w:rsidP="00310251">
      <w:pPr>
        <w:spacing w:after="12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Kamu görevinden çıkarma kararları, disiplin işlemlerinden olup </w:t>
      </w:r>
      <w:r w:rsidR="00E77252">
        <w:rPr>
          <w:rFonts w:ascii="Times New Roman" w:hAnsi="Times New Roman" w:cs="Times New Roman"/>
          <w:sz w:val="24"/>
          <w:szCs w:val="24"/>
        </w:rPr>
        <w:t>i</w:t>
      </w:r>
      <w:r w:rsidR="002B2D00">
        <w:rPr>
          <w:rFonts w:ascii="Times New Roman" w:hAnsi="Times New Roman" w:cs="Times New Roman"/>
          <w:sz w:val="24"/>
          <w:szCs w:val="24"/>
        </w:rPr>
        <w:t xml:space="preserve">dari yaptırımların bir türüdür ve </w:t>
      </w:r>
      <w:r w:rsidR="002733EA">
        <w:rPr>
          <w:rFonts w:ascii="Times New Roman" w:hAnsi="Times New Roman" w:cs="Times New Roman"/>
          <w:sz w:val="24"/>
          <w:szCs w:val="24"/>
        </w:rPr>
        <w:t xml:space="preserve">disiplin hukukunun hukuki rejimine tabidir. </w:t>
      </w:r>
      <w:r w:rsidR="002B2D00">
        <w:rPr>
          <w:rFonts w:ascii="Times New Roman" w:hAnsi="Times New Roman" w:cs="Times New Roman"/>
          <w:sz w:val="24"/>
          <w:szCs w:val="24"/>
        </w:rPr>
        <w:t xml:space="preserve">Disiplin cezalarında bir takım genel ilkelere riayet edilmesi gerekir. Savunma hakkı tanınmadan disiplin cezası verilmemesi, disiplin cezalarının yargı denetimi dışında tutulmaması, disiplin cezaları verilirken yasaya uygun, makul ve ölçülü cezalar verilmesi, disiplin hukukunun temel ilkeleridir. </w:t>
      </w:r>
    </w:p>
    <w:p w:rsidR="00C85C36" w:rsidRDefault="002B2D00" w:rsidP="00310251">
      <w:pPr>
        <w:spacing w:after="12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Savunma hakkı, sadece Ceza hukukunun değil, aynı zamanda İdare hukukunun, disiplin hukukunun da en temel</w:t>
      </w:r>
      <w:r w:rsidR="00C85C36" w:rsidRPr="00C85C36">
        <w:rPr>
          <w:rFonts w:ascii="Times New Roman" w:hAnsi="Times New Roman" w:cs="Times New Roman"/>
          <w:sz w:val="24"/>
          <w:szCs w:val="24"/>
        </w:rPr>
        <w:t xml:space="preserve"> </w:t>
      </w:r>
      <w:r w:rsidR="00C85C36">
        <w:rPr>
          <w:rFonts w:ascii="Times New Roman" w:hAnsi="Times New Roman" w:cs="Times New Roman"/>
          <w:sz w:val="24"/>
          <w:szCs w:val="24"/>
        </w:rPr>
        <w:t>haklarından</w:t>
      </w:r>
      <w:r>
        <w:rPr>
          <w:rFonts w:ascii="Times New Roman" w:hAnsi="Times New Roman" w:cs="Times New Roman"/>
          <w:sz w:val="24"/>
          <w:szCs w:val="24"/>
        </w:rPr>
        <w:t xml:space="preserve">, </w:t>
      </w:r>
      <w:r w:rsidR="00C85C36">
        <w:rPr>
          <w:rFonts w:ascii="Times New Roman" w:hAnsi="Times New Roman" w:cs="Times New Roman"/>
          <w:sz w:val="24"/>
          <w:szCs w:val="24"/>
        </w:rPr>
        <w:t xml:space="preserve">hukukun </w:t>
      </w:r>
      <w:r>
        <w:rPr>
          <w:rFonts w:ascii="Times New Roman" w:hAnsi="Times New Roman" w:cs="Times New Roman"/>
          <w:sz w:val="24"/>
          <w:szCs w:val="24"/>
        </w:rPr>
        <w:t>genel ilkelerinden</w:t>
      </w:r>
      <w:r w:rsidR="00C85C36">
        <w:rPr>
          <w:rFonts w:ascii="Times New Roman" w:hAnsi="Times New Roman" w:cs="Times New Roman"/>
          <w:sz w:val="24"/>
          <w:szCs w:val="24"/>
        </w:rPr>
        <w:t xml:space="preserve"> </w:t>
      </w:r>
      <w:r>
        <w:rPr>
          <w:rFonts w:ascii="Times New Roman" w:hAnsi="Times New Roman" w:cs="Times New Roman"/>
          <w:sz w:val="24"/>
          <w:szCs w:val="24"/>
        </w:rPr>
        <w:t>birisidir. S</w:t>
      </w:r>
      <w:r w:rsidR="003C19F1">
        <w:rPr>
          <w:rFonts w:ascii="Times New Roman" w:hAnsi="Times New Roman" w:cs="Times New Roman"/>
          <w:sz w:val="24"/>
          <w:szCs w:val="24"/>
        </w:rPr>
        <w:t>avunma hakkı,</w:t>
      </w:r>
      <w:r>
        <w:rPr>
          <w:rFonts w:ascii="Times New Roman" w:hAnsi="Times New Roman" w:cs="Times New Roman"/>
          <w:sz w:val="24"/>
          <w:szCs w:val="24"/>
        </w:rPr>
        <w:t xml:space="preserve"> disiplin soruşturmalarında “çelişme usulü” olarak adlandırılan </w:t>
      </w:r>
      <w:r w:rsidR="003C19F1">
        <w:rPr>
          <w:rFonts w:ascii="Times New Roman" w:hAnsi="Times New Roman" w:cs="Times New Roman"/>
          <w:sz w:val="24"/>
          <w:szCs w:val="24"/>
        </w:rPr>
        <w:t xml:space="preserve">asli şekil (usul) şartıdır. </w:t>
      </w:r>
      <w:r>
        <w:rPr>
          <w:rFonts w:ascii="Times New Roman" w:hAnsi="Times New Roman" w:cs="Times New Roman"/>
          <w:sz w:val="24"/>
          <w:szCs w:val="24"/>
        </w:rPr>
        <w:t>Yani s</w:t>
      </w:r>
      <w:r w:rsidR="003C19F1">
        <w:rPr>
          <w:rFonts w:ascii="Times New Roman" w:hAnsi="Times New Roman" w:cs="Times New Roman"/>
          <w:sz w:val="24"/>
          <w:szCs w:val="24"/>
        </w:rPr>
        <w:t xml:space="preserve">avunma hakkı verilmeden tesis edilen disiplin cezaları </w:t>
      </w:r>
      <w:r w:rsidR="00C85C36">
        <w:rPr>
          <w:rFonts w:ascii="Times New Roman" w:hAnsi="Times New Roman" w:cs="Times New Roman"/>
          <w:sz w:val="24"/>
          <w:szCs w:val="24"/>
        </w:rPr>
        <w:t xml:space="preserve">açık şekilde hukuka aykırıdır, hatta kimi yazarlarca yoklukla </w:t>
      </w:r>
      <w:proofErr w:type="spellStart"/>
      <w:r w:rsidR="00C85C36">
        <w:rPr>
          <w:rFonts w:ascii="Times New Roman" w:hAnsi="Times New Roman" w:cs="Times New Roman"/>
          <w:sz w:val="24"/>
          <w:szCs w:val="24"/>
        </w:rPr>
        <w:t>malül</w:t>
      </w:r>
      <w:proofErr w:type="spellEnd"/>
      <w:r w:rsidR="00C85C36">
        <w:rPr>
          <w:rFonts w:ascii="Times New Roman" w:hAnsi="Times New Roman" w:cs="Times New Roman"/>
          <w:sz w:val="24"/>
          <w:szCs w:val="24"/>
        </w:rPr>
        <w:t xml:space="preserve"> işlem</w:t>
      </w:r>
      <w:r w:rsidR="00DB46E3">
        <w:rPr>
          <w:rFonts w:ascii="Times New Roman" w:hAnsi="Times New Roman" w:cs="Times New Roman"/>
          <w:sz w:val="24"/>
          <w:szCs w:val="24"/>
        </w:rPr>
        <w:t xml:space="preserve"> olarak nitelendirilmektedir.</w:t>
      </w:r>
      <w:r w:rsidR="00C85C36">
        <w:rPr>
          <w:rFonts w:ascii="Times New Roman" w:hAnsi="Times New Roman" w:cs="Times New Roman"/>
          <w:sz w:val="24"/>
          <w:szCs w:val="24"/>
        </w:rPr>
        <w:t xml:space="preserve"> </w:t>
      </w:r>
      <w:r w:rsidR="00750B38">
        <w:rPr>
          <w:rFonts w:ascii="Times New Roman" w:hAnsi="Times New Roman" w:cs="Times New Roman"/>
          <w:sz w:val="24"/>
          <w:szCs w:val="24"/>
        </w:rPr>
        <w:t>Bu dönemde o</w:t>
      </w:r>
      <w:r w:rsidR="00C85C36">
        <w:rPr>
          <w:rFonts w:ascii="Times New Roman" w:hAnsi="Times New Roman" w:cs="Times New Roman"/>
          <w:sz w:val="24"/>
          <w:szCs w:val="24"/>
        </w:rPr>
        <w:t>lağanüstü hal KHK’leri</w:t>
      </w:r>
      <w:r w:rsidR="00750B38">
        <w:rPr>
          <w:rFonts w:ascii="Times New Roman" w:hAnsi="Times New Roman" w:cs="Times New Roman"/>
          <w:sz w:val="24"/>
          <w:szCs w:val="24"/>
        </w:rPr>
        <w:t>nin önemli bir kısmınd</w:t>
      </w:r>
      <w:r w:rsidR="00DB46E3">
        <w:rPr>
          <w:rFonts w:ascii="Times New Roman" w:hAnsi="Times New Roman" w:cs="Times New Roman"/>
          <w:sz w:val="24"/>
          <w:szCs w:val="24"/>
        </w:rPr>
        <w:t xml:space="preserve">a </w:t>
      </w:r>
      <w:r w:rsidR="00C85C36">
        <w:rPr>
          <w:rFonts w:ascii="Times New Roman" w:hAnsi="Times New Roman" w:cs="Times New Roman"/>
          <w:sz w:val="24"/>
          <w:szCs w:val="24"/>
        </w:rPr>
        <w:t>Ekli listelerle binlerce kamu görevlisine disiplin hukukunun genel ilkelerine aykırı, hiçbir soruşturma açılmadan, savunma hakkı verilmeden veya gereği gibi soruşturma yapılmadan, yasal dayanağı olmadan kamu görevinden çıkarma cezası tesis edildiği gözlemlenmiştir.</w:t>
      </w:r>
    </w:p>
    <w:p w:rsidR="008A6154" w:rsidRDefault="00C85C36" w:rsidP="00F604BD">
      <w:pPr>
        <w:spacing w:after="36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Bu çalışma</w:t>
      </w:r>
      <w:r w:rsidR="00750B38">
        <w:rPr>
          <w:rFonts w:ascii="Times New Roman" w:hAnsi="Times New Roman" w:cs="Times New Roman"/>
          <w:sz w:val="24"/>
          <w:szCs w:val="24"/>
        </w:rPr>
        <w:t>da yukarıda bahsi geçen konular</w:t>
      </w:r>
      <w:r w:rsidR="00DB46E3">
        <w:rPr>
          <w:rFonts w:ascii="Times New Roman" w:hAnsi="Times New Roman" w:cs="Times New Roman"/>
          <w:sz w:val="24"/>
          <w:szCs w:val="24"/>
        </w:rPr>
        <w:t>,</w:t>
      </w:r>
      <w:r>
        <w:rPr>
          <w:rFonts w:ascii="Times New Roman" w:hAnsi="Times New Roman" w:cs="Times New Roman"/>
          <w:sz w:val="24"/>
          <w:szCs w:val="24"/>
        </w:rPr>
        <w:t xml:space="preserve"> doktrin ve yargı kararları </w:t>
      </w:r>
      <w:r w:rsidR="00750B38">
        <w:rPr>
          <w:rFonts w:ascii="Times New Roman" w:hAnsi="Times New Roman" w:cs="Times New Roman"/>
          <w:sz w:val="24"/>
          <w:szCs w:val="24"/>
        </w:rPr>
        <w:t>ışığında değerlendirilmiştir.</w:t>
      </w:r>
    </w:p>
    <w:p w:rsidR="008A6154" w:rsidRPr="00F604BD" w:rsidRDefault="005539E1" w:rsidP="00310251">
      <w:pPr>
        <w:spacing w:after="120" w:line="240" w:lineRule="atLeast"/>
        <w:ind w:firstLine="567"/>
        <w:jc w:val="both"/>
        <w:rPr>
          <w:rFonts w:ascii="Times New Roman" w:hAnsi="Times New Roman" w:cs="Times New Roman"/>
          <w:sz w:val="24"/>
          <w:szCs w:val="24"/>
        </w:rPr>
      </w:pPr>
      <w:r w:rsidRPr="00F604BD">
        <w:rPr>
          <w:rFonts w:ascii="Times New Roman" w:hAnsi="Times New Roman" w:cs="Times New Roman"/>
          <w:b/>
          <w:sz w:val="24"/>
          <w:szCs w:val="24"/>
          <w:u w:val="single"/>
        </w:rPr>
        <w:t>Anahtar Kelimeler</w:t>
      </w:r>
      <w:r w:rsidR="00F604BD">
        <w:rPr>
          <w:rFonts w:ascii="Times New Roman" w:hAnsi="Times New Roman" w:cs="Times New Roman"/>
          <w:sz w:val="24"/>
          <w:szCs w:val="24"/>
        </w:rPr>
        <w:t>: Olağanüstü hal, kanun hükmünde k</w:t>
      </w:r>
      <w:r w:rsidRPr="00F604BD">
        <w:rPr>
          <w:rFonts w:ascii="Times New Roman" w:hAnsi="Times New Roman" w:cs="Times New Roman"/>
          <w:sz w:val="24"/>
          <w:szCs w:val="24"/>
        </w:rPr>
        <w:t>ararnameler, kamu görevinden çık</w:t>
      </w:r>
      <w:r w:rsidR="002D50BE" w:rsidRPr="00F604BD">
        <w:rPr>
          <w:rFonts w:ascii="Times New Roman" w:hAnsi="Times New Roman" w:cs="Times New Roman"/>
          <w:sz w:val="24"/>
          <w:szCs w:val="24"/>
        </w:rPr>
        <w:t>a</w:t>
      </w:r>
      <w:r w:rsidRPr="00F604BD">
        <w:rPr>
          <w:rFonts w:ascii="Times New Roman" w:hAnsi="Times New Roman" w:cs="Times New Roman"/>
          <w:sz w:val="24"/>
          <w:szCs w:val="24"/>
        </w:rPr>
        <w:t xml:space="preserve">rma, </w:t>
      </w:r>
      <w:r w:rsidR="00F604BD" w:rsidRPr="00F604BD">
        <w:rPr>
          <w:rFonts w:ascii="Times New Roman" w:hAnsi="Times New Roman" w:cs="Times New Roman"/>
          <w:sz w:val="24"/>
          <w:szCs w:val="24"/>
        </w:rPr>
        <w:t xml:space="preserve">disiplin hukuku, </w:t>
      </w:r>
      <w:r w:rsidR="00F604BD">
        <w:rPr>
          <w:rFonts w:ascii="Times New Roman" w:hAnsi="Times New Roman" w:cs="Times New Roman"/>
          <w:sz w:val="24"/>
          <w:szCs w:val="24"/>
        </w:rPr>
        <w:t>savunma hakkı.</w:t>
      </w:r>
    </w:p>
    <w:p w:rsidR="008A6154" w:rsidRDefault="005539E1" w:rsidP="00310251">
      <w:pPr>
        <w:spacing w:after="120" w:line="240" w:lineRule="atLeast"/>
        <w:ind w:firstLine="567"/>
        <w:jc w:val="both"/>
        <w:rPr>
          <w:rFonts w:ascii="Times New Roman" w:hAnsi="Times New Roman" w:cs="Times New Roman"/>
          <w:sz w:val="24"/>
          <w:szCs w:val="24"/>
        </w:rPr>
      </w:pPr>
      <w:proofErr w:type="spellStart"/>
      <w:r w:rsidRPr="00F604BD">
        <w:rPr>
          <w:rFonts w:ascii="Times New Roman" w:hAnsi="Times New Roman" w:cs="Times New Roman"/>
          <w:b/>
          <w:sz w:val="24"/>
          <w:szCs w:val="24"/>
          <w:u w:val="single"/>
        </w:rPr>
        <w:t>Keywords</w:t>
      </w:r>
      <w:proofErr w:type="spellEnd"/>
      <w:r w:rsidRPr="00F604BD">
        <w:rPr>
          <w:rFonts w:ascii="Times New Roman" w:hAnsi="Times New Roman" w:cs="Times New Roman"/>
          <w:sz w:val="24"/>
          <w:szCs w:val="24"/>
        </w:rPr>
        <w:t xml:space="preserve">: </w:t>
      </w:r>
      <w:proofErr w:type="spellStart"/>
      <w:r w:rsidRPr="00F604BD">
        <w:rPr>
          <w:rFonts w:ascii="Times New Roman" w:hAnsi="Times New Roman" w:cs="Times New Roman"/>
          <w:sz w:val="24"/>
          <w:szCs w:val="24"/>
        </w:rPr>
        <w:t>State</w:t>
      </w:r>
      <w:proofErr w:type="spellEnd"/>
      <w:r w:rsidRPr="00F604BD">
        <w:rPr>
          <w:rFonts w:ascii="Times New Roman" w:hAnsi="Times New Roman" w:cs="Times New Roman"/>
          <w:sz w:val="24"/>
          <w:szCs w:val="24"/>
        </w:rPr>
        <w:t xml:space="preserve"> of </w:t>
      </w:r>
      <w:proofErr w:type="spellStart"/>
      <w:r w:rsidR="00F604BD" w:rsidRPr="00F604BD">
        <w:rPr>
          <w:rFonts w:ascii="Times New Roman" w:hAnsi="Times New Roman" w:cs="Times New Roman"/>
          <w:sz w:val="24"/>
          <w:szCs w:val="24"/>
        </w:rPr>
        <w:t>e</w:t>
      </w:r>
      <w:r w:rsidRPr="00F604BD">
        <w:rPr>
          <w:rFonts w:ascii="Times New Roman" w:hAnsi="Times New Roman" w:cs="Times New Roman"/>
          <w:sz w:val="24"/>
          <w:szCs w:val="24"/>
        </w:rPr>
        <w:t>mergency</w:t>
      </w:r>
      <w:proofErr w:type="spellEnd"/>
      <w:r w:rsidRPr="00F604B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F604BD">
        <w:rPr>
          <w:rFonts w:ascii="Times New Roman" w:hAnsi="Times New Roman" w:cs="Times New Roman"/>
          <w:sz w:val="24"/>
          <w:szCs w:val="24"/>
        </w:rPr>
        <w:t>state</w:t>
      </w:r>
      <w:proofErr w:type="spellEnd"/>
      <w:r w:rsidR="00F604BD">
        <w:rPr>
          <w:rFonts w:ascii="Times New Roman" w:hAnsi="Times New Roman" w:cs="Times New Roman"/>
          <w:sz w:val="24"/>
          <w:szCs w:val="24"/>
        </w:rPr>
        <w:t xml:space="preserve"> of </w:t>
      </w:r>
      <w:proofErr w:type="spellStart"/>
      <w:r w:rsidR="00F604BD">
        <w:rPr>
          <w:rFonts w:ascii="Times New Roman" w:hAnsi="Times New Roman" w:cs="Times New Roman"/>
          <w:sz w:val="24"/>
          <w:szCs w:val="24"/>
        </w:rPr>
        <w:t>emergency</w:t>
      </w:r>
      <w:proofErr w:type="spellEnd"/>
      <w:r w:rsidR="00F604BD">
        <w:rPr>
          <w:rFonts w:ascii="Times New Roman" w:hAnsi="Times New Roman" w:cs="Times New Roman"/>
          <w:sz w:val="24"/>
          <w:szCs w:val="24"/>
        </w:rPr>
        <w:t xml:space="preserve"> </w:t>
      </w:r>
      <w:proofErr w:type="spellStart"/>
      <w:r w:rsidR="00F604BD">
        <w:rPr>
          <w:rFonts w:ascii="Times New Roman" w:hAnsi="Times New Roman" w:cs="Times New Roman"/>
          <w:sz w:val="24"/>
          <w:szCs w:val="24"/>
        </w:rPr>
        <w:t>decree</w:t>
      </w:r>
      <w:proofErr w:type="spellEnd"/>
      <w:r w:rsidR="00F604BD">
        <w:rPr>
          <w:rFonts w:ascii="Times New Roman" w:hAnsi="Times New Roman" w:cs="Times New Roman"/>
          <w:sz w:val="24"/>
          <w:szCs w:val="24"/>
        </w:rPr>
        <w:t xml:space="preserve"> </w:t>
      </w:r>
      <w:proofErr w:type="spellStart"/>
      <w:r w:rsidR="00F604BD">
        <w:rPr>
          <w:rFonts w:ascii="Times New Roman" w:hAnsi="Times New Roman" w:cs="Times New Roman"/>
          <w:sz w:val="24"/>
          <w:szCs w:val="24"/>
        </w:rPr>
        <w:t>l</w:t>
      </w:r>
      <w:r w:rsidR="002D50BE" w:rsidRPr="002D50BE">
        <w:rPr>
          <w:rFonts w:ascii="Times New Roman" w:hAnsi="Times New Roman" w:cs="Times New Roman"/>
          <w:sz w:val="24"/>
          <w:szCs w:val="24"/>
        </w:rPr>
        <w:t>aw</w:t>
      </w:r>
      <w:proofErr w:type="spellEnd"/>
      <w:r w:rsidR="002D50BE">
        <w:t xml:space="preserve">, </w:t>
      </w:r>
      <w:proofErr w:type="spellStart"/>
      <w:r w:rsidR="002D50BE">
        <w:rPr>
          <w:rFonts w:ascii="Times New Roman" w:hAnsi="Times New Roman" w:cs="Times New Roman"/>
          <w:sz w:val="24"/>
          <w:szCs w:val="24"/>
        </w:rPr>
        <w:t>dismissal</w:t>
      </w:r>
      <w:proofErr w:type="spellEnd"/>
      <w:r w:rsidR="002D50BE">
        <w:rPr>
          <w:rFonts w:ascii="Times New Roman" w:hAnsi="Times New Roman" w:cs="Times New Roman"/>
          <w:sz w:val="24"/>
          <w:szCs w:val="24"/>
        </w:rPr>
        <w:t xml:space="preserve"> </w:t>
      </w:r>
      <w:proofErr w:type="spellStart"/>
      <w:r w:rsidR="002D50BE">
        <w:rPr>
          <w:rFonts w:ascii="Times New Roman" w:hAnsi="Times New Roman" w:cs="Times New Roman"/>
          <w:sz w:val="24"/>
          <w:szCs w:val="24"/>
        </w:rPr>
        <w:t>from</w:t>
      </w:r>
      <w:proofErr w:type="spellEnd"/>
      <w:r w:rsidR="002D50BE">
        <w:rPr>
          <w:rFonts w:ascii="Times New Roman" w:hAnsi="Times New Roman" w:cs="Times New Roman"/>
          <w:sz w:val="24"/>
          <w:szCs w:val="24"/>
        </w:rPr>
        <w:t xml:space="preserve"> </w:t>
      </w:r>
      <w:proofErr w:type="spellStart"/>
      <w:r w:rsidR="002D50BE">
        <w:rPr>
          <w:rFonts w:ascii="Times New Roman" w:hAnsi="Times New Roman" w:cs="Times New Roman"/>
          <w:sz w:val="24"/>
          <w:szCs w:val="24"/>
        </w:rPr>
        <w:t>public</w:t>
      </w:r>
      <w:proofErr w:type="spellEnd"/>
      <w:r w:rsidR="002D50BE">
        <w:rPr>
          <w:rFonts w:ascii="Times New Roman" w:hAnsi="Times New Roman" w:cs="Times New Roman"/>
          <w:sz w:val="24"/>
          <w:szCs w:val="24"/>
        </w:rPr>
        <w:t xml:space="preserve"> service, </w:t>
      </w:r>
      <w:proofErr w:type="spellStart"/>
      <w:r w:rsidR="002D50BE">
        <w:rPr>
          <w:rFonts w:ascii="Times New Roman" w:hAnsi="Times New Roman" w:cs="Times New Roman"/>
          <w:sz w:val="24"/>
          <w:szCs w:val="24"/>
        </w:rPr>
        <w:t>disciplinary</w:t>
      </w:r>
      <w:proofErr w:type="spellEnd"/>
      <w:r w:rsidR="002D50BE">
        <w:rPr>
          <w:rFonts w:ascii="Times New Roman" w:hAnsi="Times New Roman" w:cs="Times New Roman"/>
          <w:sz w:val="24"/>
          <w:szCs w:val="24"/>
        </w:rPr>
        <w:t xml:space="preserve"> </w:t>
      </w:r>
      <w:proofErr w:type="spellStart"/>
      <w:r w:rsidR="002D50BE">
        <w:rPr>
          <w:rFonts w:ascii="Times New Roman" w:hAnsi="Times New Roman" w:cs="Times New Roman"/>
          <w:sz w:val="24"/>
          <w:szCs w:val="24"/>
        </w:rPr>
        <w:t>law</w:t>
      </w:r>
      <w:proofErr w:type="spellEnd"/>
      <w:r w:rsidR="002D50BE">
        <w:rPr>
          <w:rFonts w:ascii="Times New Roman" w:hAnsi="Times New Roman" w:cs="Times New Roman"/>
          <w:sz w:val="24"/>
          <w:szCs w:val="24"/>
        </w:rPr>
        <w:t xml:space="preserve">, </w:t>
      </w:r>
      <w:proofErr w:type="spellStart"/>
      <w:r w:rsidR="00F604BD">
        <w:rPr>
          <w:rFonts w:ascii="Times New Roman" w:hAnsi="Times New Roman" w:cs="Times New Roman"/>
          <w:sz w:val="24"/>
          <w:szCs w:val="24"/>
        </w:rPr>
        <w:t>right</w:t>
      </w:r>
      <w:proofErr w:type="spellEnd"/>
      <w:r w:rsidR="00F604BD">
        <w:rPr>
          <w:rFonts w:ascii="Times New Roman" w:hAnsi="Times New Roman" w:cs="Times New Roman"/>
          <w:sz w:val="24"/>
          <w:szCs w:val="24"/>
        </w:rPr>
        <w:t xml:space="preserve"> </w:t>
      </w:r>
      <w:proofErr w:type="spellStart"/>
      <w:r w:rsidR="00F604BD">
        <w:rPr>
          <w:rFonts w:ascii="Times New Roman" w:hAnsi="Times New Roman" w:cs="Times New Roman"/>
          <w:sz w:val="24"/>
          <w:szCs w:val="24"/>
        </w:rPr>
        <w:t>to</w:t>
      </w:r>
      <w:proofErr w:type="spellEnd"/>
      <w:r w:rsidR="00F604BD">
        <w:rPr>
          <w:rFonts w:ascii="Times New Roman" w:hAnsi="Times New Roman" w:cs="Times New Roman"/>
          <w:sz w:val="24"/>
          <w:szCs w:val="24"/>
        </w:rPr>
        <w:t xml:space="preserve"> </w:t>
      </w:r>
      <w:proofErr w:type="spellStart"/>
      <w:r w:rsidR="00F604BD">
        <w:rPr>
          <w:rFonts w:ascii="Times New Roman" w:hAnsi="Times New Roman" w:cs="Times New Roman"/>
          <w:sz w:val="24"/>
          <w:szCs w:val="24"/>
        </w:rPr>
        <w:t>d</w:t>
      </w:r>
      <w:r w:rsidR="00F604BD" w:rsidRPr="00F604BD">
        <w:rPr>
          <w:rFonts w:ascii="Times New Roman" w:hAnsi="Times New Roman" w:cs="Times New Roman"/>
          <w:sz w:val="24"/>
          <w:szCs w:val="24"/>
        </w:rPr>
        <w:t>efense</w:t>
      </w:r>
      <w:proofErr w:type="spellEnd"/>
      <w:r w:rsidR="00F604BD">
        <w:rPr>
          <w:rFonts w:ascii="Times New Roman" w:hAnsi="Times New Roman" w:cs="Times New Roman"/>
          <w:sz w:val="24"/>
          <w:szCs w:val="24"/>
        </w:rPr>
        <w:t>.</w:t>
      </w:r>
    </w:p>
    <w:p w:rsidR="00F604BD" w:rsidRDefault="00F604BD" w:rsidP="00310251">
      <w:pPr>
        <w:spacing w:after="120" w:line="240" w:lineRule="atLeast"/>
        <w:ind w:firstLine="567"/>
        <w:jc w:val="both"/>
        <w:rPr>
          <w:rFonts w:ascii="Times New Roman" w:hAnsi="Times New Roman" w:cs="Times New Roman"/>
          <w:b/>
          <w:sz w:val="28"/>
          <w:szCs w:val="28"/>
        </w:rPr>
      </w:pPr>
    </w:p>
    <w:p w:rsidR="008A6154" w:rsidRPr="003B24DD" w:rsidRDefault="003B24DD" w:rsidP="00310251">
      <w:pPr>
        <w:spacing w:after="120" w:line="240" w:lineRule="atLeast"/>
        <w:ind w:firstLine="567"/>
        <w:jc w:val="both"/>
        <w:rPr>
          <w:rFonts w:ascii="Times New Roman" w:hAnsi="Times New Roman" w:cs="Times New Roman"/>
          <w:b/>
          <w:sz w:val="28"/>
          <w:szCs w:val="28"/>
        </w:rPr>
      </w:pPr>
      <w:r w:rsidRPr="003B24DD">
        <w:rPr>
          <w:rFonts w:ascii="Times New Roman" w:hAnsi="Times New Roman" w:cs="Times New Roman"/>
          <w:b/>
          <w:sz w:val="28"/>
          <w:szCs w:val="28"/>
        </w:rPr>
        <w:t>BİLDİRİ PLANI</w:t>
      </w:r>
    </w:p>
    <w:p w:rsidR="00310251" w:rsidRPr="003B24DD" w:rsidRDefault="00236843" w:rsidP="00310251">
      <w:pPr>
        <w:spacing w:after="120" w:line="240" w:lineRule="atLeast"/>
        <w:ind w:firstLine="567"/>
        <w:jc w:val="both"/>
        <w:rPr>
          <w:rFonts w:ascii="Times New Roman" w:hAnsi="Times New Roman" w:cs="Times New Roman"/>
          <w:b/>
          <w:sz w:val="24"/>
          <w:szCs w:val="24"/>
        </w:rPr>
      </w:pPr>
      <w:r>
        <w:rPr>
          <w:rFonts w:ascii="Times New Roman" w:hAnsi="Times New Roman" w:cs="Times New Roman"/>
          <w:b/>
          <w:sz w:val="24"/>
          <w:szCs w:val="24"/>
        </w:rPr>
        <w:t>I-</w:t>
      </w:r>
      <w:r w:rsidR="00310251" w:rsidRPr="003B24DD">
        <w:rPr>
          <w:rFonts w:ascii="Times New Roman" w:hAnsi="Times New Roman" w:cs="Times New Roman"/>
          <w:b/>
          <w:sz w:val="24"/>
          <w:szCs w:val="24"/>
        </w:rPr>
        <w:t xml:space="preserve"> GİRİŞ</w:t>
      </w:r>
    </w:p>
    <w:p w:rsidR="00310251" w:rsidRPr="003B24DD" w:rsidRDefault="00236843" w:rsidP="00310251">
      <w:pPr>
        <w:spacing w:after="120" w:line="240" w:lineRule="atLeast"/>
        <w:ind w:firstLine="567"/>
        <w:jc w:val="both"/>
        <w:rPr>
          <w:rFonts w:ascii="Times New Roman" w:hAnsi="Times New Roman" w:cs="Times New Roman"/>
          <w:b/>
          <w:sz w:val="24"/>
          <w:szCs w:val="24"/>
        </w:rPr>
      </w:pPr>
      <w:r>
        <w:rPr>
          <w:rFonts w:ascii="Times New Roman" w:hAnsi="Times New Roman" w:cs="Times New Roman"/>
          <w:b/>
          <w:sz w:val="24"/>
          <w:szCs w:val="24"/>
        </w:rPr>
        <w:t>II-</w:t>
      </w:r>
      <w:r w:rsidR="00310251" w:rsidRPr="003B24DD">
        <w:rPr>
          <w:rFonts w:ascii="Times New Roman" w:hAnsi="Times New Roman" w:cs="Times New Roman"/>
          <w:b/>
          <w:sz w:val="24"/>
          <w:szCs w:val="24"/>
        </w:rPr>
        <w:t xml:space="preserve"> OLAĞANÜSTÜ YÖNETİM USULLERİ </w:t>
      </w:r>
    </w:p>
    <w:p w:rsidR="00310251" w:rsidRPr="003B24DD" w:rsidRDefault="00236843" w:rsidP="00310251">
      <w:pPr>
        <w:spacing w:after="120" w:line="240" w:lineRule="atLeast"/>
        <w:ind w:firstLine="567"/>
        <w:jc w:val="both"/>
        <w:rPr>
          <w:rFonts w:ascii="Times New Roman" w:hAnsi="Times New Roman" w:cs="Times New Roman"/>
          <w:b/>
          <w:sz w:val="24"/>
          <w:szCs w:val="24"/>
        </w:rPr>
      </w:pPr>
      <w:r>
        <w:rPr>
          <w:rFonts w:ascii="Times New Roman" w:hAnsi="Times New Roman" w:cs="Times New Roman"/>
          <w:b/>
          <w:sz w:val="24"/>
          <w:szCs w:val="24"/>
        </w:rPr>
        <w:t>III-</w:t>
      </w:r>
      <w:r w:rsidR="00310251" w:rsidRPr="003B24DD">
        <w:rPr>
          <w:rFonts w:ascii="Times New Roman" w:hAnsi="Times New Roman" w:cs="Times New Roman"/>
          <w:b/>
          <w:sz w:val="24"/>
          <w:szCs w:val="24"/>
        </w:rPr>
        <w:t xml:space="preserve"> OLAĞANÜSTÜ HAL REJİMİ VE OLAĞANÜSTÜ HAL KANUN HÜKMÜNDE KARARNAMELERİ (OHAL KHK)</w:t>
      </w:r>
    </w:p>
    <w:p w:rsidR="008B33FD" w:rsidRPr="003B24DD" w:rsidRDefault="00236843" w:rsidP="008B33FD">
      <w:pPr>
        <w:spacing w:after="120" w:line="240" w:lineRule="atLeast"/>
        <w:ind w:firstLine="567"/>
        <w:jc w:val="both"/>
        <w:rPr>
          <w:rFonts w:ascii="Times New Roman" w:hAnsi="Times New Roman" w:cs="Times New Roman"/>
          <w:b/>
          <w:sz w:val="24"/>
          <w:szCs w:val="24"/>
        </w:rPr>
      </w:pPr>
      <w:r>
        <w:rPr>
          <w:rFonts w:ascii="Times New Roman" w:hAnsi="Times New Roman" w:cs="Times New Roman"/>
          <w:b/>
          <w:sz w:val="24"/>
          <w:szCs w:val="24"/>
        </w:rPr>
        <w:t>IV-</w:t>
      </w:r>
      <w:r w:rsidR="00310251" w:rsidRPr="003B24DD">
        <w:rPr>
          <w:rFonts w:ascii="Times New Roman" w:hAnsi="Times New Roman" w:cs="Times New Roman"/>
          <w:b/>
          <w:sz w:val="24"/>
          <w:szCs w:val="24"/>
        </w:rPr>
        <w:t xml:space="preserve"> 15 TEMMUZ OLAĞANÜSTÜ HAL KANUN HÜKMÜNDE KARARNAMELERİNİN HUKUKİ NİTELİĞİ</w:t>
      </w:r>
    </w:p>
    <w:p w:rsidR="00310251" w:rsidRPr="00236843" w:rsidRDefault="00310251" w:rsidP="00236843">
      <w:pPr>
        <w:pStyle w:val="ListeParagraf"/>
        <w:numPr>
          <w:ilvl w:val="0"/>
          <w:numId w:val="24"/>
        </w:numPr>
        <w:spacing w:after="120" w:line="240" w:lineRule="atLeast"/>
        <w:jc w:val="both"/>
        <w:rPr>
          <w:rFonts w:ascii="Times New Roman" w:hAnsi="Times New Roman" w:cs="Times New Roman"/>
          <w:sz w:val="24"/>
          <w:szCs w:val="24"/>
        </w:rPr>
      </w:pPr>
      <w:r w:rsidRPr="00236843">
        <w:rPr>
          <w:rFonts w:ascii="Times New Roman" w:hAnsi="Times New Roman" w:cs="Times New Roman"/>
          <w:sz w:val="24"/>
          <w:szCs w:val="24"/>
        </w:rPr>
        <w:t>Genel Düzenleyici İşlemlerden Olması</w:t>
      </w:r>
    </w:p>
    <w:p w:rsidR="00310251" w:rsidRPr="003D15AD" w:rsidRDefault="00310251" w:rsidP="00310251">
      <w:pPr>
        <w:pStyle w:val="ListeParagraf"/>
        <w:numPr>
          <w:ilvl w:val="0"/>
          <w:numId w:val="4"/>
        </w:numPr>
        <w:spacing w:after="120" w:line="240" w:lineRule="atLeast"/>
        <w:jc w:val="both"/>
        <w:rPr>
          <w:rFonts w:ascii="Times New Roman" w:hAnsi="Times New Roman" w:cs="Times New Roman"/>
          <w:sz w:val="24"/>
          <w:szCs w:val="24"/>
        </w:rPr>
      </w:pPr>
      <w:r w:rsidRPr="003D15AD">
        <w:rPr>
          <w:rFonts w:ascii="Times New Roman" w:hAnsi="Times New Roman" w:cs="Times New Roman"/>
          <w:sz w:val="24"/>
          <w:szCs w:val="24"/>
        </w:rPr>
        <w:t>Yetki Unsuru Yönünden İnceleme ve Hukuka Aykırılıklar</w:t>
      </w:r>
    </w:p>
    <w:p w:rsidR="00310251" w:rsidRPr="003D15AD" w:rsidRDefault="00310251" w:rsidP="00310251">
      <w:pPr>
        <w:pStyle w:val="ListeParagraf"/>
        <w:numPr>
          <w:ilvl w:val="0"/>
          <w:numId w:val="4"/>
        </w:numPr>
        <w:spacing w:after="120" w:line="240" w:lineRule="atLeast"/>
        <w:jc w:val="both"/>
        <w:rPr>
          <w:rFonts w:ascii="Times New Roman" w:hAnsi="Times New Roman" w:cs="Times New Roman"/>
          <w:sz w:val="24"/>
          <w:szCs w:val="24"/>
        </w:rPr>
      </w:pPr>
      <w:r w:rsidRPr="003D15AD">
        <w:rPr>
          <w:rFonts w:ascii="Times New Roman" w:hAnsi="Times New Roman" w:cs="Times New Roman"/>
          <w:sz w:val="24"/>
          <w:szCs w:val="24"/>
        </w:rPr>
        <w:t>Şekil (Usul, Biçim) Unsuru Yönünden İnceleme ve Hukuka Aykırılıklar</w:t>
      </w:r>
    </w:p>
    <w:p w:rsidR="00310251" w:rsidRPr="003D15AD" w:rsidRDefault="00310251" w:rsidP="00310251">
      <w:pPr>
        <w:pStyle w:val="ListeParagraf"/>
        <w:numPr>
          <w:ilvl w:val="0"/>
          <w:numId w:val="4"/>
        </w:numPr>
        <w:spacing w:after="120" w:line="240" w:lineRule="atLeast"/>
        <w:jc w:val="both"/>
        <w:rPr>
          <w:rFonts w:ascii="Times New Roman" w:hAnsi="Times New Roman" w:cs="Times New Roman"/>
          <w:sz w:val="24"/>
          <w:szCs w:val="24"/>
        </w:rPr>
      </w:pPr>
      <w:r w:rsidRPr="003D15AD">
        <w:rPr>
          <w:rFonts w:ascii="Times New Roman" w:hAnsi="Times New Roman" w:cs="Times New Roman"/>
          <w:sz w:val="24"/>
          <w:szCs w:val="24"/>
        </w:rPr>
        <w:t>Sebep Unsuru Yönünden İnceleme ve Hukuka Aykırılıklar</w:t>
      </w:r>
    </w:p>
    <w:p w:rsidR="00310251" w:rsidRDefault="00310251" w:rsidP="00310251">
      <w:pPr>
        <w:pStyle w:val="ListeParagraf"/>
        <w:numPr>
          <w:ilvl w:val="0"/>
          <w:numId w:val="4"/>
        </w:numPr>
        <w:spacing w:after="120" w:line="240" w:lineRule="atLeast"/>
        <w:jc w:val="both"/>
        <w:rPr>
          <w:rFonts w:ascii="Times New Roman" w:hAnsi="Times New Roman" w:cs="Times New Roman"/>
          <w:sz w:val="24"/>
          <w:szCs w:val="24"/>
        </w:rPr>
      </w:pPr>
      <w:r w:rsidRPr="003D15AD">
        <w:rPr>
          <w:rFonts w:ascii="Times New Roman" w:hAnsi="Times New Roman" w:cs="Times New Roman"/>
          <w:sz w:val="24"/>
          <w:szCs w:val="24"/>
        </w:rPr>
        <w:t>Konu Unsuru Yönünden İnceleme ve Hukuka Aykırılıklar</w:t>
      </w:r>
    </w:p>
    <w:p w:rsidR="0096709E" w:rsidRPr="0096709E" w:rsidRDefault="0096709E" w:rsidP="0096709E">
      <w:pPr>
        <w:pStyle w:val="ListeParagraf"/>
        <w:numPr>
          <w:ilvl w:val="0"/>
          <w:numId w:val="8"/>
        </w:numPr>
        <w:spacing w:after="120" w:line="240" w:lineRule="atLeast"/>
        <w:jc w:val="both"/>
        <w:rPr>
          <w:rFonts w:ascii="Times New Roman" w:hAnsi="Times New Roman" w:cs="Times New Roman"/>
          <w:sz w:val="24"/>
          <w:szCs w:val="24"/>
        </w:rPr>
      </w:pPr>
      <w:r w:rsidRPr="0096709E">
        <w:rPr>
          <w:rFonts w:ascii="Times New Roman" w:hAnsi="Times New Roman" w:cs="Times New Roman"/>
          <w:sz w:val="24"/>
          <w:szCs w:val="24"/>
        </w:rPr>
        <w:t>Olağanüstü Hal KHK’leri İle Düzenlenebilecek Konular</w:t>
      </w:r>
    </w:p>
    <w:p w:rsidR="0096709E" w:rsidRPr="0096709E" w:rsidRDefault="0096709E" w:rsidP="0096709E">
      <w:pPr>
        <w:pStyle w:val="ListeParagraf"/>
        <w:numPr>
          <w:ilvl w:val="0"/>
          <w:numId w:val="8"/>
        </w:numPr>
        <w:spacing w:after="120" w:line="240" w:lineRule="atLeast"/>
        <w:jc w:val="both"/>
        <w:rPr>
          <w:rFonts w:ascii="Times New Roman" w:hAnsi="Times New Roman" w:cs="Times New Roman"/>
          <w:sz w:val="24"/>
          <w:szCs w:val="24"/>
        </w:rPr>
      </w:pPr>
      <w:r w:rsidRPr="0096709E">
        <w:rPr>
          <w:rFonts w:ascii="Times New Roman" w:hAnsi="Times New Roman" w:cs="Times New Roman"/>
          <w:sz w:val="24"/>
          <w:szCs w:val="24"/>
        </w:rPr>
        <w:t>Anayasa m.121/3 ile getirilen Sınırlamalar</w:t>
      </w:r>
    </w:p>
    <w:p w:rsidR="0096709E" w:rsidRPr="0096709E" w:rsidRDefault="0096709E" w:rsidP="0096709E">
      <w:pPr>
        <w:pStyle w:val="ListeParagraf"/>
        <w:numPr>
          <w:ilvl w:val="0"/>
          <w:numId w:val="8"/>
        </w:numPr>
        <w:spacing w:after="120" w:line="240" w:lineRule="atLeast"/>
        <w:jc w:val="both"/>
        <w:rPr>
          <w:rFonts w:ascii="Times New Roman" w:hAnsi="Times New Roman" w:cs="Times New Roman"/>
          <w:sz w:val="24"/>
          <w:szCs w:val="24"/>
        </w:rPr>
      </w:pPr>
      <w:r w:rsidRPr="0096709E">
        <w:rPr>
          <w:rFonts w:ascii="Times New Roman" w:hAnsi="Times New Roman" w:cs="Times New Roman"/>
          <w:sz w:val="24"/>
          <w:szCs w:val="24"/>
        </w:rPr>
        <w:t>Anayasa m.15 ile getirilen Sınırlamalar</w:t>
      </w:r>
    </w:p>
    <w:p w:rsidR="0096709E" w:rsidRPr="0096709E" w:rsidRDefault="0096709E" w:rsidP="0096709E">
      <w:pPr>
        <w:pStyle w:val="ListeParagraf"/>
        <w:numPr>
          <w:ilvl w:val="0"/>
          <w:numId w:val="8"/>
        </w:numPr>
        <w:spacing w:after="120" w:line="240" w:lineRule="atLeast"/>
        <w:jc w:val="both"/>
        <w:rPr>
          <w:rFonts w:ascii="Times New Roman" w:hAnsi="Times New Roman" w:cs="Times New Roman"/>
          <w:sz w:val="24"/>
          <w:szCs w:val="24"/>
        </w:rPr>
      </w:pPr>
      <w:r w:rsidRPr="0096709E">
        <w:rPr>
          <w:rFonts w:ascii="Times New Roman" w:hAnsi="Times New Roman" w:cs="Times New Roman"/>
          <w:sz w:val="24"/>
          <w:szCs w:val="24"/>
        </w:rPr>
        <w:lastRenderedPageBreak/>
        <w:t>Ölçülülük İlkesine Aykırılıklar</w:t>
      </w:r>
    </w:p>
    <w:p w:rsidR="0096709E" w:rsidRPr="0096709E" w:rsidRDefault="0096709E" w:rsidP="0096709E">
      <w:pPr>
        <w:pStyle w:val="ListeParagraf"/>
        <w:numPr>
          <w:ilvl w:val="0"/>
          <w:numId w:val="8"/>
        </w:numPr>
        <w:spacing w:after="120" w:line="240" w:lineRule="atLeast"/>
        <w:jc w:val="both"/>
        <w:rPr>
          <w:rFonts w:ascii="Times New Roman" w:hAnsi="Times New Roman" w:cs="Times New Roman"/>
          <w:sz w:val="24"/>
          <w:szCs w:val="24"/>
        </w:rPr>
      </w:pPr>
      <w:r w:rsidRPr="0096709E">
        <w:rPr>
          <w:rFonts w:ascii="Times New Roman" w:hAnsi="Times New Roman" w:cs="Times New Roman"/>
          <w:sz w:val="24"/>
          <w:szCs w:val="24"/>
        </w:rPr>
        <w:t xml:space="preserve">Masumiyet Karinesi İlkesine Aykırılıklar </w:t>
      </w:r>
    </w:p>
    <w:p w:rsidR="008B33FD" w:rsidRPr="0096709E" w:rsidRDefault="00310251" w:rsidP="0096709E">
      <w:pPr>
        <w:pStyle w:val="ListeParagraf"/>
        <w:numPr>
          <w:ilvl w:val="0"/>
          <w:numId w:val="4"/>
        </w:numPr>
        <w:spacing w:after="120" w:line="240" w:lineRule="atLeast"/>
        <w:jc w:val="both"/>
        <w:rPr>
          <w:rFonts w:ascii="Times New Roman" w:hAnsi="Times New Roman" w:cs="Times New Roman"/>
          <w:sz w:val="24"/>
          <w:szCs w:val="24"/>
        </w:rPr>
      </w:pPr>
      <w:r w:rsidRPr="0096709E">
        <w:rPr>
          <w:rFonts w:ascii="Times New Roman" w:hAnsi="Times New Roman" w:cs="Times New Roman"/>
          <w:sz w:val="24"/>
          <w:szCs w:val="24"/>
        </w:rPr>
        <w:t>Amaç Unsuru Yönünden İnceleme ve Hukuka Aykırılıklar</w:t>
      </w:r>
    </w:p>
    <w:p w:rsidR="002F7F30" w:rsidRDefault="002F7F30" w:rsidP="00236843">
      <w:pPr>
        <w:pStyle w:val="ListeParagraf"/>
        <w:numPr>
          <w:ilvl w:val="0"/>
          <w:numId w:val="24"/>
        </w:numPr>
        <w:spacing w:after="120" w:line="240" w:lineRule="atLeast"/>
        <w:jc w:val="both"/>
        <w:rPr>
          <w:rFonts w:ascii="Times New Roman" w:hAnsi="Times New Roman" w:cs="Times New Roman"/>
          <w:sz w:val="24"/>
          <w:szCs w:val="24"/>
        </w:rPr>
      </w:pPr>
      <w:r w:rsidRPr="00236843">
        <w:rPr>
          <w:rFonts w:ascii="Times New Roman" w:hAnsi="Times New Roman" w:cs="Times New Roman"/>
          <w:sz w:val="24"/>
          <w:szCs w:val="24"/>
        </w:rPr>
        <w:t>Yargı Denetimine Tabi Olup Olmadığı Tartışması</w:t>
      </w:r>
    </w:p>
    <w:p w:rsidR="00236843" w:rsidRPr="00236843" w:rsidRDefault="00236843" w:rsidP="00236843">
      <w:pPr>
        <w:pStyle w:val="ListeParagraf"/>
        <w:numPr>
          <w:ilvl w:val="0"/>
          <w:numId w:val="25"/>
        </w:numPr>
        <w:spacing w:after="120" w:line="240" w:lineRule="atLeast"/>
        <w:jc w:val="both"/>
        <w:rPr>
          <w:rFonts w:ascii="Times New Roman" w:hAnsi="Times New Roman" w:cs="Times New Roman"/>
          <w:sz w:val="24"/>
          <w:szCs w:val="24"/>
        </w:rPr>
      </w:pPr>
      <w:r w:rsidRPr="00236843">
        <w:rPr>
          <w:rFonts w:ascii="Times New Roman" w:hAnsi="Times New Roman" w:cs="Times New Roman"/>
          <w:sz w:val="24"/>
          <w:szCs w:val="24"/>
        </w:rPr>
        <w:t>OHAL KHK’lerinin Yargısal Denetime Tabi Olmadığı Görüşü</w:t>
      </w:r>
    </w:p>
    <w:p w:rsidR="00146E47" w:rsidRPr="00146E47" w:rsidRDefault="00146E47" w:rsidP="00146E47">
      <w:pPr>
        <w:pStyle w:val="ListeParagraf"/>
        <w:numPr>
          <w:ilvl w:val="0"/>
          <w:numId w:val="25"/>
        </w:numPr>
        <w:spacing w:after="120" w:line="240" w:lineRule="atLeast"/>
        <w:jc w:val="both"/>
        <w:rPr>
          <w:rFonts w:ascii="Times New Roman" w:hAnsi="Times New Roman" w:cs="Times New Roman"/>
          <w:sz w:val="24"/>
          <w:szCs w:val="24"/>
        </w:rPr>
      </w:pPr>
      <w:r w:rsidRPr="00146E47">
        <w:rPr>
          <w:rFonts w:ascii="Times New Roman" w:hAnsi="Times New Roman" w:cs="Times New Roman"/>
          <w:sz w:val="24"/>
          <w:szCs w:val="24"/>
        </w:rPr>
        <w:t>OHAL KHK’lerinin Yargısal Denetime Tabi Olması Gerektiği Görüşü</w:t>
      </w:r>
    </w:p>
    <w:p w:rsidR="00236843" w:rsidRDefault="00146E47" w:rsidP="00146E47">
      <w:pPr>
        <w:pStyle w:val="ListeParagraf"/>
        <w:numPr>
          <w:ilvl w:val="0"/>
          <w:numId w:val="25"/>
        </w:numPr>
        <w:spacing w:after="120" w:line="240" w:lineRule="atLeast"/>
        <w:jc w:val="both"/>
        <w:rPr>
          <w:rFonts w:ascii="Times New Roman" w:hAnsi="Times New Roman" w:cs="Times New Roman"/>
          <w:sz w:val="24"/>
          <w:szCs w:val="24"/>
        </w:rPr>
      </w:pPr>
      <w:r>
        <w:rPr>
          <w:rFonts w:ascii="Times New Roman" w:hAnsi="Times New Roman" w:cs="Times New Roman"/>
          <w:sz w:val="24"/>
          <w:szCs w:val="24"/>
        </w:rPr>
        <w:t>2016 Sonrası Dönem</w:t>
      </w:r>
    </w:p>
    <w:p w:rsidR="00146E47" w:rsidRPr="00236843" w:rsidRDefault="00146E47" w:rsidP="00146E47">
      <w:pPr>
        <w:pStyle w:val="ListeParagraf"/>
        <w:numPr>
          <w:ilvl w:val="0"/>
          <w:numId w:val="25"/>
        </w:numPr>
        <w:spacing w:after="120" w:line="240" w:lineRule="atLeast"/>
        <w:jc w:val="both"/>
        <w:rPr>
          <w:rFonts w:ascii="Times New Roman" w:hAnsi="Times New Roman" w:cs="Times New Roman"/>
          <w:sz w:val="24"/>
          <w:szCs w:val="24"/>
        </w:rPr>
      </w:pPr>
      <w:r>
        <w:rPr>
          <w:rFonts w:ascii="Times New Roman" w:hAnsi="Times New Roman" w:cs="Times New Roman"/>
          <w:sz w:val="24"/>
          <w:szCs w:val="24"/>
        </w:rPr>
        <w:t>Görüşümüz</w:t>
      </w:r>
    </w:p>
    <w:p w:rsidR="00310251" w:rsidRPr="003B24DD" w:rsidRDefault="002F7F30" w:rsidP="008B33FD">
      <w:pPr>
        <w:spacing w:after="120" w:line="240" w:lineRule="atLeast"/>
        <w:ind w:firstLine="567"/>
        <w:jc w:val="both"/>
        <w:rPr>
          <w:rFonts w:ascii="Times New Roman" w:hAnsi="Times New Roman" w:cs="Times New Roman"/>
          <w:b/>
          <w:sz w:val="24"/>
          <w:szCs w:val="24"/>
        </w:rPr>
      </w:pPr>
      <w:r w:rsidRPr="003B24DD">
        <w:rPr>
          <w:rFonts w:ascii="Times New Roman" w:hAnsi="Times New Roman" w:cs="Times New Roman"/>
          <w:b/>
          <w:sz w:val="24"/>
          <w:szCs w:val="24"/>
        </w:rPr>
        <w:t>V</w:t>
      </w:r>
      <w:r w:rsidR="00236843">
        <w:rPr>
          <w:rFonts w:ascii="Times New Roman" w:hAnsi="Times New Roman" w:cs="Times New Roman"/>
          <w:b/>
          <w:sz w:val="24"/>
          <w:szCs w:val="24"/>
        </w:rPr>
        <w:t>-</w:t>
      </w:r>
      <w:r w:rsidRPr="003B24DD">
        <w:rPr>
          <w:rFonts w:ascii="Times New Roman" w:hAnsi="Times New Roman" w:cs="Times New Roman"/>
          <w:b/>
          <w:sz w:val="24"/>
          <w:szCs w:val="24"/>
        </w:rPr>
        <w:t xml:space="preserve"> OLAĞANÜSTÜ HAL KHK’LERİ</w:t>
      </w:r>
      <w:r w:rsidR="003B24DD" w:rsidRPr="003B24DD">
        <w:rPr>
          <w:rFonts w:ascii="Times New Roman" w:hAnsi="Times New Roman" w:cs="Times New Roman"/>
          <w:b/>
          <w:sz w:val="24"/>
          <w:szCs w:val="24"/>
        </w:rPr>
        <w:t>NE EKLİ LİSTELER</w:t>
      </w:r>
      <w:r w:rsidRPr="003B24DD">
        <w:rPr>
          <w:rFonts w:ascii="Times New Roman" w:hAnsi="Times New Roman" w:cs="Times New Roman"/>
          <w:b/>
          <w:sz w:val="24"/>
          <w:szCs w:val="24"/>
        </w:rPr>
        <w:t xml:space="preserve"> İLE </w:t>
      </w:r>
      <w:r w:rsidR="003B24DD">
        <w:rPr>
          <w:rFonts w:ascii="Times New Roman" w:hAnsi="Times New Roman" w:cs="Times New Roman"/>
          <w:b/>
          <w:sz w:val="24"/>
          <w:szCs w:val="24"/>
        </w:rPr>
        <w:t xml:space="preserve">İLİŞTİRİLEN </w:t>
      </w:r>
      <w:r w:rsidRPr="003B24DD">
        <w:rPr>
          <w:rFonts w:ascii="Times New Roman" w:hAnsi="Times New Roman" w:cs="Times New Roman"/>
          <w:b/>
          <w:sz w:val="24"/>
          <w:szCs w:val="24"/>
        </w:rPr>
        <w:t>KAMU GÖREVİNDEN ÇIKARMA KARARLARI</w:t>
      </w:r>
    </w:p>
    <w:p w:rsidR="003B24DD" w:rsidRDefault="00236843" w:rsidP="003B24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w:t>
      </w:r>
      <w:r w:rsidR="008B33FD" w:rsidRPr="003D15AD">
        <w:rPr>
          <w:rFonts w:ascii="Times New Roman" w:hAnsi="Times New Roman" w:cs="Times New Roman"/>
          <w:sz w:val="24"/>
          <w:szCs w:val="24"/>
        </w:rPr>
        <w:t xml:space="preserve"> Kamu Görevinden Çıkarma Kararlarının </w:t>
      </w:r>
      <w:r w:rsidR="00BC595F">
        <w:rPr>
          <w:rFonts w:ascii="Times New Roman" w:hAnsi="Times New Roman" w:cs="Times New Roman"/>
          <w:sz w:val="24"/>
          <w:szCs w:val="24"/>
        </w:rPr>
        <w:t xml:space="preserve">Bireysel İşlem </w:t>
      </w:r>
      <w:r w:rsidR="008B33FD" w:rsidRPr="003D15AD">
        <w:rPr>
          <w:rFonts w:ascii="Times New Roman" w:hAnsi="Times New Roman" w:cs="Times New Roman"/>
          <w:sz w:val="24"/>
          <w:szCs w:val="24"/>
        </w:rPr>
        <w:t>Kimliği</w:t>
      </w:r>
    </w:p>
    <w:p w:rsidR="003B24DD" w:rsidRDefault="003B24DD" w:rsidP="003B24DD">
      <w:pPr>
        <w:spacing w:after="0" w:line="240" w:lineRule="auto"/>
        <w:ind w:left="708"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3D15AD">
        <w:rPr>
          <w:rFonts w:ascii="Times New Roman" w:hAnsi="Times New Roman" w:cs="Times New Roman"/>
          <w:sz w:val="24"/>
          <w:szCs w:val="24"/>
        </w:rPr>
        <w:t>Yetk</w:t>
      </w:r>
      <w:r>
        <w:rPr>
          <w:rFonts w:ascii="Times New Roman" w:hAnsi="Times New Roman" w:cs="Times New Roman"/>
          <w:sz w:val="24"/>
          <w:szCs w:val="24"/>
        </w:rPr>
        <w:t>i Unsuru Yönünden İnceleme</w:t>
      </w:r>
    </w:p>
    <w:p w:rsidR="003B24DD" w:rsidRDefault="003B24DD" w:rsidP="003B24DD">
      <w:pPr>
        <w:spacing w:after="0" w:line="240" w:lineRule="auto"/>
        <w:ind w:left="708" w:firstLine="708"/>
        <w:jc w:val="both"/>
        <w:rPr>
          <w:rFonts w:ascii="Times New Roman" w:hAnsi="Times New Roman" w:cs="Times New Roman"/>
          <w:sz w:val="24"/>
          <w:szCs w:val="24"/>
        </w:rPr>
      </w:pPr>
      <w:r>
        <w:rPr>
          <w:rFonts w:ascii="Times New Roman" w:hAnsi="Times New Roman" w:cs="Times New Roman"/>
          <w:sz w:val="24"/>
          <w:szCs w:val="24"/>
        </w:rPr>
        <w:t>2- Şekil (Usul) Unsuru Yönünden İnceleme</w:t>
      </w:r>
    </w:p>
    <w:p w:rsidR="003B24DD" w:rsidRDefault="003B24DD" w:rsidP="003B24DD">
      <w:pPr>
        <w:spacing w:after="0" w:line="240" w:lineRule="auto"/>
        <w:ind w:left="708" w:firstLine="708"/>
        <w:jc w:val="both"/>
        <w:rPr>
          <w:rFonts w:ascii="Times New Roman" w:hAnsi="Times New Roman" w:cs="Times New Roman"/>
          <w:sz w:val="24"/>
          <w:szCs w:val="24"/>
        </w:rPr>
      </w:pPr>
      <w:r>
        <w:rPr>
          <w:rFonts w:ascii="Times New Roman" w:hAnsi="Times New Roman" w:cs="Times New Roman"/>
          <w:sz w:val="24"/>
          <w:szCs w:val="24"/>
        </w:rPr>
        <w:t>3- Sebep Unsuru Yönünden İnceleme</w:t>
      </w:r>
    </w:p>
    <w:p w:rsidR="003B24DD" w:rsidRDefault="003B24DD" w:rsidP="003B24DD">
      <w:pPr>
        <w:spacing w:after="0" w:line="240" w:lineRule="auto"/>
        <w:ind w:left="708" w:firstLine="708"/>
        <w:jc w:val="both"/>
        <w:rPr>
          <w:rFonts w:ascii="Times New Roman" w:hAnsi="Times New Roman" w:cs="Times New Roman"/>
          <w:sz w:val="24"/>
          <w:szCs w:val="24"/>
        </w:rPr>
      </w:pPr>
      <w:r>
        <w:rPr>
          <w:rFonts w:ascii="Times New Roman" w:hAnsi="Times New Roman" w:cs="Times New Roman"/>
          <w:sz w:val="24"/>
          <w:szCs w:val="24"/>
        </w:rPr>
        <w:t>4- Konu Unsuru Yönünden İnceleme</w:t>
      </w:r>
    </w:p>
    <w:p w:rsidR="003B24DD" w:rsidRPr="003D15AD" w:rsidRDefault="003B24DD" w:rsidP="003B24DD">
      <w:pPr>
        <w:spacing w:after="0" w:line="240" w:lineRule="auto"/>
        <w:ind w:left="708" w:firstLine="708"/>
        <w:jc w:val="both"/>
        <w:rPr>
          <w:rFonts w:ascii="Times New Roman" w:hAnsi="Times New Roman" w:cs="Times New Roman"/>
          <w:sz w:val="24"/>
          <w:szCs w:val="24"/>
        </w:rPr>
      </w:pPr>
      <w:r>
        <w:rPr>
          <w:rFonts w:ascii="Times New Roman" w:hAnsi="Times New Roman" w:cs="Times New Roman"/>
          <w:sz w:val="24"/>
          <w:szCs w:val="24"/>
        </w:rPr>
        <w:t>5- Amaç Unsuru Yönünden İnceleme</w:t>
      </w:r>
    </w:p>
    <w:p w:rsidR="008B33FD" w:rsidRPr="003D15AD" w:rsidRDefault="00236843" w:rsidP="008B33FD">
      <w:pPr>
        <w:spacing w:after="120" w:line="240" w:lineRule="atLeast"/>
        <w:ind w:firstLine="708"/>
        <w:jc w:val="both"/>
        <w:rPr>
          <w:rFonts w:ascii="Times New Roman" w:eastAsia="Times New Roman" w:hAnsi="Times New Roman" w:cs="Times New Roman"/>
          <w:sz w:val="24"/>
          <w:szCs w:val="24"/>
          <w:lang w:eastAsia="tr-TR"/>
        </w:rPr>
      </w:pPr>
      <w:r>
        <w:rPr>
          <w:rFonts w:ascii="Times New Roman" w:hAnsi="Times New Roman" w:cs="Times New Roman"/>
          <w:sz w:val="24"/>
          <w:szCs w:val="24"/>
        </w:rPr>
        <w:t>B-</w:t>
      </w:r>
      <w:r w:rsidR="008B33FD" w:rsidRPr="003D15AD">
        <w:rPr>
          <w:rFonts w:ascii="Times New Roman" w:hAnsi="Times New Roman" w:cs="Times New Roman"/>
          <w:sz w:val="24"/>
          <w:szCs w:val="24"/>
        </w:rPr>
        <w:t xml:space="preserve"> </w:t>
      </w:r>
      <w:r w:rsidR="008B33FD" w:rsidRPr="003D15AD">
        <w:rPr>
          <w:rFonts w:ascii="Times New Roman" w:eastAsia="Times New Roman" w:hAnsi="Times New Roman" w:cs="Times New Roman"/>
          <w:sz w:val="24"/>
          <w:szCs w:val="24"/>
          <w:lang w:eastAsia="tr-TR"/>
        </w:rPr>
        <w:t>Kamu Görevinden Çıkarma Kararlarının Disiplin Cezası Olarak Mevzuatımızdaki Yeri</w:t>
      </w:r>
    </w:p>
    <w:p w:rsidR="003D15AD" w:rsidRPr="003B24DD" w:rsidRDefault="00236843" w:rsidP="003D15AD">
      <w:pPr>
        <w:spacing w:after="120" w:line="240" w:lineRule="atLeast"/>
        <w:ind w:firstLine="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VI-</w:t>
      </w:r>
      <w:r w:rsidR="008B33FD" w:rsidRPr="003B24DD">
        <w:rPr>
          <w:rFonts w:ascii="Times New Roman" w:eastAsia="Times New Roman" w:hAnsi="Times New Roman" w:cs="Times New Roman"/>
          <w:b/>
          <w:sz w:val="24"/>
          <w:szCs w:val="24"/>
          <w:lang w:eastAsia="tr-TR"/>
        </w:rPr>
        <w:t xml:space="preserve"> </w:t>
      </w:r>
      <w:r w:rsidR="003D15AD" w:rsidRPr="003B24DD">
        <w:rPr>
          <w:rFonts w:ascii="Times New Roman" w:hAnsi="Times New Roman" w:cs="Times New Roman"/>
          <w:b/>
          <w:sz w:val="24"/>
          <w:szCs w:val="24"/>
        </w:rPr>
        <w:t>KAMU GÖREVİNDEN ÇIKARMA KARARLARINDA SAVUNMA HAKKI İHLALLERİ</w:t>
      </w:r>
    </w:p>
    <w:p w:rsidR="003D15AD" w:rsidRPr="00144775" w:rsidRDefault="00144775" w:rsidP="00236843">
      <w:pPr>
        <w:pStyle w:val="ListeParagraf"/>
        <w:numPr>
          <w:ilvl w:val="0"/>
          <w:numId w:val="6"/>
        </w:numPr>
        <w:spacing w:after="120" w:line="24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Disiplin </w:t>
      </w:r>
      <w:r w:rsidR="008B33FD" w:rsidRPr="003D15AD">
        <w:rPr>
          <w:rFonts w:ascii="Times New Roman" w:hAnsi="Times New Roman" w:cs="Times New Roman"/>
          <w:sz w:val="24"/>
          <w:szCs w:val="24"/>
        </w:rPr>
        <w:t>Hukukunda Savunma Hakkı (</w:t>
      </w:r>
      <w:r w:rsidR="008B33FD" w:rsidRPr="003D15AD">
        <w:rPr>
          <w:rFonts w:ascii="Times New Roman" w:hAnsi="Times New Roman" w:cs="Times New Roman"/>
          <w:i/>
          <w:sz w:val="24"/>
          <w:szCs w:val="24"/>
        </w:rPr>
        <w:t xml:space="preserve">Right </w:t>
      </w:r>
      <w:proofErr w:type="spellStart"/>
      <w:r w:rsidR="008B33FD" w:rsidRPr="003D15AD">
        <w:rPr>
          <w:rFonts w:ascii="Times New Roman" w:hAnsi="Times New Roman" w:cs="Times New Roman"/>
          <w:i/>
          <w:sz w:val="24"/>
          <w:szCs w:val="24"/>
        </w:rPr>
        <w:t>to</w:t>
      </w:r>
      <w:proofErr w:type="spellEnd"/>
      <w:r w:rsidR="008B33FD" w:rsidRPr="003D15AD">
        <w:rPr>
          <w:rFonts w:ascii="Times New Roman" w:hAnsi="Times New Roman" w:cs="Times New Roman"/>
          <w:i/>
          <w:sz w:val="24"/>
          <w:szCs w:val="24"/>
        </w:rPr>
        <w:t xml:space="preserve"> </w:t>
      </w:r>
      <w:proofErr w:type="spellStart"/>
      <w:r w:rsidR="008B33FD" w:rsidRPr="003D15AD">
        <w:rPr>
          <w:rFonts w:ascii="Times New Roman" w:hAnsi="Times New Roman" w:cs="Times New Roman"/>
          <w:i/>
          <w:sz w:val="24"/>
          <w:szCs w:val="24"/>
        </w:rPr>
        <w:t>Defense</w:t>
      </w:r>
      <w:proofErr w:type="spellEnd"/>
      <w:r w:rsidR="008B33FD" w:rsidRPr="003D15AD">
        <w:rPr>
          <w:rFonts w:ascii="Times New Roman" w:hAnsi="Times New Roman" w:cs="Times New Roman"/>
          <w:sz w:val="24"/>
          <w:szCs w:val="24"/>
        </w:rPr>
        <w:t>)</w:t>
      </w:r>
    </w:p>
    <w:p w:rsidR="00144775" w:rsidRPr="003D15AD" w:rsidRDefault="00144775" w:rsidP="003D15AD">
      <w:pPr>
        <w:pStyle w:val="ListeParagraf"/>
        <w:numPr>
          <w:ilvl w:val="0"/>
          <w:numId w:val="6"/>
        </w:numPr>
        <w:spacing w:after="120" w:line="24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Savunma Hakkının Asli Şekil (Usul) Şartı Oluşu</w:t>
      </w:r>
    </w:p>
    <w:p w:rsidR="003D15AD" w:rsidRPr="003D15AD" w:rsidRDefault="003D15AD" w:rsidP="003D15AD">
      <w:pPr>
        <w:pStyle w:val="ListeParagraf"/>
        <w:numPr>
          <w:ilvl w:val="0"/>
          <w:numId w:val="6"/>
        </w:numPr>
        <w:spacing w:after="120" w:line="240" w:lineRule="atLeast"/>
        <w:jc w:val="both"/>
        <w:rPr>
          <w:rFonts w:ascii="Times New Roman" w:eastAsia="Times New Roman" w:hAnsi="Times New Roman" w:cs="Times New Roman"/>
          <w:sz w:val="24"/>
          <w:szCs w:val="24"/>
          <w:lang w:eastAsia="tr-TR"/>
        </w:rPr>
      </w:pPr>
      <w:r w:rsidRPr="003D15AD">
        <w:rPr>
          <w:rFonts w:ascii="Times New Roman" w:hAnsi="Times New Roman" w:cs="Times New Roman"/>
          <w:sz w:val="24"/>
          <w:szCs w:val="24"/>
        </w:rPr>
        <w:t>Kamu Görevinden Çıkarma Kararlarında Savunma Hakkının İhlali Sayılan Haller</w:t>
      </w:r>
      <w:r w:rsidRPr="003D15AD">
        <w:br/>
      </w:r>
      <w:r w:rsidR="002733EA">
        <w:rPr>
          <w:rFonts w:ascii="Times New Roman" w:hAnsi="Times New Roman" w:cs="Times New Roman"/>
          <w:sz w:val="24"/>
          <w:szCs w:val="24"/>
        </w:rPr>
        <w:t>1- Hiçbir Disiplin S</w:t>
      </w:r>
      <w:r w:rsidRPr="003D15AD">
        <w:rPr>
          <w:rFonts w:ascii="Times New Roman" w:hAnsi="Times New Roman" w:cs="Times New Roman"/>
          <w:sz w:val="24"/>
          <w:szCs w:val="24"/>
        </w:rPr>
        <w:t>oruşt</w:t>
      </w:r>
      <w:r w:rsidR="00144775">
        <w:rPr>
          <w:rFonts w:ascii="Times New Roman" w:hAnsi="Times New Roman" w:cs="Times New Roman"/>
          <w:sz w:val="24"/>
          <w:szCs w:val="24"/>
        </w:rPr>
        <w:t>urması Y</w:t>
      </w:r>
      <w:r w:rsidRPr="003D15AD">
        <w:rPr>
          <w:rFonts w:ascii="Times New Roman" w:hAnsi="Times New Roman" w:cs="Times New Roman"/>
          <w:sz w:val="24"/>
          <w:szCs w:val="24"/>
        </w:rPr>
        <w:t>apmamak</w:t>
      </w:r>
    </w:p>
    <w:p w:rsidR="003D15AD" w:rsidRPr="003D15AD" w:rsidRDefault="003D15AD" w:rsidP="003D15AD">
      <w:pPr>
        <w:pStyle w:val="ListeParagraf"/>
        <w:spacing w:after="120" w:line="240" w:lineRule="atLeast"/>
        <w:ind w:left="1068"/>
        <w:jc w:val="both"/>
        <w:rPr>
          <w:rFonts w:ascii="Times New Roman" w:hAnsi="Times New Roman" w:cs="Times New Roman"/>
          <w:sz w:val="24"/>
          <w:szCs w:val="24"/>
        </w:rPr>
      </w:pPr>
      <w:r w:rsidRPr="003D15AD">
        <w:rPr>
          <w:rFonts w:ascii="Times New Roman" w:hAnsi="Times New Roman" w:cs="Times New Roman"/>
          <w:sz w:val="24"/>
          <w:szCs w:val="24"/>
        </w:rPr>
        <w:t xml:space="preserve">2- Disiplin Soruşturması Yapılmasına Rağmen </w:t>
      </w:r>
      <w:r w:rsidR="002733EA">
        <w:rPr>
          <w:rFonts w:ascii="Times New Roman" w:hAnsi="Times New Roman" w:cs="Times New Roman"/>
          <w:sz w:val="24"/>
          <w:szCs w:val="24"/>
        </w:rPr>
        <w:t xml:space="preserve">İlgilisinin </w:t>
      </w:r>
      <w:r w:rsidRPr="003D15AD">
        <w:rPr>
          <w:rFonts w:ascii="Times New Roman" w:hAnsi="Times New Roman" w:cs="Times New Roman"/>
          <w:sz w:val="24"/>
          <w:szCs w:val="24"/>
        </w:rPr>
        <w:t>Savunmasını Almamak</w:t>
      </w:r>
    </w:p>
    <w:p w:rsidR="003D15AD" w:rsidRDefault="003D15AD" w:rsidP="003D15AD">
      <w:pPr>
        <w:pStyle w:val="ListeParagraf"/>
        <w:spacing w:after="120" w:line="240" w:lineRule="atLeast"/>
        <w:ind w:left="1068"/>
        <w:jc w:val="both"/>
        <w:rPr>
          <w:rFonts w:ascii="Times New Roman" w:hAnsi="Times New Roman" w:cs="Times New Roman"/>
          <w:sz w:val="24"/>
          <w:szCs w:val="24"/>
        </w:rPr>
      </w:pPr>
      <w:r w:rsidRPr="003D15AD">
        <w:rPr>
          <w:rFonts w:ascii="Times New Roman" w:hAnsi="Times New Roman" w:cs="Times New Roman"/>
          <w:sz w:val="24"/>
          <w:szCs w:val="24"/>
        </w:rPr>
        <w:t>3- Gereği Gibi Savunma Hakkı Tanımamak</w:t>
      </w:r>
    </w:p>
    <w:p w:rsidR="00236843" w:rsidRPr="005956A0" w:rsidRDefault="005956A0" w:rsidP="00236843">
      <w:pPr>
        <w:pStyle w:val="ListeParagraf"/>
        <w:numPr>
          <w:ilvl w:val="0"/>
          <w:numId w:val="23"/>
        </w:numPr>
        <w:spacing w:after="120" w:line="240" w:lineRule="atLeast"/>
        <w:jc w:val="both"/>
        <w:rPr>
          <w:rFonts w:ascii="Times New Roman" w:hAnsi="Times New Roman" w:cs="Times New Roman"/>
          <w:sz w:val="24"/>
          <w:szCs w:val="24"/>
        </w:rPr>
      </w:pPr>
      <w:r w:rsidRPr="005956A0">
        <w:rPr>
          <w:rFonts w:ascii="Times New Roman" w:hAnsi="Times New Roman" w:cs="Times New Roman"/>
          <w:sz w:val="24"/>
          <w:szCs w:val="24"/>
        </w:rPr>
        <w:t>Savunma İçin Yeterli Süre Vermemek</w:t>
      </w:r>
    </w:p>
    <w:p w:rsidR="005956A0" w:rsidRDefault="005956A0" w:rsidP="005956A0">
      <w:pPr>
        <w:pStyle w:val="ListeParagraf"/>
        <w:numPr>
          <w:ilvl w:val="0"/>
          <w:numId w:val="23"/>
        </w:numPr>
        <w:spacing w:after="120"/>
        <w:jc w:val="both"/>
        <w:rPr>
          <w:rFonts w:ascii="Times New Roman" w:hAnsi="Times New Roman" w:cs="Times New Roman"/>
          <w:sz w:val="24"/>
          <w:szCs w:val="24"/>
        </w:rPr>
      </w:pPr>
      <w:r w:rsidRPr="005956A0">
        <w:rPr>
          <w:rFonts w:ascii="Times New Roman" w:hAnsi="Times New Roman" w:cs="Times New Roman"/>
          <w:sz w:val="24"/>
          <w:szCs w:val="24"/>
        </w:rPr>
        <w:t>Soruşturulan Kişi Hakkında Suçlama Konusunu Ve Öngörülen Disiplin Cezasını Bildirmemek</w:t>
      </w:r>
    </w:p>
    <w:p w:rsidR="00010F8A" w:rsidRPr="00010F8A" w:rsidRDefault="00010F8A" w:rsidP="00010F8A">
      <w:pPr>
        <w:pStyle w:val="ListeParagraf"/>
        <w:numPr>
          <w:ilvl w:val="0"/>
          <w:numId w:val="23"/>
        </w:numPr>
        <w:spacing w:after="120"/>
        <w:jc w:val="both"/>
        <w:rPr>
          <w:rFonts w:ascii="Times New Roman" w:hAnsi="Times New Roman" w:cs="Times New Roman"/>
          <w:sz w:val="24"/>
          <w:szCs w:val="24"/>
        </w:rPr>
      </w:pPr>
      <w:r w:rsidRPr="00010F8A">
        <w:rPr>
          <w:rFonts w:ascii="Times New Roman" w:hAnsi="Times New Roman" w:cs="Times New Roman"/>
          <w:sz w:val="24"/>
          <w:szCs w:val="24"/>
        </w:rPr>
        <w:t>Soruşturma Dosyasını İnceleme ve Savunma için Bilgi ve Belgelere Erişim Hakkını Tanımamak</w:t>
      </w:r>
    </w:p>
    <w:p w:rsidR="008902EF" w:rsidRPr="008902EF" w:rsidRDefault="008902EF" w:rsidP="008902EF">
      <w:pPr>
        <w:pStyle w:val="ListeParagraf"/>
        <w:numPr>
          <w:ilvl w:val="0"/>
          <w:numId w:val="23"/>
        </w:numPr>
        <w:spacing w:after="120"/>
        <w:jc w:val="both"/>
        <w:rPr>
          <w:rFonts w:ascii="Times New Roman" w:hAnsi="Times New Roman" w:cs="Times New Roman"/>
          <w:sz w:val="24"/>
          <w:szCs w:val="24"/>
        </w:rPr>
      </w:pPr>
      <w:r w:rsidRPr="008902EF">
        <w:rPr>
          <w:rFonts w:ascii="Times New Roman" w:hAnsi="Times New Roman" w:cs="Times New Roman"/>
          <w:sz w:val="24"/>
          <w:szCs w:val="24"/>
        </w:rPr>
        <w:t>Hukuka ve Usulüne Uygun Soruşturma Yöntemleri Uygulamamak</w:t>
      </w:r>
    </w:p>
    <w:p w:rsidR="0056509B" w:rsidRPr="0056509B" w:rsidRDefault="0056509B" w:rsidP="0056509B">
      <w:pPr>
        <w:pStyle w:val="ListeParagraf"/>
        <w:numPr>
          <w:ilvl w:val="0"/>
          <w:numId w:val="23"/>
        </w:numPr>
        <w:spacing w:after="120"/>
        <w:jc w:val="both"/>
        <w:rPr>
          <w:rFonts w:ascii="Times New Roman" w:hAnsi="Times New Roman" w:cs="Times New Roman"/>
          <w:sz w:val="24"/>
          <w:szCs w:val="24"/>
        </w:rPr>
      </w:pPr>
      <w:r w:rsidRPr="0056509B">
        <w:rPr>
          <w:rFonts w:ascii="Times New Roman" w:hAnsi="Times New Roman" w:cs="Times New Roman"/>
          <w:sz w:val="24"/>
          <w:szCs w:val="24"/>
        </w:rPr>
        <w:t>Yetkili Makamlar Önünde Savunma Hakkını Kullandırmamak</w:t>
      </w:r>
    </w:p>
    <w:p w:rsidR="005956A0" w:rsidRPr="0056509B" w:rsidRDefault="0056509B" w:rsidP="00236843">
      <w:pPr>
        <w:pStyle w:val="ListeParagraf"/>
        <w:numPr>
          <w:ilvl w:val="0"/>
          <w:numId w:val="23"/>
        </w:numPr>
        <w:spacing w:after="120" w:line="240" w:lineRule="atLeast"/>
        <w:jc w:val="both"/>
        <w:rPr>
          <w:rFonts w:ascii="Times New Roman" w:hAnsi="Times New Roman" w:cs="Times New Roman"/>
          <w:sz w:val="24"/>
          <w:szCs w:val="24"/>
        </w:rPr>
      </w:pPr>
      <w:r w:rsidRPr="0056509B">
        <w:rPr>
          <w:rFonts w:ascii="Times New Roman" w:hAnsi="Times New Roman" w:cs="Times New Roman"/>
          <w:sz w:val="24"/>
          <w:szCs w:val="24"/>
        </w:rPr>
        <w:t>Savunma Hakkının Kullanılış Şekline Uymamak</w:t>
      </w:r>
    </w:p>
    <w:p w:rsidR="003D15AD" w:rsidRPr="003B24DD" w:rsidRDefault="003D15AD" w:rsidP="003D15AD">
      <w:pPr>
        <w:spacing w:after="120" w:line="240" w:lineRule="atLeast"/>
        <w:ind w:firstLine="708"/>
        <w:jc w:val="both"/>
        <w:rPr>
          <w:rFonts w:ascii="Times New Roman" w:hAnsi="Times New Roman" w:cs="Times New Roman"/>
          <w:b/>
          <w:sz w:val="24"/>
          <w:szCs w:val="24"/>
        </w:rPr>
      </w:pPr>
      <w:r w:rsidRPr="003B24DD">
        <w:rPr>
          <w:rFonts w:ascii="Times New Roman" w:eastAsia="Times New Roman" w:hAnsi="Times New Roman" w:cs="Times New Roman"/>
          <w:b/>
          <w:sz w:val="24"/>
          <w:szCs w:val="24"/>
          <w:lang w:eastAsia="tr-TR"/>
        </w:rPr>
        <w:t>VII. SONUÇ</w:t>
      </w:r>
    </w:p>
    <w:p w:rsidR="008B33FD" w:rsidRDefault="008B33FD" w:rsidP="008B33FD">
      <w:pPr>
        <w:spacing w:after="120" w:line="240" w:lineRule="atLeast"/>
        <w:ind w:firstLine="708"/>
        <w:jc w:val="both"/>
        <w:rPr>
          <w:rFonts w:ascii="Times New Roman" w:eastAsia="Times New Roman" w:hAnsi="Times New Roman" w:cs="Times New Roman"/>
          <w:b/>
          <w:sz w:val="24"/>
          <w:szCs w:val="24"/>
          <w:lang w:eastAsia="tr-TR"/>
        </w:rPr>
      </w:pPr>
    </w:p>
    <w:p w:rsidR="00DB46E3" w:rsidRDefault="00750B38">
      <w:pPr>
        <w:rPr>
          <w:rFonts w:ascii="Times New Roman" w:hAnsi="Times New Roman" w:cs="Times New Roman"/>
          <w:sz w:val="24"/>
          <w:szCs w:val="24"/>
        </w:rPr>
      </w:pPr>
      <w:r w:rsidRPr="00750B38">
        <w:rPr>
          <w:rFonts w:ascii="Times New Roman" w:hAnsi="Times New Roman" w:cs="Times New Roman"/>
          <w:b/>
          <w:sz w:val="24"/>
          <w:szCs w:val="24"/>
          <w:u w:val="single"/>
        </w:rPr>
        <w:t>İrtibat bilgileri</w:t>
      </w:r>
      <w:r w:rsidR="00DB46E3">
        <w:rPr>
          <w:rFonts w:ascii="Times New Roman" w:hAnsi="Times New Roman" w:cs="Times New Roman"/>
          <w:sz w:val="24"/>
          <w:szCs w:val="24"/>
        </w:rPr>
        <w:t>:</w:t>
      </w:r>
    </w:p>
    <w:p w:rsidR="0010139D" w:rsidRDefault="00750B38" w:rsidP="00DB46E3">
      <w:pPr>
        <w:jc w:val="both"/>
        <w:rPr>
          <w:rFonts w:ascii="Times New Roman" w:hAnsi="Times New Roman" w:cs="Times New Roman"/>
          <w:sz w:val="24"/>
          <w:szCs w:val="24"/>
        </w:rPr>
      </w:pPr>
      <w:r w:rsidRPr="00DB46E3">
        <w:rPr>
          <w:rFonts w:ascii="Times New Roman" w:hAnsi="Times New Roman" w:cs="Times New Roman"/>
          <w:b/>
          <w:sz w:val="24"/>
          <w:szCs w:val="24"/>
        </w:rPr>
        <w:t xml:space="preserve">Dr. </w:t>
      </w:r>
      <w:proofErr w:type="spellStart"/>
      <w:proofErr w:type="gramStart"/>
      <w:r w:rsidRPr="00DB46E3">
        <w:rPr>
          <w:rFonts w:ascii="Times New Roman" w:hAnsi="Times New Roman" w:cs="Times New Roman"/>
          <w:b/>
          <w:sz w:val="24"/>
          <w:szCs w:val="24"/>
        </w:rPr>
        <w:t>Öğr.Üy</w:t>
      </w:r>
      <w:proofErr w:type="spellEnd"/>
      <w:proofErr w:type="gramEnd"/>
      <w:r w:rsidRPr="00DB46E3">
        <w:rPr>
          <w:rFonts w:ascii="Times New Roman" w:hAnsi="Times New Roman" w:cs="Times New Roman"/>
          <w:b/>
          <w:sz w:val="24"/>
          <w:szCs w:val="24"/>
        </w:rPr>
        <w:t>. Av.</w:t>
      </w:r>
      <w:r w:rsidR="00DB46E3">
        <w:rPr>
          <w:rFonts w:ascii="Times New Roman" w:hAnsi="Times New Roman" w:cs="Times New Roman"/>
          <w:b/>
          <w:sz w:val="24"/>
          <w:szCs w:val="24"/>
        </w:rPr>
        <w:t xml:space="preserve"> </w:t>
      </w:r>
      <w:r w:rsidRPr="00DB46E3">
        <w:rPr>
          <w:rFonts w:ascii="Times New Roman" w:hAnsi="Times New Roman" w:cs="Times New Roman"/>
          <w:b/>
          <w:sz w:val="24"/>
          <w:szCs w:val="24"/>
        </w:rPr>
        <w:t>Mustafa YILMAZ</w:t>
      </w:r>
      <w:r w:rsidR="00DB46E3">
        <w:rPr>
          <w:rFonts w:ascii="Times New Roman" w:hAnsi="Times New Roman" w:cs="Times New Roman"/>
          <w:sz w:val="24"/>
          <w:szCs w:val="24"/>
        </w:rPr>
        <w:t xml:space="preserve"> (Beykent Ün. Hukuk Fak. İdare Hukuku </w:t>
      </w:r>
      <w:proofErr w:type="spellStart"/>
      <w:proofErr w:type="gramStart"/>
      <w:r w:rsidR="00DB46E3">
        <w:rPr>
          <w:rFonts w:ascii="Times New Roman" w:hAnsi="Times New Roman" w:cs="Times New Roman"/>
          <w:sz w:val="24"/>
          <w:szCs w:val="24"/>
        </w:rPr>
        <w:t>Öğ.Üy</w:t>
      </w:r>
      <w:proofErr w:type="spellEnd"/>
      <w:proofErr w:type="gramEnd"/>
      <w:r w:rsidR="00DB46E3">
        <w:rPr>
          <w:rFonts w:ascii="Times New Roman" w:hAnsi="Times New Roman" w:cs="Times New Roman"/>
          <w:sz w:val="24"/>
          <w:szCs w:val="24"/>
        </w:rPr>
        <w:t>. – İstanbul Barosu)</w:t>
      </w:r>
    </w:p>
    <w:p w:rsidR="00DB46E3" w:rsidRDefault="00DB46E3" w:rsidP="00DB46E3">
      <w:pPr>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00625226" w:rsidRPr="00AA46AC">
          <w:rPr>
            <w:rStyle w:val="Kpr"/>
            <w:rFonts w:ascii="Times New Roman" w:hAnsi="Times New Roman" w:cs="Times New Roman"/>
            <w:sz w:val="24"/>
            <w:szCs w:val="24"/>
          </w:rPr>
          <w:t>mustafa.yilmaz@beykent.edu.tr</w:t>
        </w:r>
      </w:hyperlink>
    </w:p>
    <w:p w:rsidR="00DB46E3" w:rsidRDefault="00DB46E3" w:rsidP="00DB46E3">
      <w:pPr>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Pr="00067F3D">
          <w:rPr>
            <w:rStyle w:val="Kpr"/>
            <w:rFonts w:ascii="Times New Roman" w:hAnsi="Times New Roman" w:cs="Times New Roman"/>
            <w:sz w:val="24"/>
            <w:szCs w:val="24"/>
          </w:rPr>
          <w:t>drmustafayilmaz26@gmail.com</w:t>
        </w:r>
      </w:hyperlink>
    </w:p>
    <w:p w:rsidR="00181683" w:rsidRPr="00802EBB" w:rsidRDefault="00802EBB" w:rsidP="00DB46E3">
      <w:pPr>
        <w:jc w:val="both"/>
        <w:rPr>
          <w:rFonts w:ascii="Times New Roman" w:hAnsi="Times New Roman" w:cs="Times New Roman"/>
          <w:sz w:val="24"/>
          <w:szCs w:val="24"/>
        </w:rPr>
      </w:pPr>
      <w:proofErr w:type="spellStart"/>
      <w:r>
        <w:rPr>
          <w:rFonts w:ascii="Times New Roman" w:hAnsi="Times New Roman" w:cs="Times New Roman"/>
          <w:sz w:val="24"/>
          <w:szCs w:val="24"/>
        </w:rPr>
        <w:t>Orcid</w:t>
      </w:r>
      <w:proofErr w:type="spellEnd"/>
      <w:r w:rsidRPr="00802EBB">
        <w:rPr>
          <w:rFonts w:ascii="Times New Roman" w:hAnsi="Times New Roman" w:cs="Times New Roman"/>
          <w:sz w:val="24"/>
          <w:szCs w:val="24"/>
        </w:rPr>
        <w:t xml:space="preserve"> </w:t>
      </w:r>
      <w:proofErr w:type="spellStart"/>
      <w:r w:rsidRPr="00802EBB">
        <w:rPr>
          <w:rFonts w:ascii="Times New Roman" w:hAnsi="Times New Roman" w:cs="Times New Roman"/>
          <w:sz w:val="24"/>
          <w:szCs w:val="24"/>
        </w:rPr>
        <w:t>Id</w:t>
      </w:r>
      <w:proofErr w:type="spellEnd"/>
      <w:r w:rsidRPr="00802EBB">
        <w:rPr>
          <w:rFonts w:ascii="Times New Roman" w:hAnsi="Times New Roman" w:cs="Times New Roman"/>
          <w:sz w:val="24"/>
          <w:szCs w:val="24"/>
        </w:rPr>
        <w:t xml:space="preserve">: </w:t>
      </w:r>
      <w:hyperlink r:id="rId10" w:tgtFrame="_blank" w:history="1">
        <w:r w:rsidRPr="00802EBB">
          <w:rPr>
            <w:rStyle w:val="Kpr"/>
            <w:rFonts w:ascii="Times New Roman" w:hAnsi="Times New Roman" w:cs="Times New Roman"/>
            <w:sz w:val="24"/>
            <w:szCs w:val="24"/>
            <w:bdr w:val="none" w:sz="0" w:space="0" w:color="auto" w:frame="1"/>
            <w:shd w:val="clear" w:color="auto" w:fill="FFFFFF"/>
          </w:rPr>
          <w:t>https://orcid.org/0000-0002-8896-6146</w:t>
        </w:r>
      </w:hyperlink>
    </w:p>
    <w:p w:rsidR="00802EBB" w:rsidRDefault="00802EBB" w:rsidP="00802EBB">
      <w:pPr>
        <w:jc w:val="both"/>
        <w:rPr>
          <w:rFonts w:ascii="Times New Roman" w:hAnsi="Times New Roman" w:cs="Times New Roman"/>
          <w:sz w:val="24"/>
          <w:szCs w:val="24"/>
        </w:rPr>
      </w:pPr>
      <w:r>
        <w:rPr>
          <w:rFonts w:ascii="Times New Roman" w:hAnsi="Times New Roman" w:cs="Times New Roman"/>
          <w:sz w:val="24"/>
          <w:szCs w:val="24"/>
        </w:rPr>
        <w:t>Tel: 0532 732 0117</w:t>
      </w:r>
    </w:p>
    <w:p w:rsidR="00181683" w:rsidRDefault="00181683" w:rsidP="00DB46E3">
      <w:pPr>
        <w:jc w:val="both"/>
        <w:rPr>
          <w:rFonts w:ascii="Times New Roman" w:hAnsi="Times New Roman" w:cs="Times New Roman"/>
          <w:sz w:val="24"/>
          <w:szCs w:val="24"/>
        </w:rPr>
      </w:pPr>
      <w:bookmarkStart w:id="0" w:name="_GoBack"/>
      <w:bookmarkEnd w:id="0"/>
    </w:p>
    <w:p w:rsidR="00181683" w:rsidRPr="008C045D" w:rsidRDefault="00181683" w:rsidP="00181683">
      <w:pPr>
        <w:jc w:val="center"/>
        <w:rPr>
          <w:rFonts w:ascii="Times New Roman" w:hAnsi="Times New Roman" w:cs="Times New Roman"/>
          <w:b/>
          <w:sz w:val="24"/>
          <w:szCs w:val="24"/>
        </w:rPr>
      </w:pPr>
      <w:r w:rsidRPr="008C045D">
        <w:rPr>
          <w:rFonts w:ascii="Times New Roman" w:hAnsi="Times New Roman" w:cs="Times New Roman"/>
          <w:b/>
          <w:sz w:val="24"/>
          <w:szCs w:val="24"/>
        </w:rPr>
        <w:t>15 TEMMUZ 2016 SONRASI OLAĞANÜSTÜ HAL K</w:t>
      </w:r>
      <w:r>
        <w:rPr>
          <w:rFonts w:ascii="Times New Roman" w:hAnsi="Times New Roman" w:cs="Times New Roman"/>
          <w:b/>
          <w:sz w:val="24"/>
          <w:szCs w:val="24"/>
        </w:rPr>
        <w:t>ANUN HÜKMÜNDE KARARNAMELERİ İLE</w:t>
      </w:r>
      <w:r w:rsidRPr="008C045D">
        <w:rPr>
          <w:rFonts w:ascii="Times New Roman" w:hAnsi="Times New Roman" w:cs="Times New Roman"/>
          <w:b/>
          <w:sz w:val="24"/>
          <w:szCs w:val="24"/>
        </w:rPr>
        <w:t xml:space="preserve"> KAMU GÖREVİNDEN ÇIKARMA KARARLARINDA SAVUNMA HAKKI İHLALLERİ</w:t>
      </w:r>
    </w:p>
    <w:p w:rsidR="008C4BFE" w:rsidRPr="008C4BFE" w:rsidRDefault="008C4BFE" w:rsidP="00181683">
      <w:pPr>
        <w:spacing w:after="120" w:line="240" w:lineRule="atLeast"/>
        <w:ind w:firstLine="567"/>
        <w:jc w:val="both"/>
        <w:rPr>
          <w:rFonts w:ascii="Times New Roman" w:hAnsi="Times New Roman" w:cs="Times New Roman"/>
          <w:b/>
          <w:sz w:val="24"/>
          <w:szCs w:val="24"/>
        </w:rPr>
      </w:pPr>
      <w:r w:rsidRPr="008C4BFE">
        <w:rPr>
          <w:rFonts w:ascii="Times New Roman" w:hAnsi="Times New Roman" w:cs="Times New Roman"/>
          <w:b/>
          <w:sz w:val="24"/>
          <w:szCs w:val="24"/>
        </w:rPr>
        <w:t>I-GİRİŞ</w:t>
      </w:r>
    </w:p>
    <w:p w:rsidR="00181683" w:rsidRDefault="00181683" w:rsidP="00181683">
      <w:pPr>
        <w:spacing w:after="120" w:line="240" w:lineRule="atLeast"/>
        <w:ind w:firstLine="567"/>
        <w:jc w:val="both"/>
        <w:rPr>
          <w:rFonts w:ascii="Times New Roman" w:hAnsi="Times New Roman" w:cs="Times New Roman"/>
          <w:sz w:val="24"/>
          <w:szCs w:val="24"/>
        </w:rPr>
      </w:pPr>
      <w:r w:rsidRPr="001B2D39">
        <w:rPr>
          <w:rFonts w:ascii="Times New Roman" w:hAnsi="Times New Roman" w:cs="Times New Roman"/>
          <w:sz w:val="24"/>
          <w:szCs w:val="24"/>
        </w:rPr>
        <w:t xml:space="preserve">Olağanüstü yönetim usulleri, </w:t>
      </w:r>
      <w:r>
        <w:rPr>
          <w:rFonts w:ascii="Times New Roman" w:hAnsi="Times New Roman" w:cs="Times New Roman"/>
          <w:sz w:val="24"/>
          <w:szCs w:val="24"/>
        </w:rPr>
        <w:t>bir</w:t>
      </w:r>
      <w:r w:rsidRPr="001B2D39">
        <w:rPr>
          <w:rFonts w:ascii="Times New Roman" w:hAnsi="Times New Roman" w:cs="Times New Roman"/>
          <w:sz w:val="24"/>
          <w:szCs w:val="24"/>
        </w:rPr>
        <w:t>çok hukuk sisteminde olduğu gibi Türk hukuk sisteminde de başvurulan yöntemler</w:t>
      </w:r>
      <w:r>
        <w:rPr>
          <w:rFonts w:ascii="Times New Roman" w:hAnsi="Times New Roman" w:cs="Times New Roman"/>
          <w:sz w:val="24"/>
          <w:szCs w:val="24"/>
        </w:rPr>
        <w:t>den</w:t>
      </w:r>
      <w:r w:rsidRPr="001B2D39">
        <w:rPr>
          <w:rFonts w:ascii="Times New Roman" w:hAnsi="Times New Roman" w:cs="Times New Roman"/>
          <w:sz w:val="24"/>
          <w:szCs w:val="24"/>
        </w:rPr>
        <w:t>dir.</w:t>
      </w:r>
      <w:r w:rsidRPr="00B62FDA">
        <w:rPr>
          <w:rFonts w:ascii="Times New Roman" w:hAnsi="Times New Roman" w:cs="Times New Roman"/>
          <w:sz w:val="24"/>
          <w:szCs w:val="24"/>
        </w:rPr>
        <w:t xml:space="preserve"> </w:t>
      </w:r>
      <w:r w:rsidRPr="001B2D39">
        <w:rPr>
          <w:rFonts w:ascii="Times New Roman" w:hAnsi="Times New Roman" w:cs="Times New Roman"/>
          <w:sz w:val="24"/>
          <w:szCs w:val="24"/>
        </w:rPr>
        <w:t>Demokratik ülkelerde olağanüstü yönetim usulleri, hukuku dışlayan keyfi bir yönetim olmayıp, kaynağını anayasada bulan, anayasa</w:t>
      </w:r>
      <w:r>
        <w:rPr>
          <w:rFonts w:ascii="Times New Roman" w:hAnsi="Times New Roman" w:cs="Times New Roman"/>
          <w:sz w:val="24"/>
          <w:szCs w:val="24"/>
        </w:rPr>
        <w:t>l</w:t>
      </w:r>
      <w:r w:rsidRPr="001B2D39">
        <w:rPr>
          <w:rFonts w:ascii="Times New Roman" w:hAnsi="Times New Roman" w:cs="Times New Roman"/>
          <w:sz w:val="24"/>
          <w:szCs w:val="24"/>
        </w:rPr>
        <w:t xml:space="preserve"> kurallara göre yürürlüğe konulup yasama ve yargı organlarının denetiminde uygulanan modellerdir. 1982 Anayasamızın 2017 Anayasa değişikliğinden önceki halinde olağanüstü yönetim usull</w:t>
      </w:r>
      <w:r>
        <w:rPr>
          <w:rFonts w:ascii="Times New Roman" w:hAnsi="Times New Roman" w:cs="Times New Roman"/>
          <w:sz w:val="24"/>
          <w:szCs w:val="24"/>
        </w:rPr>
        <w:t>eri olarak olağanüstü hal ile</w:t>
      </w:r>
      <w:r w:rsidRPr="001B2D39">
        <w:rPr>
          <w:rFonts w:ascii="Times New Roman" w:hAnsi="Times New Roman" w:cs="Times New Roman"/>
          <w:sz w:val="24"/>
          <w:szCs w:val="24"/>
        </w:rPr>
        <w:t xml:space="preserve"> sıkıyönetim ve savaş hali olmak üzere </w:t>
      </w:r>
      <w:r>
        <w:rPr>
          <w:rFonts w:ascii="Times New Roman" w:hAnsi="Times New Roman" w:cs="Times New Roman"/>
          <w:sz w:val="24"/>
          <w:szCs w:val="24"/>
        </w:rPr>
        <w:t xml:space="preserve">olağanüstü </w:t>
      </w:r>
      <w:r w:rsidRPr="001B2D39">
        <w:rPr>
          <w:rFonts w:ascii="Times New Roman" w:hAnsi="Times New Roman" w:cs="Times New Roman"/>
          <w:sz w:val="24"/>
          <w:szCs w:val="24"/>
        </w:rPr>
        <w:t>yöntemler bulunmakta idi. “Olağanüstü hal” rejimi, Anayasamızın 119, 120 ve 121. Maddesinde ayrıntılı şekilde düzenlenmişti.</w:t>
      </w:r>
      <w:r>
        <w:rPr>
          <w:rFonts w:ascii="Times New Roman" w:hAnsi="Times New Roman" w:cs="Times New Roman"/>
          <w:sz w:val="24"/>
          <w:szCs w:val="24"/>
        </w:rPr>
        <w:t xml:space="preserve"> Sıkıyönetim modeli 2017 Anayasa Değişikliği ile yürürlükten kaldırılmıştır.</w:t>
      </w:r>
    </w:p>
    <w:p w:rsidR="00181683" w:rsidRDefault="00181683" w:rsidP="00181683">
      <w:pPr>
        <w:spacing w:after="12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Olağanüstü hal rejimi </w:t>
      </w:r>
      <w:proofErr w:type="spellStart"/>
      <w:r w:rsidRPr="001B2D39">
        <w:rPr>
          <w:rFonts w:ascii="Times New Roman" w:hAnsi="Times New Roman" w:cs="Times New Roman"/>
          <w:sz w:val="24"/>
          <w:szCs w:val="24"/>
        </w:rPr>
        <w:t>sözkonusu</w:t>
      </w:r>
      <w:proofErr w:type="spellEnd"/>
      <w:r w:rsidRPr="001B2D39">
        <w:rPr>
          <w:rFonts w:ascii="Times New Roman" w:hAnsi="Times New Roman" w:cs="Times New Roman"/>
          <w:sz w:val="24"/>
          <w:szCs w:val="24"/>
        </w:rPr>
        <w:t xml:space="preserve"> olduğunda bireylerin temel hak ve özgürlükleri kısıtlanabilmekte, askıya alınabilmekte hatta durdurulabilmekte, devletin ve idarenin eline çok geniş yetkiler verilmektedir. </w:t>
      </w:r>
      <w:r>
        <w:rPr>
          <w:rFonts w:ascii="Times New Roman" w:hAnsi="Times New Roman" w:cs="Times New Roman"/>
          <w:sz w:val="24"/>
          <w:szCs w:val="24"/>
        </w:rPr>
        <w:t xml:space="preserve">Hukukumuzda olağanüstü hallerde Cumhurbaşkanı başkanlığında toplanan Bakanlar Kuruluna temel hak ve özgürlüklerin her alanında </w:t>
      </w:r>
      <w:r w:rsidR="008C4BFE">
        <w:rPr>
          <w:rFonts w:ascii="Times New Roman" w:hAnsi="Times New Roman" w:cs="Times New Roman"/>
          <w:sz w:val="24"/>
          <w:szCs w:val="24"/>
        </w:rPr>
        <w:t xml:space="preserve">olağanüstü hal kanun hükmünde kararnameleri (OHAL KHK) ile </w:t>
      </w:r>
      <w:r>
        <w:rPr>
          <w:rFonts w:ascii="Times New Roman" w:hAnsi="Times New Roman" w:cs="Times New Roman"/>
          <w:sz w:val="24"/>
          <w:szCs w:val="24"/>
        </w:rPr>
        <w:t>düzenleme yapabilme yetkisi verilmiştir.</w:t>
      </w:r>
    </w:p>
    <w:p w:rsidR="00181683" w:rsidRDefault="00181683" w:rsidP="00181683">
      <w:pPr>
        <w:spacing w:after="120" w:line="240" w:lineRule="atLeast"/>
        <w:ind w:firstLine="567"/>
        <w:jc w:val="both"/>
        <w:rPr>
          <w:rFonts w:ascii="Times New Roman" w:hAnsi="Times New Roman" w:cs="Times New Roman"/>
          <w:sz w:val="24"/>
          <w:szCs w:val="24"/>
        </w:rPr>
      </w:pPr>
      <w:proofErr w:type="gramStart"/>
      <w:r w:rsidRPr="001B2D39">
        <w:rPr>
          <w:rFonts w:ascii="Times New Roman" w:hAnsi="Times New Roman" w:cs="Times New Roman"/>
          <w:sz w:val="24"/>
          <w:szCs w:val="24"/>
        </w:rPr>
        <w:t>15 Temmuz 2016 darbe teşebbüsü sonrası, Anayasanın mülga 121. Maddesi gereğince, Milli Güvenlik Kurulunun görüşü alındıktan sonra Cumhurbaşkanlığı başkanlığında Bakanlar Kurulu tarafından ülke genelinde 20 Temmuz 2016 tarih</w:t>
      </w:r>
      <w:r>
        <w:rPr>
          <w:rFonts w:ascii="Times New Roman" w:hAnsi="Times New Roman" w:cs="Times New Roman"/>
          <w:sz w:val="24"/>
          <w:szCs w:val="24"/>
        </w:rPr>
        <w:t>li</w:t>
      </w:r>
      <w:r w:rsidRPr="001B2D39">
        <w:rPr>
          <w:rFonts w:ascii="Times New Roman" w:hAnsi="Times New Roman" w:cs="Times New Roman"/>
          <w:sz w:val="24"/>
          <w:szCs w:val="24"/>
        </w:rPr>
        <w:t xml:space="preserve"> kararla olağanüstü hal ilan edilmiş</w:t>
      </w:r>
      <w:r>
        <w:rPr>
          <w:rFonts w:ascii="Times New Roman" w:hAnsi="Times New Roman" w:cs="Times New Roman"/>
          <w:sz w:val="24"/>
          <w:szCs w:val="24"/>
        </w:rPr>
        <w:t>, ü</w:t>
      </w:r>
      <w:r w:rsidRPr="001B2D39">
        <w:rPr>
          <w:rFonts w:ascii="Times New Roman" w:hAnsi="Times New Roman" w:cs="Times New Roman"/>
          <w:sz w:val="24"/>
          <w:szCs w:val="24"/>
        </w:rPr>
        <w:t>ç ay süreyle ilan edilen olağanüstü hal, Meclis tarafından 7 kez uzatılarak 19 Temmuz 2018’e kadar devam etmiş</w:t>
      </w:r>
      <w:r>
        <w:rPr>
          <w:rFonts w:ascii="Times New Roman" w:hAnsi="Times New Roman" w:cs="Times New Roman"/>
          <w:sz w:val="24"/>
          <w:szCs w:val="24"/>
        </w:rPr>
        <w:t>tir</w:t>
      </w:r>
      <w:r w:rsidRPr="001B2D39">
        <w:rPr>
          <w:rFonts w:ascii="Times New Roman" w:hAnsi="Times New Roman" w:cs="Times New Roman"/>
          <w:sz w:val="24"/>
          <w:szCs w:val="24"/>
        </w:rPr>
        <w:t xml:space="preserve">. </w:t>
      </w:r>
      <w:proofErr w:type="gramEnd"/>
      <w:r w:rsidRPr="001B2D39">
        <w:rPr>
          <w:rFonts w:ascii="Times New Roman" w:hAnsi="Times New Roman" w:cs="Times New Roman"/>
          <w:sz w:val="24"/>
          <w:szCs w:val="24"/>
        </w:rPr>
        <w:t xml:space="preserve">2 yıl süren olağanüstü hal döneminde 37 tane (667 sayılı KHK ile 703 sayılı KHK’ler arası) olağanüstü hal kanun hükmünde kararname (OHAL KHK)’si çıkarılmış, olağanüstü halle ilgili-ilgisiz pek çok alanda düzenlemeler ve idari kararlar ihdas edilmiştir. Bu KHK’ler ve ekli listeleri (668 ile 701 sayılı KHK) ile 129.415 asker-sivil kamu görevlisi kamu görevinden ihraç edilmiş, </w:t>
      </w:r>
      <w:r>
        <w:rPr>
          <w:rFonts w:ascii="Times New Roman" w:hAnsi="Times New Roman" w:cs="Times New Roman"/>
          <w:sz w:val="24"/>
          <w:szCs w:val="24"/>
        </w:rPr>
        <w:t>binlerce</w:t>
      </w:r>
      <w:r w:rsidRPr="001B2D39">
        <w:rPr>
          <w:rFonts w:ascii="Times New Roman" w:hAnsi="Times New Roman" w:cs="Times New Roman"/>
          <w:sz w:val="24"/>
          <w:szCs w:val="24"/>
        </w:rPr>
        <w:t xml:space="preserve"> pasaport iptal edilmiş, </w:t>
      </w:r>
      <w:r>
        <w:rPr>
          <w:rFonts w:ascii="Times New Roman" w:hAnsi="Times New Roman" w:cs="Times New Roman"/>
          <w:sz w:val="24"/>
          <w:szCs w:val="24"/>
        </w:rPr>
        <w:t>çok sayıda m</w:t>
      </w:r>
      <w:r w:rsidRPr="001B2D39">
        <w:rPr>
          <w:rFonts w:ascii="Times New Roman" w:hAnsi="Times New Roman" w:cs="Times New Roman"/>
          <w:sz w:val="24"/>
          <w:szCs w:val="24"/>
        </w:rPr>
        <w:t>edya kuruluşu</w:t>
      </w:r>
      <w:r>
        <w:rPr>
          <w:rFonts w:ascii="Times New Roman" w:hAnsi="Times New Roman" w:cs="Times New Roman"/>
          <w:sz w:val="24"/>
          <w:szCs w:val="24"/>
        </w:rPr>
        <w:t xml:space="preserve">, </w:t>
      </w:r>
      <w:r w:rsidRPr="001B2D39">
        <w:rPr>
          <w:rFonts w:ascii="Times New Roman" w:hAnsi="Times New Roman" w:cs="Times New Roman"/>
          <w:sz w:val="24"/>
          <w:szCs w:val="24"/>
        </w:rPr>
        <w:t>sendika</w:t>
      </w:r>
      <w:r>
        <w:rPr>
          <w:rFonts w:ascii="Times New Roman" w:hAnsi="Times New Roman" w:cs="Times New Roman"/>
          <w:sz w:val="24"/>
          <w:szCs w:val="24"/>
        </w:rPr>
        <w:t xml:space="preserve">, öğretim kurumu kapatılmıştır. </w:t>
      </w:r>
      <w:r w:rsidRPr="001B2D39">
        <w:rPr>
          <w:rFonts w:ascii="Times New Roman" w:hAnsi="Times New Roman" w:cs="Times New Roman"/>
          <w:sz w:val="24"/>
          <w:szCs w:val="24"/>
        </w:rPr>
        <w:t>Olağanüstü halin gerektirdiği konular d</w:t>
      </w:r>
      <w:r>
        <w:rPr>
          <w:rFonts w:ascii="Times New Roman" w:hAnsi="Times New Roman" w:cs="Times New Roman"/>
          <w:sz w:val="24"/>
          <w:szCs w:val="24"/>
        </w:rPr>
        <w:t>ışında da birçok alanda o</w:t>
      </w:r>
      <w:r w:rsidRPr="001B2D39">
        <w:rPr>
          <w:rFonts w:ascii="Times New Roman" w:hAnsi="Times New Roman" w:cs="Times New Roman"/>
          <w:sz w:val="24"/>
          <w:szCs w:val="24"/>
        </w:rPr>
        <w:t>lağanüstü hal KHK’leri ile düzenleme yapılmış, pek çok yönden hukuka, Anayasaya, kanunlara, temel hak ve özgürlüklere aykırı işlem ve eylemlerde bulunulmuştur.</w:t>
      </w:r>
    </w:p>
    <w:p w:rsidR="008C4BFE" w:rsidRDefault="00181683" w:rsidP="00181683">
      <w:pPr>
        <w:spacing w:after="12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15 Temmuz sonrası çıkarılan olağanüstü hal KHK’leri, hukuki niteliği itibariyle genel düzenleyici işlemlerden olup </w:t>
      </w:r>
      <w:r w:rsidRPr="001B2D39">
        <w:rPr>
          <w:rFonts w:ascii="Times New Roman" w:hAnsi="Times New Roman" w:cs="Times New Roman"/>
          <w:sz w:val="24"/>
          <w:szCs w:val="24"/>
        </w:rPr>
        <w:t xml:space="preserve">idari işlemlerin </w:t>
      </w:r>
      <w:r>
        <w:rPr>
          <w:rFonts w:ascii="Times New Roman" w:hAnsi="Times New Roman" w:cs="Times New Roman"/>
          <w:sz w:val="24"/>
          <w:szCs w:val="24"/>
        </w:rPr>
        <w:t>hukukî</w:t>
      </w:r>
      <w:r w:rsidRPr="001B2D39">
        <w:rPr>
          <w:rFonts w:ascii="Times New Roman" w:hAnsi="Times New Roman" w:cs="Times New Roman"/>
          <w:sz w:val="24"/>
          <w:szCs w:val="24"/>
        </w:rPr>
        <w:t xml:space="preserve"> rejimine tabidir.</w:t>
      </w:r>
      <w:r>
        <w:rPr>
          <w:rFonts w:ascii="Times New Roman" w:hAnsi="Times New Roman" w:cs="Times New Roman"/>
          <w:sz w:val="24"/>
          <w:szCs w:val="24"/>
        </w:rPr>
        <w:t xml:space="preserve"> </w:t>
      </w:r>
      <w:proofErr w:type="gramStart"/>
      <w:r>
        <w:rPr>
          <w:rFonts w:ascii="Times New Roman" w:hAnsi="Times New Roman" w:cs="Times New Roman"/>
          <w:sz w:val="24"/>
          <w:szCs w:val="24"/>
        </w:rPr>
        <w:t>Olağanüstü hal KHK’lerinin y</w:t>
      </w:r>
      <w:r w:rsidRPr="001B2D39">
        <w:rPr>
          <w:rFonts w:ascii="Times New Roman" w:hAnsi="Times New Roman" w:cs="Times New Roman"/>
          <w:sz w:val="24"/>
          <w:szCs w:val="24"/>
        </w:rPr>
        <w:t>etki, şekil, sebep, konu, amaç unsurları yönünden</w:t>
      </w:r>
      <w:r>
        <w:rPr>
          <w:rFonts w:ascii="Times New Roman" w:hAnsi="Times New Roman" w:cs="Times New Roman"/>
          <w:sz w:val="24"/>
          <w:szCs w:val="24"/>
        </w:rPr>
        <w:t xml:space="preserve"> kapsam ve süre açısından </w:t>
      </w:r>
      <w:r w:rsidRPr="001B2D39">
        <w:rPr>
          <w:rFonts w:ascii="Times New Roman" w:hAnsi="Times New Roman" w:cs="Times New Roman"/>
          <w:sz w:val="24"/>
          <w:szCs w:val="24"/>
        </w:rPr>
        <w:t>hukuka ve Anayasaya aykırılıklar barındırdığı,</w:t>
      </w:r>
      <w:r>
        <w:rPr>
          <w:rFonts w:ascii="Times New Roman" w:hAnsi="Times New Roman" w:cs="Times New Roman"/>
          <w:sz w:val="24"/>
          <w:szCs w:val="24"/>
        </w:rPr>
        <w:t xml:space="preserve"> fonksiyon (görev) gaspı, ağır ve bariz yetki tecavüzleri içerdiğinden ötürü yok hükmünde sayılması gerektiği,</w:t>
      </w:r>
      <w:r w:rsidRPr="001B2D39">
        <w:rPr>
          <w:rFonts w:ascii="Times New Roman" w:hAnsi="Times New Roman" w:cs="Times New Roman"/>
          <w:sz w:val="24"/>
          <w:szCs w:val="24"/>
        </w:rPr>
        <w:t xml:space="preserve"> çok sayıda temel hak ve hürriyeti ihlal ettiği kamuoyunda, doktrinde, yargı makamlarınca tartışılmış</w:t>
      </w:r>
      <w:r>
        <w:rPr>
          <w:rFonts w:ascii="Times New Roman" w:hAnsi="Times New Roman" w:cs="Times New Roman"/>
          <w:sz w:val="24"/>
          <w:szCs w:val="24"/>
        </w:rPr>
        <w:t xml:space="preserve"> ve halen de tartışılmaktadır. </w:t>
      </w:r>
      <w:proofErr w:type="gramEnd"/>
    </w:p>
    <w:p w:rsidR="00181683" w:rsidRDefault="00181683" w:rsidP="00181683">
      <w:pPr>
        <w:spacing w:after="12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15 Temmuz sonrası çıkarılan olağanüstü hal KHK’lerine Ekli listelerle binlerce kamu görevlisi hakkında soruşturma yapılmadan, savunması alınmadan, </w:t>
      </w:r>
      <w:r w:rsidRPr="001B2D39">
        <w:rPr>
          <w:rFonts w:ascii="Times New Roman" w:hAnsi="Times New Roman" w:cs="Times New Roman"/>
          <w:sz w:val="24"/>
          <w:szCs w:val="24"/>
        </w:rPr>
        <w:t>mahkemelerce veril</w:t>
      </w:r>
      <w:r>
        <w:rPr>
          <w:rFonts w:ascii="Times New Roman" w:hAnsi="Times New Roman" w:cs="Times New Roman"/>
          <w:sz w:val="24"/>
          <w:szCs w:val="24"/>
        </w:rPr>
        <w:t>en</w:t>
      </w:r>
      <w:r w:rsidRPr="001B2D39">
        <w:rPr>
          <w:rFonts w:ascii="Times New Roman" w:hAnsi="Times New Roman" w:cs="Times New Roman"/>
          <w:sz w:val="24"/>
          <w:szCs w:val="24"/>
        </w:rPr>
        <w:t xml:space="preserve"> bir ceza hükmü olmaksızın, suçlu olup olmadığına bakılmaksızın</w:t>
      </w:r>
      <w:r>
        <w:rPr>
          <w:rFonts w:ascii="Times New Roman" w:hAnsi="Times New Roman" w:cs="Times New Roman"/>
          <w:sz w:val="24"/>
          <w:szCs w:val="24"/>
        </w:rPr>
        <w:t xml:space="preserve"> masumiyet ilkesi ihlal edilerek, ölçülülük ilkesine aykırı kamu görevinden çıkarma cezası verilmiştir. Kamu görevinden çıkarma cezaları, bireysel işlem olmasına ve yargı denetimine açık olmasına rağmen olağanüstü hal KHK’leri ile birlikte yapıldığından </w:t>
      </w:r>
      <w:r w:rsidR="008C4BFE">
        <w:rPr>
          <w:rFonts w:ascii="Times New Roman" w:hAnsi="Times New Roman" w:cs="Times New Roman"/>
          <w:sz w:val="24"/>
          <w:szCs w:val="24"/>
        </w:rPr>
        <w:t xml:space="preserve">başta Anayasa Mahkemesi olmak üzere </w:t>
      </w:r>
      <w:r>
        <w:rPr>
          <w:rFonts w:ascii="Times New Roman" w:hAnsi="Times New Roman" w:cs="Times New Roman"/>
          <w:sz w:val="24"/>
          <w:szCs w:val="24"/>
        </w:rPr>
        <w:t>yargı organları, kamu görevinden çıkarma kararlarını denetlemekten kaçınmışlardır. Bunun üzerine başta kamu görevinden çıkarma kararlarını incelemek üzere Olağanüstü Hal İnceleme Komisyonu kurulmuş, bu Komisyona idari başvuruda bulunulması öngörülmüş, bu Komisyonun verdiği kararlara karşı yargı yoluna başvurulabilmiştir.</w:t>
      </w:r>
    </w:p>
    <w:p w:rsidR="00181683" w:rsidRDefault="00181683" w:rsidP="00181683">
      <w:pPr>
        <w:spacing w:after="120" w:line="24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Kamu görevinden çıkarma kararları, disiplin işlemlerinden olup idari yaptırımların bir türüdür ve disiplin hukukunun hukuki rejimine tabidir. Disiplin cezalarında bir takım genel ilkelere riayet edilmesi gerekir. Savunma hakkı tanınmadan disiplin cezası verilmemesi, disiplin cezalarının yargı denetimi dışında tutulmaması, disiplin cezaları verilirken yasaya uygun, makul ve ölçülü cezalar verilmesi, disiplin hukukunun temel ilkeleridir. </w:t>
      </w:r>
    </w:p>
    <w:p w:rsidR="00181683" w:rsidRDefault="00181683" w:rsidP="00181683">
      <w:pPr>
        <w:spacing w:after="12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Savunma hakkı, sadece Ceza hukukunun değil, aynı zamanda İdare hukukunun, disiplin hukukunun da en temel</w:t>
      </w:r>
      <w:r w:rsidRPr="00C85C36">
        <w:rPr>
          <w:rFonts w:ascii="Times New Roman" w:hAnsi="Times New Roman" w:cs="Times New Roman"/>
          <w:sz w:val="24"/>
          <w:szCs w:val="24"/>
        </w:rPr>
        <w:t xml:space="preserve"> </w:t>
      </w:r>
      <w:r>
        <w:rPr>
          <w:rFonts w:ascii="Times New Roman" w:hAnsi="Times New Roman" w:cs="Times New Roman"/>
          <w:sz w:val="24"/>
          <w:szCs w:val="24"/>
        </w:rPr>
        <w:t xml:space="preserve">haklarından, hukukun genel ilkelerinden birisidir. Savunma hakkı, disiplin soruşturmalarında “çelişme usulü” olarak adlandırılan asli şekil (usul) şartıdır. Yani savunma hakkı verilmeden tesis edilen disiplin cezaları açık şekilde hukuka aykırıdır, hatta kimi yazarlarca yoklukla </w:t>
      </w:r>
      <w:proofErr w:type="spellStart"/>
      <w:r>
        <w:rPr>
          <w:rFonts w:ascii="Times New Roman" w:hAnsi="Times New Roman" w:cs="Times New Roman"/>
          <w:sz w:val="24"/>
          <w:szCs w:val="24"/>
        </w:rPr>
        <w:t>malül</w:t>
      </w:r>
      <w:proofErr w:type="spellEnd"/>
      <w:r>
        <w:rPr>
          <w:rFonts w:ascii="Times New Roman" w:hAnsi="Times New Roman" w:cs="Times New Roman"/>
          <w:sz w:val="24"/>
          <w:szCs w:val="24"/>
        </w:rPr>
        <w:t xml:space="preserve"> işlem olarak nitelendirilmektedir. Bu dönemde olağanüstü hal KHK’lerinin önemli bir kısmında Ekli listelerle binlerce kamu görevlisine disiplin hukukunun genel ilkelerine aykırı, hiçbir soruşturma açılmadan, savunma hakkı verilmeden veya gereği gibi soruşturma yapılmadan, yasal dayanağı olmadan kamu görevinden çıkarma cezası tesis edildiği gözlemlenmiştir.</w:t>
      </w:r>
    </w:p>
    <w:p w:rsidR="00181683" w:rsidRDefault="00181683" w:rsidP="00181683">
      <w:pPr>
        <w:spacing w:after="12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Bu çalışmada yukarıda bahsi geçen konular, doktrin ve yargı kararları ışığında değerlendirilmiştir.</w:t>
      </w:r>
    </w:p>
    <w:p w:rsidR="00181683" w:rsidRPr="00BB6770" w:rsidRDefault="008C4BFE" w:rsidP="00181683">
      <w:pPr>
        <w:spacing w:after="120" w:line="240" w:lineRule="atLeast"/>
        <w:ind w:firstLine="567"/>
        <w:jc w:val="both"/>
        <w:rPr>
          <w:rFonts w:ascii="Times New Roman" w:hAnsi="Times New Roman" w:cs="Times New Roman"/>
          <w:b/>
          <w:sz w:val="24"/>
          <w:szCs w:val="24"/>
        </w:rPr>
      </w:pPr>
      <w:r>
        <w:rPr>
          <w:rFonts w:ascii="Times New Roman" w:hAnsi="Times New Roman" w:cs="Times New Roman"/>
          <w:b/>
          <w:sz w:val="24"/>
          <w:szCs w:val="24"/>
        </w:rPr>
        <w:t xml:space="preserve">II- </w:t>
      </w:r>
      <w:r w:rsidR="000D1368">
        <w:rPr>
          <w:rFonts w:ascii="Times New Roman" w:hAnsi="Times New Roman" w:cs="Times New Roman"/>
          <w:b/>
          <w:sz w:val="24"/>
          <w:szCs w:val="24"/>
        </w:rPr>
        <w:t>OLAĞANÜSTÜ HAL (</w:t>
      </w:r>
      <w:r w:rsidR="00181683" w:rsidRPr="00BB6770">
        <w:rPr>
          <w:rFonts w:ascii="Times New Roman" w:hAnsi="Times New Roman" w:cs="Times New Roman"/>
          <w:b/>
          <w:sz w:val="24"/>
          <w:szCs w:val="24"/>
        </w:rPr>
        <w:t>OHAL</w:t>
      </w:r>
      <w:r w:rsidR="000D1368">
        <w:rPr>
          <w:rFonts w:ascii="Times New Roman" w:hAnsi="Times New Roman" w:cs="Times New Roman"/>
          <w:b/>
          <w:sz w:val="24"/>
          <w:szCs w:val="24"/>
        </w:rPr>
        <w:t>)</w:t>
      </w:r>
      <w:r w:rsidR="00181683" w:rsidRPr="00BB6770">
        <w:rPr>
          <w:rFonts w:ascii="Times New Roman" w:hAnsi="Times New Roman" w:cs="Times New Roman"/>
          <w:b/>
          <w:sz w:val="24"/>
          <w:szCs w:val="24"/>
        </w:rPr>
        <w:t xml:space="preserve"> YÖNETİM USULLERİ</w:t>
      </w:r>
    </w:p>
    <w:p w:rsidR="00E65A5F" w:rsidRDefault="008C4BFE" w:rsidP="00181683">
      <w:pPr>
        <w:spacing w:after="12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Olağanüs</w:t>
      </w:r>
      <w:r w:rsidR="00B74C1B">
        <w:rPr>
          <w:rFonts w:ascii="Times New Roman" w:hAnsi="Times New Roman" w:cs="Times New Roman"/>
          <w:sz w:val="24"/>
          <w:szCs w:val="24"/>
        </w:rPr>
        <w:t>tü yönetim usulleri;</w:t>
      </w:r>
      <w:r>
        <w:rPr>
          <w:rFonts w:ascii="Times New Roman" w:hAnsi="Times New Roman" w:cs="Times New Roman"/>
          <w:sz w:val="24"/>
          <w:szCs w:val="24"/>
        </w:rPr>
        <w:t xml:space="preserve"> </w:t>
      </w:r>
      <w:r w:rsidR="0042754C">
        <w:rPr>
          <w:rFonts w:ascii="Times New Roman" w:hAnsi="Times New Roman" w:cs="Times New Roman"/>
          <w:sz w:val="24"/>
          <w:szCs w:val="24"/>
        </w:rPr>
        <w:t xml:space="preserve">devleti, kamu düzenini, kamu güvenliğini tehlikeye sokacak bir takım </w:t>
      </w:r>
      <w:r w:rsidR="00B74C1B">
        <w:rPr>
          <w:rFonts w:ascii="Times New Roman" w:hAnsi="Times New Roman" w:cs="Times New Roman"/>
          <w:sz w:val="24"/>
          <w:szCs w:val="24"/>
        </w:rPr>
        <w:t xml:space="preserve">önemli </w:t>
      </w:r>
      <w:r w:rsidR="0042754C">
        <w:rPr>
          <w:rFonts w:ascii="Times New Roman" w:hAnsi="Times New Roman" w:cs="Times New Roman"/>
          <w:sz w:val="24"/>
          <w:szCs w:val="24"/>
        </w:rPr>
        <w:t>tehditlerin baş</w:t>
      </w:r>
      <w:r w:rsidR="00E65A5F">
        <w:rPr>
          <w:rFonts w:ascii="Times New Roman" w:hAnsi="Times New Roman" w:cs="Times New Roman"/>
          <w:sz w:val="24"/>
          <w:szCs w:val="24"/>
        </w:rPr>
        <w:t xml:space="preserve"> </w:t>
      </w:r>
      <w:r w:rsidR="0042754C">
        <w:rPr>
          <w:rFonts w:ascii="Times New Roman" w:hAnsi="Times New Roman" w:cs="Times New Roman"/>
          <w:sz w:val="24"/>
          <w:szCs w:val="24"/>
        </w:rPr>
        <w:t xml:space="preserve">göstermesi halinde </w:t>
      </w:r>
      <w:r w:rsidR="00B74C1B">
        <w:rPr>
          <w:rFonts w:ascii="Times New Roman" w:hAnsi="Times New Roman" w:cs="Times New Roman"/>
          <w:sz w:val="24"/>
          <w:szCs w:val="24"/>
        </w:rPr>
        <w:t xml:space="preserve">başvurulan, olağan yönetim usulleri ile bu tehditlerin giderilmesinin mümkün olmaması durumlarında idarenin ivedi şekilde karar alarak bu tehlikeleri bertaraf etmesini ve kamu düzenini </w:t>
      </w:r>
      <w:r w:rsidR="00E65A5F">
        <w:rPr>
          <w:rFonts w:ascii="Times New Roman" w:hAnsi="Times New Roman" w:cs="Times New Roman"/>
          <w:sz w:val="24"/>
          <w:szCs w:val="24"/>
        </w:rPr>
        <w:t xml:space="preserve">yeniden tesisini </w:t>
      </w:r>
      <w:r w:rsidR="00B74C1B">
        <w:rPr>
          <w:rFonts w:ascii="Times New Roman" w:hAnsi="Times New Roman" w:cs="Times New Roman"/>
          <w:sz w:val="24"/>
          <w:szCs w:val="24"/>
        </w:rPr>
        <w:t xml:space="preserve">amaçlayan </w:t>
      </w:r>
      <w:r w:rsidR="00E65A5F">
        <w:rPr>
          <w:rFonts w:ascii="Times New Roman" w:hAnsi="Times New Roman" w:cs="Times New Roman"/>
          <w:sz w:val="24"/>
          <w:szCs w:val="24"/>
        </w:rPr>
        <w:t xml:space="preserve">istisnaî ve geçici </w:t>
      </w:r>
      <w:r w:rsidR="00B74C1B">
        <w:rPr>
          <w:rFonts w:ascii="Times New Roman" w:hAnsi="Times New Roman" w:cs="Times New Roman"/>
          <w:sz w:val="24"/>
          <w:szCs w:val="24"/>
        </w:rPr>
        <w:t xml:space="preserve">yöntemlerdir. </w:t>
      </w:r>
      <w:r w:rsidR="00E65A5F">
        <w:rPr>
          <w:rFonts w:ascii="Times New Roman" w:hAnsi="Times New Roman" w:cs="Times New Roman"/>
          <w:sz w:val="24"/>
          <w:szCs w:val="24"/>
        </w:rPr>
        <w:t xml:space="preserve">Bu yönetim modellerine geçildiğinde idarenin eline çok geniş yetkiler verilmekte, bireylerin temel hak ve özgürlükleri kısıtlanmakta, hatta askıya alınabilmektedir. Bu yöntemlere dünyanın birçok ülkesinde zaman zaman başvurulmaktadır. Demokratik ülkelerde de zaman zaman başvurulan </w:t>
      </w:r>
      <w:r w:rsidR="00181683" w:rsidRPr="001B2D39">
        <w:rPr>
          <w:rFonts w:ascii="Times New Roman" w:hAnsi="Times New Roman" w:cs="Times New Roman"/>
          <w:sz w:val="24"/>
          <w:szCs w:val="24"/>
        </w:rPr>
        <w:t>olağanüstü yönetim usulleri, hukuku dışlayan keyf</w:t>
      </w:r>
      <w:r w:rsidR="00E65A5F">
        <w:rPr>
          <w:rFonts w:ascii="Times New Roman" w:hAnsi="Times New Roman" w:cs="Times New Roman"/>
          <w:sz w:val="24"/>
          <w:szCs w:val="24"/>
        </w:rPr>
        <w:t>î</w:t>
      </w:r>
      <w:r w:rsidR="00181683" w:rsidRPr="001B2D39">
        <w:rPr>
          <w:rFonts w:ascii="Times New Roman" w:hAnsi="Times New Roman" w:cs="Times New Roman"/>
          <w:sz w:val="24"/>
          <w:szCs w:val="24"/>
        </w:rPr>
        <w:t xml:space="preserve"> bir yönetim olmayıp, kaynağını anayasada bulan, anayasa kurallarına göre yürürlüğe konulup yasama ve yargı organlarının den</w:t>
      </w:r>
      <w:r w:rsidR="00E65A5F">
        <w:rPr>
          <w:rFonts w:ascii="Times New Roman" w:hAnsi="Times New Roman" w:cs="Times New Roman"/>
          <w:sz w:val="24"/>
          <w:szCs w:val="24"/>
        </w:rPr>
        <w:t>etiminde uygulanan modellerdir</w:t>
      </w:r>
      <w:r w:rsidR="00183DC3">
        <w:rPr>
          <w:rStyle w:val="DipnotBavurusu"/>
          <w:rFonts w:ascii="Times New Roman" w:hAnsi="Times New Roman" w:cs="Times New Roman"/>
          <w:sz w:val="24"/>
          <w:szCs w:val="24"/>
        </w:rPr>
        <w:footnoteReference w:id="1"/>
      </w:r>
      <w:r w:rsidR="00E65A5F">
        <w:rPr>
          <w:rFonts w:ascii="Times New Roman" w:hAnsi="Times New Roman" w:cs="Times New Roman"/>
          <w:sz w:val="24"/>
          <w:szCs w:val="24"/>
        </w:rPr>
        <w:t>.</w:t>
      </w:r>
    </w:p>
    <w:p w:rsidR="00181683" w:rsidRPr="001B2D39" w:rsidRDefault="00181683" w:rsidP="00181683">
      <w:pPr>
        <w:spacing w:after="120" w:line="240" w:lineRule="atLeast"/>
        <w:ind w:firstLine="567"/>
        <w:jc w:val="both"/>
        <w:rPr>
          <w:rFonts w:ascii="Times New Roman" w:hAnsi="Times New Roman" w:cs="Times New Roman"/>
          <w:sz w:val="24"/>
          <w:szCs w:val="24"/>
        </w:rPr>
      </w:pPr>
      <w:r w:rsidRPr="001B2D39">
        <w:rPr>
          <w:rFonts w:ascii="Times New Roman" w:hAnsi="Times New Roman" w:cs="Times New Roman"/>
          <w:sz w:val="24"/>
          <w:szCs w:val="24"/>
        </w:rPr>
        <w:t>Olağanüstü yönetim usulleri</w:t>
      </w:r>
      <w:r w:rsidR="00E65A5F">
        <w:rPr>
          <w:rFonts w:ascii="Times New Roman" w:hAnsi="Times New Roman" w:cs="Times New Roman"/>
          <w:sz w:val="24"/>
          <w:szCs w:val="24"/>
        </w:rPr>
        <w:t>ne, bir</w:t>
      </w:r>
      <w:r w:rsidRPr="001B2D39">
        <w:rPr>
          <w:rFonts w:ascii="Times New Roman" w:hAnsi="Times New Roman" w:cs="Times New Roman"/>
          <w:sz w:val="24"/>
          <w:szCs w:val="24"/>
        </w:rPr>
        <w:t xml:space="preserve">çok hukuk sisteminde olduğu gibi Türk hukuk sisteminde de </w:t>
      </w:r>
      <w:r w:rsidR="00E65A5F">
        <w:rPr>
          <w:rFonts w:ascii="Times New Roman" w:hAnsi="Times New Roman" w:cs="Times New Roman"/>
          <w:sz w:val="24"/>
          <w:szCs w:val="24"/>
        </w:rPr>
        <w:t>zaman zaman başvurulmaktadır. Önemine binaen Anayasamızda ayrıntılı şekilde düzenlenmiş</w:t>
      </w:r>
      <w:r w:rsidR="00966A7F">
        <w:rPr>
          <w:rFonts w:ascii="Times New Roman" w:hAnsi="Times New Roman" w:cs="Times New Roman"/>
          <w:sz w:val="24"/>
          <w:szCs w:val="24"/>
        </w:rPr>
        <w:t>, a</w:t>
      </w:r>
      <w:r w:rsidR="00966A7F" w:rsidRPr="001B2D39">
        <w:rPr>
          <w:rFonts w:ascii="Times New Roman" w:hAnsi="Times New Roman" w:cs="Times New Roman"/>
          <w:sz w:val="24"/>
          <w:szCs w:val="24"/>
        </w:rPr>
        <w:t xml:space="preserve">yrıca 2935 sayılı Olağanüstü Hal Kanununda detaylı şekilde ele alınmıştır. </w:t>
      </w:r>
      <w:r w:rsidRPr="001B2D39">
        <w:rPr>
          <w:rFonts w:ascii="Times New Roman" w:hAnsi="Times New Roman" w:cs="Times New Roman"/>
          <w:sz w:val="24"/>
          <w:szCs w:val="24"/>
        </w:rPr>
        <w:t xml:space="preserve">1982 </w:t>
      </w:r>
      <w:r w:rsidRPr="001B2D39">
        <w:rPr>
          <w:rFonts w:ascii="Times New Roman" w:hAnsi="Times New Roman" w:cs="Times New Roman"/>
          <w:sz w:val="24"/>
          <w:szCs w:val="24"/>
        </w:rPr>
        <w:lastRenderedPageBreak/>
        <w:t>Anayasamızın 2017 Anayasa değişikliğinden önceki halinde olağanüstü yönetim usulleri olarak olağanüstü hal ile ve sıkıyönetim ve savaş hali olmak üzere yöntemler bulunmakta idi. “Olağanüstü hal” rejimi, Anayasamızın 119, 120 ve 121. Maddesinde ayrıntılı şekilde düzenlenmişti. Sıkıyönetim ve savaş hali ise 122. Maddesinde öngörülmüş idi. 2017 yılında yapılan Anayasa değişikliği ile sıkıyönetim ve savaş hali ile ilgili düzenlemeler, Anayasa metninden çıkarılmış, sıkıyönetimle ilgili 1402 sayılı Sıkıyönetim Kanunu yürürlükten kaldırılmıştır.</w:t>
      </w:r>
    </w:p>
    <w:p w:rsidR="00181683" w:rsidRPr="001B2D39" w:rsidRDefault="00181683" w:rsidP="00181683">
      <w:pPr>
        <w:spacing w:after="120" w:line="240" w:lineRule="atLeast"/>
        <w:ind w:firstLine="567"/>
        <w:jc w:val="both"/>
        <w:rPr>
          <w:rFonts w:ascii="Times New Roman" w:hAnsi="Times New Roman" w:cs="Times New Roman"/>
          <w:sz w:val="24"/>
          <w:szCs w:val="24"/>
        </w:rPr>
      </w:pPr>
      <w:r w:rsidRPr="001B2D39">
        <w:rPr>
          <w:rFonts w:ascii="Times New Roman" w:hAnsi="Times New Roman" w:cs="Times New Roman"/>
          <w:sz w:val="24"/>
          <w:szCs w:val="24"/>
        </w:rPr>
        <w:t xml:space="preserve">Olağanüstü yönetimler </w:t>
      </w:r>
      <w:proofErr w:type="spellStart"/>
      <w:r w:rsidRPr="001B2D39">
        <w:rPr>
          <w:rFonts w:ascii="Times New Roman" w:hAnsi="Times New Roman" w:cs="Times New Roman"/>
          <w:sz w:val="24"/>
          <w:szCs w:val="24"/>
        </w:rPr>
        <w:t>sözkonusu</w:t>
      </w:r>
      <w:proofErr w:type="spellEnd"/>
      <w:r w:rsidRPr="001B2D39">
        <w:rPr>
          <w:rFonts w:ascii="Times New Roman" w:hAnsi="Times New Roman" w:cs="Times New Roman"/>
          <w:sz w:val="24"/>
          <w:szCs w:val="24"/>
        </w:rPr>
        <w:t xml:space="preserve"> olduğunda bireylerin temel hak ve özgürlükleri kısıtlanabilmekte, askıya alınabilmekte hatta durdurulabilmekte, devletin ve idarenin eline çok geniş yetkiler verilmektedir. Anayasanın 2017 değişikliğinden önceki halinde “Temel Hak ve Hürriyetlerin Kullanılmasının Durdurulması” başlıklı 15. Maddesinde bu husus şöyle düzenlenmişti:</w:t>
      </w:r>
    </w:p>
    <w:p w:rsidR="00181683" w:rsidRPr="001B2D39" w:rsidRDefault="00181683" w:rsidP="00181683">
      <w:pPr>
        <w:spacing w:after="0" w:line="240" w:lineRule="atLeast"/>
        <w:ind w:firstLine="567"/>
        <w:jc w:val="both"/>
        <w:rPr>
          <w:rFonts w:ascii="Times New Roman" w:hAnsi="Times New Roman" w:cs="Times New Roman"/>
          <w:sz w:val="24"/>
          <w:szCs w:val="24"/>
        </w:rPr>
      </w:pPr>
      <w:r w:rsidRPr="001B2D39">
        <w:rPr>
          <w:rFonts w:ascii="Times New Roman" w:hAnsi="Times New Roman" w:cs="Times New Roman"/>
          <w:sz w:val="24"/>
          <w:szCs w:val="24"/>
        </w:rPr>
        <w:t>“</w:t>
      </w:r>
      <w:r w:rsidRPr="001B2D39">
        <w:rPr>
          <w:rFonts w:ascii="Times New Roman" w:hAnsi="Times New Roman" w:cs="Times New Roman"/>
          <w:i/>
          <w:sz w:val="24"/>
          <w:szCs w:val="24"/>
        </w:rPr>
        <w:t>Savaş, seferberlik, sıkıyönetim</w:t>
      </w:r>
      <w:r w:rsidRPr="001B2D39">
        <w:rPr>
          <w:rStyle w:val="DipnotBavurusu"/>
          <w:rFonts w:ascii="Times New Roman" w:hAnsi="Times New Roman" w:cs="Times New Roman"/>
          <w:i/>
          <w:sz w:val="24"/>
          <w:szCs w:val="24"/>
        </w:rPr>
        <w:footnoteReference w:id="2"/>
      </w:r>
      <w:r w:rsidRPr="001B2D39">
        <w:rPr>
          <w:rFonts w:ascii="Times New Roman" w:hAnsi="Times New Roman" w:cs="Times New Roman"/>
          <w:i/>
          <w:sz w:val="24"/>
          <w:szCs w:val="24"/>
        </w:rPr>
        <w:t xml:space="preserve"> veya olağanüstü hallerde, milletlerarası hukuktan doğan yükümlülükler ihlal edilmemek kaydıyla, durumun gerektirdiği ölçüde temel hak ve hürriyetlerin kullanılması kısmen veya tamamen durdurulabilir veya bunlar için Anayasada öngörülen güvencelere aykırı tedbirler alınabilir.</w:t>
      </w:r>
    </w:p>
    <w:p w:rsidR="00181683" w:rsidRPr="001B2D39" w:rsidRDefault="00181683" w:rsidP="00181683">
      <w:pPr>
        <w:spacing w:after="120" w:line="240" w:lineRule="atLeast"/>
        <w:ind w:firstLine="567"/>
        <w:jc w:val="both"/>
        <w:rPr>
          <w:rFonts w:ascii="Times New Roman" w:hAnsi="Times New Roman" w:cs="Times New Roman"/>
          <w:sz w:val="24"/>
          <w:szCs w:val="24"/>
        </w:rPr>
      </w:pPr>
      <w:r w:rsidRPr="001B2D39">
        <w:rPr>
          <w:rFonts w:ascii="Times New Roman" w:hAnsi="Times New Roman" w:cs="Times New Roman"/>
          <w:i/>
          <w:sz w:val="24"/>
          <w:szCs w:val="24"/>
        </w:rPr>
        <w:t>Birinci fıkrada belirlenen durumlarda da, savaş hukukuna uygun fiiller sonucu meydana gelen ölümler dışında, kişinin yaşama hakkına, maddi ve manevi varlığının bütünlüğüne dokunulamaz; kimse din, vicdan, düşünce ve kanaatlerini açıklamaya zorlanamaz ve bunlardan dolayı suçlanamaz; suç ve cezalar geçmişe yürütülemez; suçluluğu mahkeme kararı ile saptanıncaya kadar kimse suçlu sayılamaz.</w:t>
      </w:r>
    </w:p>
    <w:p w:rsidR="00181683" w:rsidRPr="001B2D39" w:rsidRDefault="00181683" w:rsidP="00181683">
      <w:pPr>
        <w:spacing w:after="0" w:line="240" w:lineRule="atLeast"/>
        <w:ind w:firstLine="567"/>
        <w:jc w:val="both"/>
        <w:rPr>
          <w:rFonts w:ascii="Times New Roman" w:hAnsi="Times New Roman" w:cs="Times New Roman"/>
          <w:sz w:val="24"/>
          <w:szCs w:val="24"/>
        </w:rPr>
      </w:pPr>
      <w:r w:rsidRPr="001B2D39">
        <w:rPr>
          <w:rFonts w:ascii="Times New Roman" w:hAnsi="Times New Roman" w:cs="Times New Roman"/>
          <w:sz w:val="24"/>
          <w:szCs w:val="24"/>
        </w:rPr>
        <w:t>Görüldüğü üzere, Anayasa koyucu tarafınd</w:t>
      </w:r>
      <w:r w:rsidR="009351E7">
        <w:rPr>
          <w:rFonts w:ascii="Times New Roman" w:hAnsi="Times New Roman" w:cs="Times New Roman"/>
          <w:sz w:val="24"/>
          <w:szCs w:val="24"/>
        </w:rPr>
        <w:t>an olağanüstü yönetim usulleri</w:t>
      </w:r>
      <w:r w:rsidRPr="001B2D39">
        <w:rPr>
          <w:rFonts w:ascii="Times New Roman" w:hAnsi="Times New Roman" w:cs="Times New Roman"/>
          <w:sz w:val="24"/>
          <w:szCs w:val="24"/>
        </w:rPr>
        <w:t xml:space="preserve"> ayrıntılı şekilde düzenlenmiş, temel hak ve hürriyetlerin hangi koşullarda nasıl durdurulabileceği, hangi temel haklara asla dokunulamayacağı güvence altına alınmıştır. </w:t>
      </w:r>
      <w:proofErr w:type="gramStart"/>
      <w:r w:rsidRPr="001B2D39">
        <w:rPr>
          <w:rFonts w:ascii="Times New Roman" w:hAnsi="Times New Roman" w:cs="Times New Roman"/>
          <w:sz w:val="24"/>
          <w:szCs w:val="24"/>
        </w:rPr>
        <w:t>Bu denli ayrıntılı ve geniş şekilde ele alınmasından ve de çok sıkça bu yöntemlere başvurulmasından dolayı doktrind</w:t>
      </w:r>
      <w:r w:rsidR="00FF0F9A">
        <w:rPr>
          <w:rFonts w:ascii="Times New Roman" w:hAnsi="Times New Roman" w:cs="Times New Roman"/>
          <w:sz w:val="24"/>
          <w:szCs w:val="24"/>
        </w:rPr>
        <w:t xml:space="preserve">e, </w:t>
      </w:r>
      <w:r w:rsidRPr="001B2D39">
        <w:rPr>
          <w:rFonts w:ascii="Times New Roman" w:hAnsi="Times New Roman" w:cs="Times New Roman"/>
          <w:sz w:val="24"/>
          <w:szCs w:val="24"/>
        </w:rPr>
        <w:t>Anayasanın olağanüstü yönetimler için getirdiği kurallarla adeta iç içe geçmiş iki anayasa görünümünde olduğu ileri sürülmüş, ilk Anayasanın olağan durumlara ilişkin olduğu, ikinci anayasanın ise olağanüstü yönetimler ya da kriz dönemleriyle ilgili olduğu</w:t>
      </w:r>
      <w:r w:rsidR="003044D1">
        <w:rPr>
          <w:rFonts w:ascii="Times New Roman" w:hAnsi="Times New Roman" w:cs="Times New Roman"/>
          <w:sz w:val="24"/>
          <w:szCs w:val="24"/>
        </w:rPr>
        <w:t>,</w:t>
      </w:r>
      <w:r w:rsidRPr="001B2D39">
        <w:rPr>
          <w:rFonts w:ascii="Times New Roman" w:hAnsi="Times New Roman" w:cs="Times New Roman"/>
          <w:sz w:val="24"/>
          <w:szCs w:val="24"/>
        </w:rPr>
        <w:t xml:space="preserve"> </w:t>
      </w:r>
      <w:r w:rsidR="003044D1">
        <w:rPr>
          <w:rFonts w:ascii="Times New Roman" w:hAnsi="Times New Roman" w:cs="Times New Roman"/>
          <w:sz w:val="24"/>
          <w:szCs w:val="24"/>
        </w:rPr>
        <w:t xml:space="preserve">bunun </w:t>
      </w:r>
      <w:r w:rsidRPr="001B2D39">
        <w:rPr>
          <w:rFonts w:ascii="Times New Roman" w:hAnsi="Times New Roman" w:cs="Times New Roman"/>
          <w:sz w:val="24"/>
          <w:szCs w:val="24"/>
        </w:rPr>
        <w:t>“İstisna Anayasa”</w:t>
      </w:r>
      <w:r w:rsidR="00431697">
        <w:rPr>
          <w:rStyle w:val="DipnotBavurusu"/>
          <w:rFonts w:ascii="Times New Roman" w:hAnsi="Times New Roman" w:cs="Times New Roman"/>
          <w:sz w:val="24"/>
          <w:szCs w:val="24"/>
        </w:rPr>
        <w:footnoteReference w:id="3"/>
      </w:r>
      <w:r w:rsidRPr="001B2D39">
        <w:rPr>
          <w:rFonts w:ascii="Times New Roman" w:hAnsi="Times New Roman" w:cs="Times New Roman"/>
          <w:sz w:val="24"/>
          <w:szCs w:val="24"/>
        </w:rPr>
        <w:t xml:space="preserve"> </w:t>
      </w:r>
      <w:r w:rsidR="003044D1">
        <w:rPr>
          <w:rFonts w:ascii="Times New Roman" w:hAnsi="Times New Roman" w:cs="Times New Roman"/>
          <w:sz w:val="24"/>
          <w:szCs w:val="24"/>
        </w:rPr>
        <w:t>anlamına geldiği</w:t>
      </w:r>
      <w:r w:rsidRPr="001B2D39">
        <w:rPr>
          <w:rFonts w:ascii="Times New Roman" w:hAnsi="Times New Roman" w:cs="Times New Roman"/>
          <w:sz w:val="24"/>
          <w:szCs w:val="24"/>
        </w:rPr>
        <w:t xml:space="preserve"> tespiti yapılmış</w:t>
      </w:r>
      <w:r w:rsidR="003044D1">
        <w:rPr>
          <w:rFonts w:ascii="Times New Roman" w:hAnsi="Times New Roman" w:cs="Times New Roman"/>
          <w:sz w:val="24"/>
          <w:szCs w:val="24"/>
        </w:rPr>
        <w:t xml:space="preserve"> ve b</w:t>
      </w:r>
      <w:r w:rsidRPr="001B2D39">
        <w:rPr>
          <w:rFonts w:ascii="Times New Roman" w:hAnsi="Times New Roman" w:cs="Times New Roman"/>
          <w:sz w:val="24"/>
          <w:szCs w:val="24"/>
        </w:rPr>
        <w:t>u istisna Anayasanın</w:t>
      </w:r>
      <w:r w:rsidR="003044D1">
        <w:rPr>
          <w:rFonts w:ascii="Times New Roman" w:hAnsi="Times New Roman" w:cs="Times New Roman"/>
          <w:sz w:val="24"/>
          <w:szCs w:val="24"/>
        </w:rPr>
        <w:t>,</w:t>
      </w:r>
      <w:r w:rsidRPr="001B2D39">
        <w:rPr>
          <w:rFonts w:ascii="Times New Roman" w:hAnsi="Times New Roman" w:cs="Times New Roman"/>
          <w:sz w:val="24"/>
          <w:szCs w:val="24"/>
        </w:rPr>
        <w:t xml:space="preserve"> </w:t>
      </w:r>
      <w:r w:rsidR="003044D1">
        <w:rPr>
          <w:rFonts w:ascii="Times New Roman" w:hAnsi="Times New Roman" w:cs="Times New Roman"/>
          <w:sz w:val="24"/>
          <w:szCs w:val="24"/>
        </w:rPr>
        <w:t>“</w:t>
      </w:r>
      <w:r w:rsidRPr="001B2D39">
        <w:rPr>
          <w:rFonts w:ascii="Times New Roman" w:hAnsi="Times New Roman" w:cs="Times New Roman"/>
          <w:sz w:val="24"/>
          <w:szCs w:val="24"/>
        </w:rPr>
        <w:t>olağanüstü hal anayasacılığının kalıntısı”</w:t>
      </w:r>
      <w:r w:rsidR="00790C19">
        <w:rPr>
          <w:rStyle w:val="DipnotBavurusu"/>
          <w:rFonts w:ascii="Times New Roman" w:hAnsi="Times New Roman" w:cs="Times New Roman"/>
          <w:sz w:val="24"/>
          <w:szCs w:val="24"/>
        </w:rPr>
        <w:footnoteReference w:id="4"/>
      </w:r>
      <w:r w:rsidRPr="001B2D39">
        <w:rPr>
          <w:rFonts w:ascii="Times New Roman" w:hAnsi="Times New Roman" w:cs="Times New Roman"/>
          <w:sz w:val="24"/>
          <w:szCs w:val="24"/>
        </w:rPr>
        <w:t xml:space="preserve"> olarak görülmüştür.</w:t>
      </w:r>
      <w:proofErr w:type="gramEnd"/>
    </w:p>
    <w:p w:rsidR="00181683" w:rsidRPr="001B2D39" w:rsidRDefault="00431697" w:rsidP="005B4A0A">
      <w:pPr>
        <w:spacing w:after="12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Anayasa Mahkemesi,</w:t>
      </w:r>
      <w:r w:rsidR="00181683" w:rsidRPr="001B2D39">
        <w:rPr>
          <w:rFonts w:ascii="Times New Roman" w:hAnsi="Times New Roman" w:cs="Times New Roman"/>
          <w:sz w:val="24"/>
          <w:szCs w:val="24"/>
        </w:rPr>
        <w:t xml:space="preserve"> 1982 Anayasasının öngördüğü olağanüstü yönetim usullerini, Anayasanın 2. maddesinde belirtilen “demokratik hukuk devleti” anlayışı içinde bir hukuk rejimi olarak nitelendirmiş, farklı tarihlerde verdiği kararlarında şu değerlendirmelerde bulunmuştur. “</w:t>
      </w:r>
      <w:r w:rsidR="00181683" w:rsidRPr="0042754C">
        <w:rPr>
          <w:rFonts w:ascii="Times New Roman" w:hAnsi="Times New Roman" w:cs="Times New Roman"/>
          <w:i/>
          <w:sz w:val="24"/>
          <w:szCs w:val="24"/>
        </w:rPr>
        <w:t>Demokratik ülkelerde olağanüstü yönetim usulleri, hukuku dışlayan keyfi bir yönetim olmayıp, kaynağını anayasada bulan, anayasa kurallarına göre yürürlüğe konulup yasama ve yargı organlarının denetiminde uygulanan modeldir. Olağanüstü yönetim usulleri yürütme organına olağan zamanlara göre daha geniş yetkiler vermesine ve kişilerin hak ve özgürlüklerini de olağan zamanlara göre daha önemli ölçüde daraltmasına karşın, sonuçta bir hukuk rejimidir</w:t>
      </w:r>
      <w:r w:rsidR="005B4A0A">
        <w:rPr>
          <w:rStyle w:val="DipnotBavurusu"/>
          <w:rFonts w:ascii="Times New Roman" w:hAnsi="Times New Roman" w:cs="Times New Roman"/>
          <w:sz w:val="24"/>
          <w:szCs w:val="24"/>
        </w:rPr>
        <w:footnoteReference w:id="5"/>
      </w:r>
      <w:r w:rsidR="005B4A0A">
        <w:rPr>
          <w:rFonts w:ascii="Times New Roman" w:hAnsi="Times New Roman" w:cs="Times New Roman"/>
          <w:sz w:val="24"/>
          <w:szCs w:val="24"/>
        </w:rPr>
        <w:t xml:space="preserve">. </w:t>
      </w:r>
      <w:r w:rsidR="00A45922">
        <w:rPr>
          <w:rFonts w:ascii="Times New Roman" w:hAnsi="Times New Roman" w:cs="Times New Roman"/>
          <w:sz w:val="24"/>
          <w:szCs w:val="24"/>
        </w:rPr>
        <w:t xml:space="preserve">Bir başka kararında </w:t>
      </w:r>
      <w:r w:rsidR="00181683" w:rsidRPr="001B2D39">
        <w:rPr>
          <w:rFonts w:ascii="Times New Roman" w:hAnsi="Times New Roman" w:cs="Times New Roman"/>
          <w:sz w:val="24"/>
          <w:szCs w:val="24"/>
        </w:rPr>
        <w:t>“</w:t>
      </w:r>
      <w:r w:rsidR="00181683" w:rsidRPr="0042754C">
        <w:rPr>
          <w:rFonts w:ascii="Times New Roman" w:hAnsi="Times New Roman" w:cs="Times New Roman"/>
          <w:i/>
          <w:sz w:val="24"/>
          <w:szCs w:val="24"/>
        </w:rPr>
        <w:t xml:space="preserve">Olağanüstü yönetim usullerine devletin ve toplumun varlığı ve güvenliği için büyük bir tehlike yaratan, olağan yönetim usullerinin yetersiz kaldığı, durumlarda, bu tehlikeleri gidererek anayasal düzeni korumak ve olaylar karşısında ivedi </w:t>
      </w:r>
      <w:r w:rsidR="00181683" w:rsidRPr="0042754C">
        <w:rPr>
          <w:rFonts w:ascii="Times New Roman" w:hAnsi="Times New Roman" w:cs="Times New Roman"/>
          <w:i/>
          <w:sz w:val="24"/>
          <w:szCs w:val="24"/>
        </w:rPr>
        <w:lastRenderedPageBreak/>
        <w:t>önlem ve karar alabilme gereksinimi içinde bulunan yürütmenin yetkilerinin arttırılmasını sağlamak amacıyla başvurulduğu yönetim biçimidir</w:t>
      </w:r>
      <w:r w:rsidR="005B4A0A">
        <w:rPr>
          <w:rStyle w:val="DipnotBavurusu"/>
          <w:rFonts w:ascii="Times New Roman" w:hAnsi="Times New Roman" w:cs="Times New Roman"/>
          <w:sz w:val="24"/>
          <w:szCs w:val="24"/>
        </w:rPr>
        <w:footnoteReference w:id="6"/>
      </w:r>
      <w:r w:rsidR="005B4A0A">
        <w:rPr>
          <w:rFonts w:ascii="Times New Roman" w:hAnsi="Times New Roman" w:cs="Times New Roman"/>
          <w:sz w:val="24"/>
          <w:szCs w:val="24"/>
        </w:rPr>
        <w:t xml:space="preserve">. </w:t>
      </w:r>
    </w:p>
    <w:p w:rsidR="00E13E9F" w:rsidRDefault="00181683" w:rsidP="00E13E9F">
      <w:pPr>
        <w:spacing w:after="240" w:line="240" w:lineRule="atLeast"/>
        <w:ind w:firstLine="567"/>
        <w:jc w:val="both"/>
        <w:rPr>
          <w:rFonts w:ascii="Times New Roman" w:hAnsi="Times New Roman" w:cs="Times New Roman"/>
          <w:sz w:val="24"/>
          <w:szCs w:val="24"/>
        </w:rPr>
      </w:pPr>
      <w:proofErr w:type="gramStart"/>
      <w:r w:rsidRPr="001B2D39">
        <w:rPr>
          <w:rFonts w:ascii="Times New Roman" w:hAnsi="Times New Roman" w:cs="Times New Roman"/>
          <w:sz w:val="24"/>
          <w:szCs w:val="24"/>
        </w:rPr>
        <w:t xml:space="preserve">Görüldüğü üzere, olağanüstü yönetim usulleri, keyfî bir yönetim tarzı olmayıp demokratik ülkelerde zaman zaman başvurulan, kaynağını Anayasa ve yasalardan alan, Anayasayı ve kanunları dışlamayan, uygulandığı zaman dilimi içerisinde yürütme organına olağan dönemlere nazaran çok daha geniş yetkiler veren ve temel hak ve özgürlükleri sınırlandırma, askıya alma, tamamen durdurma yetkisi veren istisnai yönetim usulleridir. </w:t>
      </w:r>
      <w:proofErr w:type="gramEnd"/>
      <w:r w:rsidRPr="001B2D39">
        <w:rPr>
          <w:rFonts w:ascii="Times New Roman" w:hAnsi="Times New Roman" w:cs="Times New Roman"/>
          <w:sz w:val="24"/>
          <w:szCs w:val="24"/>
        </w:rPr>
        <w:t>Ülkemizde bu yönetim usullerinden çoğu kez olağanüstü hal uygulamasına, bazı dönemlerde sıkıyönetim uygulamasına başvurulmuştur. En son 15 Temmuz 2016 tarihinde darbe teşebbüsü sonrası, 20 Temmuz 2016 tarihinde Cumhurbaşkanı başkanlığında toplanan Bakanlar Kurulu tarafından olağanüstü hal ilan edilerek yürütmeye çok geniş yetkiler tanınmış ve Bakanlar Kurulunca temel hak ve özgürlüklerin tüm alanlarında olağanüstü kanun hükmünde kararnameleri ile (OHAL KHK) düzenlemeler yapılmış, kararlar alınmıştır.</w:t>
      </w:r>
    </w:p>
    <w:p w:rsidR="00181683" w:rsidRPr="00E13E9F" w:rsidRDefault="00ED6247" w:rsidP="00E13E9F">
      <w:pPr>
        <w:spacing w:after="240" w:line="240" w:lineRule="atLeast"/>
        <w:ind w:left="567"/>
        <w:jc w:val="both"/>
        <w:rPr>
          <w:rFonts w:ascii="Times New Roman" w:hAnsi="Times New Roman" w:cs="Times New Roman"/>
          <w:sz w:val="24"/>
          <w:szCs w:val="24"/>
        </w:rPr>
      </w:pPr>
      <w:r>
        <w:rPr>
          <w:rFonts w:ascii="Times New Roman" w:hAnsi="Times New Roman" w:cs="Times New Roman"/>
          <w:b/>
          <w:sz w:val="24"/>
          <w:szCs w:val="24"/>
        </w:rPr>
        <w:t xml:space="preserve">III- </w:t>
      </w:r>
      <w:r w:rsidRPr="001B2D39">
        <w:rPr>
          <w:rFonts w:ascii="Times New Roman" w:hAnsi="Times New Roman" w:cs="Times New Roman"/>
          <w:b/>
          <w:sz w:val="24"/>
          <w:szCs w:val="24"/>
        </w:rPr>
        <w:t>OLAĞANÜSTÜ HAL REJİMİ VE OLAĞANÜSTÜ KANUN HÜKMÜNDE KARARNAMELERİ</w:t>
      </w:r>
    </w:p>
    <w:p w:rsidR="00691087" w:rsidRPr="00E13E9F" w:rsidRDefault="00E13E9F" w:rsidP="00E13E9F">
      <w:pPr>
        <w:pStyle w:val="ListeParagraf"/>
        <w:numPr>
          <w:ilvl w:val="0"/>
          <w:numId w:val="9"/>
        </w:numPr>
        <w:spacing w:after="120" w:line="240" w:lineRule="atLeast"/>
        <w:jc w:val="both"/>
        <w:rPr>
          <w:rFonts w:ascii="Times New Roman" w:hAnsi="Times New Roman" w:cs="Times New Roman"/>
          <w:b/>
          <w:sz w:val="24"/>
          <w:szCs w:val="24"/>
        </w:rPr>
      </w:pPr>
      <w:r w:rsidRPr="00E13E9F">
        <w:rPr>
          <w:rFonts w:ascii="Times New Roman" w:hAnsi="Times New Roman" w:cs="Times New Roman"/>
          <w:b/>
          <w:sz w:val="24"/>
          <w:szCs w:val="24"/>
        </w:rPr>
        <w:t>OLAĞANÜSTÜ HAL REJİMİNİN ANAYASADA DÜZENLENİŞ BİÇİMİ</w:t>
      </w:r>
    </w:p>
    <w:p w:rsidR="00181683" w:rsidRPr="001B2D39" w:rsidRDefault="00181683" w:rsidP="00181683">
      <w:pPr>
        <w:spacing w:after="120" w:line="240" w:lineRule="atLeast"/>
        <w:ind w:firstLine="567"/>
        <w:jc w:val="both"/>
        <w:rPr>
          <w:rFonts w:ascii="Times New Roman" w:hAnsi="Times New Roman" w:cs="Times New Roman"/>
          <w:b/>
          <w:sz w:val="24"/>
          <w:szCs w:val="24"/>
        </w:rPr>
      </w:pPr>
      <w:r w:rsidRPr="001B2D39">
        <w:rPr>
          <w:rFonts w:ascii="Times New Roman" w:hAnsi="Times New Roman" w:cs="Times New Roman"/>
          <w:sz w:val="24"/>
          <w:szCs w:val="24"/>
        </w:rPr>
        <w:t>Olağanüstü hal, devletin olağan hukuk kuralları ve uygulamalarıyla başa çıkmasına olanak bulunmayan afet, ayaklanma, savaş gibi olağandışı bir durumla karşılaşma halinde, bunu ortadan kaldırabilmek için başvurulan istisnaî yönetim biçimi tanımlanmaktadır</w:t>
      </w:r>
      <w:r w:rsidR="003C5729">
        <w:rPr>
          <w:rStyle w:val="DipnotBavurusu"/>
          <w:rFonts w:ascii="Times New Roman" w:hAnsi="Times New Roman" w:cs="Times New Roman"/>
          <w:sz w:val="24"/>
          <w:szCs w:val="24"/>
        </w:rPr>
        <w:footnoteReference w:id="7"/>
      </w:r>
      <w:r w:rsidRPr="001B2D39">
        <w:rPr>
          <w:rFonts w:ascii="Times New Roman" w:hAnsi="Times New Roman" w:cs="Times New Roman"/>
          <w:sz w:val="24"/>
          <w:szCs w:val="24"/>
        </w:rPr>
        <w:t>. Olağanüstü hal rejimi, 2017 Anayasa Değişikliğinden önceki Anayasamızda daha kapsamlı olarak düzenlenmişti. Son değişiklikten önceki metinde 119, 120 ve 121. Maddelerinde ele ayrıntılı şekilde ele alınmıştı. Değişiklikten sonra tek bir maddede (m.119) toplanmıştır.</w:t>
      </w:r>
    </w:p>
    <w:p w:rsidR="00181683" w:rsidRPr="001B2D39" w:rsidRDefault="00181683" w:rsidP="00181683">
      <w:pPr>
        <w:spacing w:after="120" w:line="240" w:lineRule="atLeast"/>
        <w:ind w:firstLine="567"/>
        <w:jc w:val="both"/>
        <w:rPr>
          <w:rFonts w:ascii="Times New Roman" w:hAnsi="Times New Roman" w:cs="Times New Roman"/>
          <w:b/>
          <w:sz w:val="24"/>
          <w:szCs w:val="24"/>
        </w:rPr>
      </w:pPr>
      <w:r w:rsidRPr="001B2D39">
        <w:rPr>
          <w:rFonts w:ascii="Times New Roman" w:hAnsi="Times New Roman" w:cs="Times New Roman"/>
          <w:sz w:val="24"/>
          <w:szCs w:val="24"/>
        </w:rPr>
        <w:t>Olağanüstü hal ilanı, Anayasada öngörülen sebeplerle iki ayrı maddede çeşitli sebeplere dayanılarak ilan edilebilmekte idi. Anayasa M. 119: Tabii afet ve ağır ekonomik bunalım sebebiyle Olağanüstü hal ilanı:</w:t>
      </w:r>
    </w:p>
    <w:p w:rsidR="00181683" w:rsidRPr="001B2D39" w:rsidRDefault="00181683" w:rsidP="00181683">
      <w:pPr>
        <w:spacing w:after="120" w:line="240" w:lineRule="atLeast"/>
        <w:ind w:firstLine="567"/>
        <w:jc w:val="both"/>
        <w:rPr>
          <w:rFonts w:ascii="Times New Roman" w:hAnsi="Times New Roman" w:cs="Times New Roman"/>
          <w:b/>
          <w:sz w:val="24"/>
          <w:szCs w:val="24"/>
        </w:rPr>
      </w:pPr>
      <w:r w:rsidRPr="001B2D39">
        <w:rPr>
          <w:rFonts w:ascii="Times New Roman" w:hAnsi="Times New Roman" w:cs="Times New Roman"/>
          <w:i/>
          <w:sz w:val="24"/>
          <w:szCs w:val="24"/>
        </w:rPr>
        <w:t>“Tabii afet, tehlikeli salgın hastalık ve ağır ekonomik bunalım hallerinde Cumhurbaşkanlığı başkanlığında toplanan Bakanlar Kurulu, yurdun bir veya birden fazla bölgesinde veya bütününde süresi altı ayı geçmemek üzere olağanüstü hal ilan edebilir”</w:t>
      </w:r>
    </w:p>
    <w:p w:rsidR="00181683" w:rsidRPr="001B2D39" w:rsidRDefault="00181683" w:rsidP="00181683">
      <w:pPr>
        <w:spacing w:after="0" w:line="240" w:lineRule="atLeast"/>
        <w:ind w:firstLine="567"/>
        <w:jc w:val="both"/>
        <w:rPr>
          <w:rFonts w:ascii="Times New Roman" w:hAnsi="Times New Roman" w:cs="Times New Roman"/>
          <w:sz w:val="24"/>
          <w:szCs w:val="24"/>
        </w:rPr>
      </w:pPr>
      <w:proofErr w:type="gramStart"/>
      <w:r w:rsidRPr="001B2D39">
        <w:rPr>
          <w:rFonts w:ascii="Times New Roman" w:hAnsi="Times New Roman" w:cs="Times New Roman"/>
          <w:sz w:val="24"/>
          <w:szCs w:val="24"/>
        </w:rPr>
        <w:t>M.120: “</w:t>
      </w:r>
      <w:r w:rsidRPr="001B2D39">
        <w:rPr>
          <w:rFonts w:ascii="Times New Roman" w:hAnsi="Times New Roman" w:cs="Times New Roman"/>
          <w:i/>
          <w:sz w:val="24"/>
          <w:szCs w:val="24"/>
        </w:rPr>
        <w:t>Şiddet olaylarının yaygınlaşması ve kamu düzeninin ciddi şekilde bozulması sebepleriyle olağanüstü hal ilanı: “Anayasa ile kurulan hür demokrasi düzenini veya temel hak ve hürriyetleri ortadan kaldırmaya yönelik yaygın şiddet hareketlerine ait ciddi belirtilerin ortaya çıkması veya şiddet olayları sebebiyle kamu düzeninin ciddi şekilde bozulması hallerinde, Cumhurbaşkanlığında toplanan Bakanlar Kurulu, Milli Güvenlik Kurulu’nun da görüşünü aldıktan sonra yurdun bir veya birden fazla bölgesinde veya bütününde, süresi altı ayı geçmemek üzere olağanüstü hal ilan edebilir</w:t>
      </w:r>
      <w:r w:rsidRPr="001B2D39">
        <w:rPr>
          <w:rFonts w:ascii="Times New Roman" w:hAnsi="Times New Roman" w:cs="Times New Roman"/>
          <w:sz w:val="24"/>
          <w:szCs w:val="24"/>
        </w:rPr>
        <w:t>.”</w:t>
      </w:r>
      <w:proofErr w:type="gramEnd"/>
    </w:p>
    <w:p w:rsidR="00181683" w:rsidRPr="001B2D39" w:rsidRDefault="00181683" w:rsidP="00181683">
      <w:pPr>
        <w:spacing w:after="120" w:line="240" w:lineRule="atLeast"/>
        <w:ind w:firstLine="567"/>
        <w:jc w:val="both"/>
        <w:rPr>
          <w:rFonts w:ascii="Times New Roman" w:hAnsi="Times New Roman" w:cs="Times New Roman"/>
          <w:i/>
          <w:sz w:val="24"/>
          <w:szCs w:val="24"/>
        </w:rPr>
      </w:pPr>
      <w:r w:rsidRPr="001B2D39">
        <w:rPr>
          <w:rFonts w:ascii="Times New Roman" w:hAnsi="Times New Roman" w:cs="Times New Roman"/>
          <w:sz w:val="24"/>
          <w:szCs w:val="24"/>
        </w:rPr>
        <w:t>M.121: “</w:t>
      </w:r>
      <w:r w:rsidRPr="001B2D39">
        <w:rPr>
          <w:rFonts w:ascii="Times New Roman" w:hAnsi="Times New Roman" w:cs="Times New Roman"/>
          <w:i/>
          <w:sz w:val="24"/>
          <w:szCs w:val="24"/>
        </w:rPr>
        <w:t>Anayasanın 119 ve 120nci maddeleri uyarınca olağanüstü hal ilan ilanına karar verilmesi durumunda, bu karar Resmi Gazetede yayımlanır ve hemen Türkiye Büyük Millet Meclisinin onayına sunulur. TBMM tatilde ise derhal toplantıya çağırılır. Meclis olağanüstü hal süresini değiştirebilir, Bakanlar Kurulunun istemi üzerine, her defasında dört ayı geçmemek üzere, süreyi uzatabilir veya olağanüstü hali kaldırabilir.</w:t>
      </w:r>
    </w:p>
    <w:p w:rsidR="00181683" w:rsidRPr="001B2D39" w:rsidRDefault="00181683" w:rsidP="00181683">
      <w:pPr>
        <w:spacing w:after="120" w:line="240" w:lineRule="atLeast"/>
        <w:ind w:firstLine="567"/>
        <w:jc w:val="both"/>
        <w:rPr>
          <w:rFonts w:ascii="Times New Roman" w:hAnsi="Times New Roman" w:cs="Times New Roman"/>
          <w:i/>
          <w:sz w:val="24"/>
          <w:szCs w:val="24"/>
        </w:rPr>
      </w:pPr>
      <w:proofErr w:type="gramStart"/>
      <w:r w:rsidRPr="001B2D39">
        <w:rPr>
          <w:rFonts w:ascii="Times New Roman" w:hAnsi="Times New Roman" w:cs="Times New Roman"/>
          <w:i/>
          <w:sz w:val="24"/>
          <w:szCs w:val="24"/>
        </w:rPr>
        <w:t xml:space="preserve">119uncu madde uyarınca ilan edilen olağanüstü hallerde vatandaşlar için getirilecek para, mal ve çalışma yükümlülükleri ile olağanüstü hallerin her türü için ayrı ayrı geçerli </w:t>
      </w:r>
      <w:r w:rsidRPr="001B2D39">
        <w:rPr>
          <w:rFonts w:ascii="Times New Roman" w:hAnsi="Times New Roman" w:cs="Times New Roman"/>
          <w:i/>
          <w:sz w:val="24"/>
          <w:szCs w:val="24"/>
        </w:rPr>
        <w:lastRenderedPageBreak/>
        <w:t>olmak üzere, Anayasanın 15inci maddesindeki ilkeler doğrultusunda temel hak ve hürriyetlerin nasıl sınırlanacağı veya nasıl durdurulacağı, halin gerektirdiği tedbirlerin nasıl ve ne suretle alınacağı, kamu hizmeti görevlilerine ne gibi yetkiler verileceği, görevlilerin durumlarında ne gibi değişiklikler yapılacağı ve olağanüstü yönetim usulleri, Olağanüstü Hal Kanununda düzenlenir.</w:t>
      </w:r>
      <w:proofErr w:type="gramEnd"/>
    </w:p>
    <w:p w:rsidR="00181683" w:rsidRPr="001B2D39" w:rsidRDefault="00181683" w:rsidP="00181683">
      <w:pPr>
        <w:spacing w:after="120" w:line="240" w:lineRule="atLeast"/>
        <w:ind w:firstLine="567"/>
        <w:jc w:val="both"/>
        <w:rPr>
          <w:rFonts w:ascii="Times New Roman" w:hAnsi="Times New Roman" w:cs="Times New Roman"/>
          <w:sz w:val="24"/>
          <w:szCs w:val="24"/>
        </w:rPr>
      </w:pPr>
      <w:r w:rsidRPr="001B2D39">
        <w:rPr>
          <w:rFonts w:ascii="Times New Roman" w:hAnsi="Times New Roman" w:cs="Times New Roman"/>
          <w:i/>
          <w:sz w:val="24"/>
          <w:szCs w:val="24"/>
        </w:rPr>
        <w:t xml:space="preserve">Olağanüstü hal süresince, Cumhurbaşkanınca toplanan Bakanlar Kurulu, olağanüstü halin gerekli kıldığı konularda, kanun hükmünde kararnameler çıkarabilir. Bu kararnameler, Resmi Gazetede yayımlanır ve aynı gün TBMM’nin onayına sunulur; bunların </w:t>
      </w:r>
      <w:proofErr w:type="spellStart"/>
      <w:r w:rsidRPr="001B2D39">
        <w:rPr>
          <w:rFonts w:ascii="Times New Roman" w:hAnsi="Times New Roman" w:cs="Times New Roman"/>
          <w:i/>
          <w:sz w:val="24"/>
          <w:szCs w:val="24"/>
        </w:rPr>
        <w:t>Meclisce</w:t>
      </w:r>
      <w:proofErr w:type="spellEnd"/>
      <w:r w:rsidRPr="001B2D39">
        <w:rPr>
          <w:rFonts w:ascii="Times New Roman" w:hAnsi="Times New Roman" w:cs="Times New Roman"/>
          <w:i/>
          <w:sz w:val="24"/>
          <w:szCs w:val="24"/>
        </w:rPr>
        <w:t xml:space="preserve"> onaylanmasına ilişkin süre ve usul, İçtüzükte belirlenir.</w:t>
      </w:r>
      <w:r w:rsidRPr="001B2D39">
        <w:rPr>
          <w:rFonts w:ascii="Times New Roman" w:hAnsi="Times New Roman" w:cs="Times New Roman"/>
          <w:sz w:val="24"/>
          <w:szCs w:val="24"/>
        </w:rPr>
        <w:t>”</w:t>
      </w:r>
    </w:p>
    <w:p w:rsidR="00181683" w:rsidRPr="001B2D39" w:rsidRDefault="00181683" w:rsidP="00181683">
      <w:pPr>
        <w:spacing w:after="120" w:line="240" w:lineRule="atLeast"/>
        <w:ind w:firstLine="567"/>
        <w:jc w:val="both"/>
        <w:rPr>
          <w:rFonts w:ascii="Times New Roman" w:hAnsi="Times New Roman" w:cs="Times New Roman"/>
          <w:sz w:val="24"/>
          <w:szCs w:val="24"/>
        </w:rPr>
      </w:pPr>
      <w:r w:rsidRPr="001B2D39">
        <w:rPr>
          <w:rFonts w:ascii="Times New Roman" w:hAnsi="Times New Roman" w:cs="Times New Roman"/>
          <w:sz w:val="24"/>
          <w:szCs w:val="24"/>
        </w:rPr>
        <w:t>Yukarıda bahsedilen Anayasa</w:t>
      </w:r>
      <w:r w:rsidR="00691087">
        <w:rPr>
          <w:rFonts w:ascii="Times New Roman" w:hAnsi="Times New Roman" w:cs="Times New Roman"/>
          <w:sz w:val="24"/>
          <w:szCs w:val="24"/>
        </w:rPr>
        <w:t>nın 120. Maddesi</w:t>
      </w:r>
      <w:r w:rsidRPr="001B2D39">
        <w:rPr>
          <w:rFonts w:ascii="Times New Roman" w:hAnsi="Times New Roman" w:cs="Times New Roman"/>
          <w:sz w:val="24"/>
          <w:szCs w:val="24"/>
        </w:rPr>
        <w:t xml:space="preserve"> hükümlerine istinaden </w:t>
      </w:r>
      <w:r w:rsidR="003C5729">
        <w:rPr>
          <w:rFonts w:ascii="Times New Roman" w:hAnsi="Times New Roman" w:cs="Times New Roman"/>
          <w:sz w:val="24"/>
          <w:szCs w:val="24"/>
        </w:rPr>
        <w:t xml:space="preserve">20 Temmuz 2016 tarihinde </w:t>
      </w:r>
      <w:r w:rsidRPr="001B2D39">
        <w:rPr>
          <w:rFonts w:ascii="Times New Roman" w:hAnsi="Times New Roman" w:cs="Times New Roman"/>
          <w:sz w:val="24"/>
          <w:szCs w:val="24"/>
        </w:rPr>
        <w:t xml:space="preserve">olağanüstü hal </w:t>
      </w:r>
      <w:r w:rsidR="00727807">
        <w:rPr>
          <w:rFonts w:ascii="Times New Roman" w:hAnsi="Times New Roman" w:cs="Times New Roman"/>
          <w:sz w:val="24"/>
          <w:szCs w:val="24"/>
        </w:rPr>
        <w:t>ilan edilmiş, akabinde çok sayıda olağanüstü hal kanun hükmünde kararnameleri çıkarılmıştır.</w:t>
      </w:r>
    </w:p>
    <w:p w:rsidR="00181683" w:rsidRPr="00E13E9F" w:rsidRDefault="00E13E9F" w:rsidP="00E13E9F">
      <w:pPr>
        <w:pStyle w:val="ListeParagraf"/>
        <w:numPr>
          <w:ilvl w:val="0"/>
          <w:numId w:val="9"/>
        </w:numPr>
        <w:spacing w:after="120" w:line="240" w:lineRule="atLeast"/>
        <w:jc w:val="both"/>
        <w:rPr>
          <w:rFonts w:ascii="Times New Roman" w:hAnsi="Times New Roman" w:cs="Times New Roman"/>
          <w:b/>
          <w:sz w:val="24"/>
          <w:szCs w:val="24"/>
        </w:rPr>
      </w:pPr>
      <w:r w:rsidRPr="00E13E9F">
        <w:rPr>
          <w:rFonts w:ascii="Times New Roman" w:hAnsi="Times New Roman" w:cs="Times New Roman"/>
          <w:b/>
          <w:sz w:val="24"/>
          <w:szCs w:val="24"/>
        </w:rPr>
        <w:t xml:space="preserve">OLAĞANÜSTÜ HAL KANUN HÜKMÜNDE KARARNAMELERİNİN (OHAL KHK) </w:t>
      </w:r>
      <w:r w:rsidR="00181683" w:rsidRPr="00E13E9F">
        <w:rPr>
          <w:rFonts w:ascii="Times New Roman" w:hAnsi="Times New Roman" w:cs="Times New Roman"/>
          <w:b/>
          <w:sz w:val="24"/>
          <w:szCs w:val="24"/>
        </w:rPr>
        <w:t>H</w:t>
      </w:r>
      <w:r w:rsidRPr="00E13E9F">
        <w:rPr>
          <w:rFonts w:ascii="Times New Roman" w:hAnsi="Times New Roman" w:cs="Times New Roman"/>
          <w:b/>
          <w:sz w:val="24"/>
          <w:szCs w:val="24"/>
        </w:rPr>
        <w:t xml:space="preserve">UKUKİ </w:t>
      </w:r>
      <w:r w:rsidR="00181683" w:rsidRPr="00E13E9F">
        <w:rPr>
          <w:rFonts w:ascii="Times New Roman" w:hAnsi="Times New Roman" w:cs="Times New Roman"/>
          <w:b/>
          <w:sz w:val="24"/>
          <w:szCs w:val="24"/>
        </w:rPr>
        <w:t>N</w:t>
      </w:r>
      <w:r w:rsidRPr="00E13E9F">
        <w:rPr>
          <w:rFonts w:ascii="Times New Roman" w:hAnsi="Times New Roman" w:cs="Times New Roman"/>
          <w:b/>
          <w:sz w:val="24"/>
          <w:szCs w:val="24"/>
        </w:rPr>
        <w:t>İTELİĞİ</w:t>
      </w:r>
    </w:p>
    <w:p w:rsidR="008669A4" w:rsidRDefault="00181683" w:rsidP="00181683">
      <w:pPr>
        <w:spacing w:after="120" w:line="240" w:lineRule="atLeast"/>
        <w:ind w:firstLine="567"/>
        <w:jc w:val="both"/>
        <w:rPr>
          <w:rFonts w:ascii="Times New Roman" w:hAnsi="Times New Roman" w:cs="Times New Roman"/>
          <w:sz w:val="24"/>
          <w:szCs w:val="24"/>
        </w:rPr>
      </w:pPr>
      <w:r w:rsidRPr="001B2D39">
        <w:rPr>
          <w:rFonts w:ascii="Times New Roman" w:hAnsi="Times New Roman" w:cs="Times New Roman"/>
          <w:sz w:val="24"/>
          <w:szCs w:val="24"/>
        </w:rPr>
        <w:t>Olağanüstü hal kanun hükmünde kararname (OHAL KHK)</w:t>
      </w:r>
      <w:proofErr w:type="spellStart"/>
      <w:r w:rsidRPr="001B2D39">
        <w:rPr>
          <w:rFonts w:ascii="Times New Roman" w:hAnsi="Times New Roman" w:cs="Times New Roman"/>
          <w:sz w:val="24"/>
          <w:szCs w:val="24"/>
        </w:rPr>
        <w:t>leri</w:t>
      </w:r>
      <w:proofErr w:type="spellEnd"/>
      <w:r w:rsidRPr="001B2D39">
        <w:rPr>
          <w:rFonts w:ascii="Times New Roman" w:hAnsi="Times New Roman" w:cs="Times New Roman"/>
          <w:sz w:val="24"/>
          <w:szCs w:val="24"/>
        </w:rPr>
        <w:t xml:space="preserve">, </w:t>
      </w:r>
      <w:r w:rsidR="00973C69">
        <w:rPr>
          <w:rFonts w:ascii="Times New Roman" w:hAnsi="Times New Roman" w:cs="Times New Roman"/>
          <w:sz w:val="24"/>
          <w:szCs w:val="24"/>
        </w:rPr>
        <w:t>yürütmenin 1982 Anayasasına göre sahip olduğu özerk veya aslî düzenleme yetkisinin tipik bir örneğidir</w:t>
      </w:r>
      <w:r w:rsidR="00973C69">
        <w:rPr>
          <w:rStyle w:val="DipnotBavurusu"/>
          <w:rFonts w:ascii="Times New Roman" w:hAnsi="Times New Roman" w:cs="Times New Roman"/>
          <w:sz w:val="24"/>
          <w:szCs w:val="24"/>
        </w:rPr>
        <w:footnoteReference w:id="8"/>
      </w:r>
      <w:r w:rsidR="00973C69">
        <w:rPr>
          <w:rFonts w:ascii="Times New Roman" w:hAnsi="Times New Roman" w:cs="Times New Roman"/>
          <w:sz w:val="24"/>
          <w:szCs w:val="24"/>
        </w:rPr>
        <w:t>. H</w:t>
      </w:r>
      <w:r w:rsidRPr="001B2D39">
        <w:rPr>
          <w:rFonts w:ascii="Times New Roman" w:hAnsi="Times New Roman" w:cs="Times New Roman"/>
          <w:sz w:val="24"/>
          <w:szCs w:val="24"/>
        </w:rPr>
        <w:t>ukukî niteliği itibariyle doktrinde idarenin genel düzenleyici işlemleri arasında kabul edilmiş</w:t>
      </w:r>
      <w:r w:rsidR="00462E20">
        <w:rPr>
          <w:rFonts w:ascii="Times New Roman" w:hAnsi="Times New Roman" w:cs="Times New Roman"/>
          <w:sz w:val="24"/>
          <w:szCs w:val="24"/>
        </w:rPr>
        <w:t>,</w:t>
      </w:r>
      <w:r w:rsidR="008669A4">
        <w:rPr>
          <w:rFonts w:ascii="Times New Roman" w:hAnsi="Times New Roman" w:cs="Times New Roman"/>
          <w:sz w:val="24"/>
          <w:szCs w:val="24"/>
        </w:rPr>
        <w:t xml:space="preserve"> Cumhurbaşkanı başkanlığında toplanan Bakanlar Kurulu tarafından çıkarılan bu OHAL KHK’leri</w:t>
      </w:r>
      <w:r w:rsidRPr="001B2D39">
        <w:rPr>
          <w:rFonts w:ascii="Times New Roman" w:hAnsi="Times New Roman" w:cs="Times New Roman"/>
          <w:sz w:val="24"/>
          <w:szCs w:val="24"/>
        </w:rPr>
        <w:t xml:space="preserve">, </w:t>
      </w:r>
      <w:r w:rsidR="008669A4">
        <w:rPr>
          <w:rFonts w:ascii="Times New Roman" w:hAnsi="Times New Roman" w:cs="Times New Roman"/>
          <w:sz w:val="24"/>
          <w:szCs w:val="24"/>
        </w:rPr>
        <w:t>TBMM</w:t>
      </w:r>
      <w:r w:rsidRPr="001B2D39">
        <w:rPr>
          <w:rFonts w:ascii="Times New Roman" w:hAnsi="Times New Roman" w:cs="Times New Roman"/>
          <w:sz w:val="24"/>
          <w:szCs w:val="24"/>
        </w:rPr>
        <w:t xml:space="preserve"> tarafından onaylanın</w:t>
      </w:r>
      <w:r w:rsidR="008669A4">
        <w:rPr>
          <w:rFonts w:ascii="Times New Roman" w:hAnsi="Times New Roman" w:cs="Times New Roman"/>
          <w:sz w:val="24"/>
          <w:szCs w:val="24"/>
        </w:rPr>
        <w:t>ca kanun değerin</w:t>
      </w:r>
      <w:r w:rsidR="00FD14CC">
        <w:rPr>
          <w:rFonts w:ascii="Times New Roman" w:hAnsi="Times New Roman" w:cs="Times New Roman"/>
          <w:sz w:val="24"/>
          <w:szCs w:val="24"/>
        </w:rPr>
        <w:t>i kazanmaktadır</w:t>
      </w:r>
      <w:r w:rsidR="008669A4">
        <w:rPr>
          <w:rStyle w:val="DipnotBavurusu"/>
          <w:rFonts w:ascii="Times New Roman" w:hAnsi="Times New Roman" w:cs="Times New Roman"/>
          <w:sz w:val="24"/>
          <w:szCs w:val="24"/>
        </w:rPr>
        <w:footnoteReference w:id="9"/>
      </w:r>
      <w:r w:rsidR="008669A4">
        <w:rPr>
          <w:rFonts w:ascii="Times New Roman" w:hAnsi="Times New Roman" w:cs="Times New Roman"/>
          <w:sz w:val="24"/>
          <w:szCs w:val="24"/>
        </w:rPr>
        <w:t>.</w:t>
      </w:r>
    </w:p>
    <w:p w:rsidR="00181683" w:rsidRPr="001B2D39" w:rsidRDefault="00181683" w:rsidP="00181683">
      <w:pPr>
        <w:spacing w:after="120" w:line="240" w:lineRule="atLeast"/>
        <w:ind w:firstLine="567"/>
        <w:jc w:val="both"/>
        <w:rPr>
          <w:rFonts w:ascii="Times New Roman" w:hAnsi="Times New Roman" w:cs="Times New Roman"/>
          <w:sz w:val="24"/>
          <w:szCs w:val="24"/>
        </w:rPr>
      </w:pPr>
      <w:r w:rsidRPr="001B2D39">
        <w:rPr>
          <w:rFonts w:ascii="Times New Roman" w:hAnsi="Times New Roman" w:cs="Times New Roman"/>
          <w:sz w:val="24"/>
          <w:szCs w:val="24"/>
        </w:rPr>
        <w:t xml:space="preserve">Kanun hükmünde kararnameler (KHK), olağan dönemde çıkarılan KHK’ler ve olağanüstü hallerde çıkarılan KHK’ler olmak üzere iki türlüdür. Her iki tür KHK’ler arasında hukukî rejim açısından farklılıklar vardır. </w:t>
      </w:r>
      <w:proofErr w:type="gramStart"/>
      <w:r w:rsidRPr="001B2D39">
        <w:rPr>
          <w:rFonts w:ascii="Times New Roman" w:hAnsi="Times New Roman" w:cs="Times New Roman"/>
          <w:sz w:val="24"/>
          <w:szCs w:val="24"/>
        </w:rPr>
        <w:t xml:space="preserve">Olağan dönemde çıkarılan KHK’ler, Başbakan başkanlığında Bakanlar Kurulu tarafından, Meclisin verdiği yetki kanununda öngörülen konularda, temel haklardan sadece sosyal ve ekonomik haklar ve ödevler alanında çıkarılabilir iken; olağanüstü hal kanun hükmünde kararnameleri (OHAL KHK) olağanüstü hallerde yetki kanununa ihtiyaç duyulmadan, Cumhurbaşkanın başkanlığındaki Bakanlar Kurulu tarafından temel hak ve özgürlüklerin tüm alanlarında düzenleme yapılabilmektedir. </w:t>
      </w:r>
      <w:proofErr w:type="gramEnd"/>
      <w:r w:rsidRPr="001B2D39">
        <w:rPr>
          <w:rFonts w:ascii="Times New Roman" w:hAnsi="Times New Roman" w:cs="Times New Roman"/>
          <w:sz w:val="24"/>
          <w:szCs w:val="24"/>
        </w:rPr>
        <w:t>Üstelik olağan dönem KHK’leri, aynı kanunlar gibi Anayasa Mahkemesinin yargısal denetimine tabi iken, olağanüstü KHK’leri doktrinde tartışmalar olmakla birlikte, Anayasanın 148. Maddesi gereğince Anayasa Mahkemesinin yargı denetimi dışında tutulmuştur.</w:t>
      </w:r>
    </w:p>
    <w:p w:rsidR="005921DB" w:rsidRPr="004237B8" w:rsidRDefault="005921DB" w:rsidP="00181683">
      <w:pPr>
        <w:spacing w:after="120" w:line="240" w:lineRule="atLeast"/>
        <w:ind w:firstLine="567"/>
        <w:jc w:val="both"/>
        <w:rPr>
          <w:rFonts w:ascii="Times New Roman" w:hAnsi="Times New Roman" w:cs="Times New Roman"/>
          <w:sz w:val="24"/>
          <w:szCs w:val="24"/>
        </w:rPr>
      </w:pPr>
      <w:r w:rsidRPr="004237B8">
        <w:rPr>
          <w:rFonts w:ascii="Times New Roman" w:hAnsi="Times New Roman" w:cs="Times New Roman"/>
          <w:sz w:val="24"/>
          <w:szCs w:val="24"/>
        </w:rPr>
        <w:t xml:space="preserve">Yürütmenin olağanüstü hal KHK çıkarma yetkisi ve alanı oldukça geniş ve serbest tutulmasına karşın, Anayasa’nın 15. Maddesi ve 121.maddesinin son fıkrası </w:t>
      </w:r>
      <w:r w:rsidR="00AF5B99" w:rsidRPr="004237B8">
        <w:rPr>
          <w:rFonts w:ascii="Times New Roman" w:hAnsi="Times New Roman" w:cs="Times New Roman"/>
          <w:sz w:val="24"/>
          <w:szCs w:val="24"/>
        </w:rPr>
        <w:t>ile bazı sınırlar konulmuştur:</w:t>
      </w:r>
      <w:r w:rsidRPr="004237B8">
        <w:rPr>
          <w:rFonts w:ascii="Times New Roman" w:hAnsi="Times New Roman" w:cs="Times New Roman"/>
          <w:sz w:val="24"/>
          <w:szCs w:val="24"/>
        </w:rPr>
        <w:t xml:space="preserve"> </w:t>
      </w:r>
      <w:r w:rsidR="00AF5B99" w:rsidRPr="004237B8">
        <w:rPr>
          <w:rFonts w:ascii="Times New Roman" w:hAnsi="Times New Roman" w:cs="Times New Roman"/>
          <w:sz w:val="24"/>
          <w:szCs w:val="24"/>
        </w:rPr>
        <w:t xml:space="preserve">1- Olağanüstü hal KHK çıkarma yetkisi, yer yönünden sınırlandırılmıştır. Bu düzenlemeler, olağanüstü hal ilan edilen bölge veya yerlerde uygulanabilecektir. Eğer yurt genelinde olağanüstü hal ilan edildi ise, yurt genelinde uygulanacaktır. </w:t>
      </w:r>
      <w:r w:rsidR="004237B8" w:rsidRPr="004237B8">
        <w:rPr>
          <w:rFonts w:ascii="Times New Roman" w:hAnsi="Times New Roman" w:cs="Times New Roman"/>
          <w:sz w:val="24"/>
          <w:szCs w:val="24"/>
        </w:rPr>
        <w:t xml:space="preserve">2- </w:t>
      </w:r>
      <w:r w:rsidR="00AF5B99" w:rsidRPr="004237B8">
        <w:rPr>
          <w:rFonts w:ascii="Times New Roman" w:hAnsi="Times New Roman" w:cs="Times New Roman"/>
          <w:sz w:val="24"/>
          <w:szCs w:val="24"/>
        </w:rPr>
        <w:t>Yürütmenin olağanüstü hal KHK çıkarma yetkisi, konu yönünden de</w:t>
      </w:r>
      <w:r w:rsidR="004237B8" w:rsidRPr="004237B8">
        <w:rPr>
          <w:rFonts w:ascii="Times New Roman" w:hAnsi="Times New Roman" w:cs="Times New Roman"/>
          <w:sz w:val="24"/>
          <w:szCs w:val="24"/>
        </w:rPr>
        <w:t xml:space="preserve"> sınırlandırılmıştır. OHAL KHK’</w:t>
      </w:r>
      <w:r w:rsidR="00AF5B99" w:rsidRPr="004237B8">
        <w:rPr>
          <w:rFonts w:ascii="Times New Roman" w:hAnsi="Times New Roman" w:cs="Times New Roman"/>
          <w:sz w:val="24"/>
          <w:szCs w:val="24"/>
        </w:rPr>
        <w:t>leri ancak olağanüstü halin gerektirdiği konularda çıkarılabilir. Olağanüstü halin gerektirdiği konular düzenlenirken de, Anayasanın 15. maddesinin 2. fıkrasında sayılan temel hak ve özgürlükler ile güvencelere dokunulamayacağı gibi, düzenlemeler “durumun gerektirdiği ölçüde” olmak zorundadır.</w:t>
      </w:r>
      <w:r w:rsidR="004237B8" w:rsidRPr="004237B8">
        <w:rPr>
          <w:rFonts w:ascii="Times New Roman" w:hAnsi="Times New Roman" w:cs="Times New Roman"/>
          <w:sz w:val="24"/>
          <w:szCs w:val="24"/>
        </w:rPr>
        <w:t xml:space="preserve"> 3- Yürütmenin olağanüstü hal KHK’leri çıkarma yetkisi zaman yönünden de sınırlandırılmıştır. Nasıl ki OHAL Kanunu, ancak olağanüstü hal süresinde uygulanabilecek ise, olağanüstü hal KHK’leri de olağanüstü hal süresince uygulanabilecek ve </w:t>
      </w:r>
      <w:r w:rsidR="004237B8" w:rsidRPr="004237B8">
        <w:rPr>
          <w:rFonts w:ascii="Times New Roman" w:hAnsi="Times New Roman" w:cs="Times New Roman"/>
          <w:sz w:val="24"/>
          <w:szCs w:val="24"/>
        </w:rPr>
        <w:lastRenderedPageBreak/>
        <w:t>OHAL kalktıktan sonra uygulamadan kalkacaktır. Diğer bir deyişle, olağanüstü hal KHK’lerinde, OHAL süresinden sonra da uygulanabilecek düzenlemelere yer verilemeyecektir. Aksi halde olağanüstü hal KHK’leri ile getirilen kuralların olağanüstü hal sona erdikten sonra da yürürlüğünü korumuş ve geçerliliğini sürdürmüş olacaktır.</w:t>
      </w:r>
    </w:p>
    <w:p w:rsidR="00181683" w:rsidRPr="004237B8" w:rsidRDefault="00181683" w:rsidP="00181683">
      <w:pPr>
        <w:spacing w:after="120" w:line="240" w:lineRule="atLeast"/>
        <w:ind w:firstLine="567"/>
        <w:jc w:val="both"/>
        <w:rPr>
          <w:rFonts w:ascii="Times New Roman" w:hAnsi="Times New Roman" w:cs="Times New Roman"/>
          <w:sz w:val="24"/>
          <w:szCs w:val="24"/>
        </w:rPr>
      </w:pPr>
      <w:r w:rsidRPr="004237B8">
        <w:rPr>
          <w:rFonts w:ascii="Times New Roman" w:hAnsi="Times New Roman" w:cs="Times New Roman"/>
          <w:sz w:val="24"/>
          <w:szCs w:val="24"/>
        </w:rPr>
        <w:t>O</w:t>
      </w:r>
      <w:r w:rsidR="004237B8" w:rsidRPr="004237B8">
        <w:rPr>
          <w:rFonts w:ascii="Times New Roman" w:hAnsi="Times New Roman" w:cs="Times New Roman"/>
          <w:sz w:val="24"/>
          <w:szCs w:val="24"/>
        </w:rPr>
        <w:t>lağanüstü hal</w:t>
      </w:r>
      <w:r w:rsidRPr="004237B8">
        <w:rPr>
          <w:rFonts w:ascii="Times New Roman" w:hAnsi="Times New Roman" w:cs="Times New Roman"/>
          <w:sz w:val="24"/>
          <w:szCs w:val="24"/>
        </w:rPr>
        <w:t xml:space="preserve"> KHK’leri idarenin genel düzenleyici işlemlerinden olduğuna göre, idari işlemlerin genel rejimine tabidir. Yetki, şekil</w:t>
      </w:r>
      <w:r w:rsidR="00727807" w:rsidRPr="004237B8">
        <w:rPr>
          <w:rFonts w:ascii="Times New Roman" w:hAnsi="Times New Roman" w:cs="Times New Roman"/>
          <w:sz w:val="24"/>
          <w:szCs w:val="24"/>
        </w:rPr>
        <w:t xml:space="preserve"> (usul)</w:t>
      </w:r>
      <w:r w:rsidRPr="004237B8">
        <w:rPr>
          <w:rFonts w:ascii="Times New Roman" w:hAnsi="Times New Roman" w:cs="Times New Roman"/>
          <w:sz w:val="24"/>
          <w:szCs w:val="24"/>
        </w:rPr>
        <w:t>, sebep, konu, amaç unsurları yönünden hukuka uygun olmalıdır. Ancak 21 Temmuz 2016 – 19 Temmuz 2018 tarihleri arasında yürürlükte olan olağanüstü hal uygulaması döneminde çıkarılan OHAL KHK’lerin birçoğu idari işlemlerin unsurları yönünden hukuka ve Anayasaya aykırılıklar barındırdığı, çok sayıda temel hak ve hürriyeti ihlal ettiği kamuoyunda, doktrinde, yargı makamlarınca tartışılmış ve halen de tartışılmaktadır.</w:t>
      </w:r>
    </w:p>
    <w:p w:rsidR="00E13E9F" w:rsidRDefault="00E13E9F" w:rsidP="00E13E9F">
      <w:pPr>
        <w:spacing w:after="120" w:line="240" w:lineRule="atLeast"/>
        <w:ind w:firstLine="567"/>
        <w:jc w:val="both"/>
        <w:rPr>
          <w:rFonts w:ascii="Times New Roman" w:hAnsi="Times New Roman" w:cs="Times New Roman"/>
          <w:b/>
          <w:sz w:val="24"/>
          <w:szCs w:val="24"/>
        </w:rPr>
      </w:pPr>
      <w:r>
        <w:rPr>
          <w:rFonts w:ascii="Times New Roman" w:hAnsi="Times New Roman" w:cs="Times New Roman"/>
          <w:b/>
          <w:sz w:val="24"/>
          <w:szCs w:val="24"/>
        </w:rPr>
        <w:t xml:space="preserve">IV- </w:t>
      </w:r>
      <w:r w:rsidRPr="001B2D39">
        <w:rPr>
          <w:rFonts w:ascii="Times New Roman" w:hAnsi="Times New Roman" w:cs="Times New Roman"/>
          <w:b/>
          <w:sz w:val="24"/>
          <w:szCs w:val="24"/>
        </w:rPr>
        <w:t>15 TEMMUZ OLAĞANÜSTÜ HAL KANUN HÜKMÜNDE KARARNAMELERİ</w:t>
      </w:r>
      <w:r>
        <w:rPr>
          <w:rFonts w:ascii="Times New Roman" w:hAnsi="Times New Roman" w:cs="Times New Roman"/>
          <w:b/>
          <w:sz w:val="24"/>
          <w:szCs w:val="24"/>
        </w:rPr>
        <w:t>NİN HUKUKİ NİTELİĞİ</w:t>
      </w:r>
    </w:p>
    <w:p w:rsidR="00E13E9F" w:rsidRPr="00E13E9F" w:rsidRDefault="00E13E9F" w:rsidP="00E13E9F">
      <w:pPr>
        <w:pStyle w:val="ListeParagraf"/>
        <w:numPr>
          <w:ilvl w:val="0"/>
          <w:numId w:val="12"/>
        </w:numPr>
        <w:spacing w:after="120" w:line="240" w:lineRule="atLeast"/>
        <w:jc w:val="both"/>
        <w:rPr>
          <w:rFonts w:ascii="Times New Roman" w:hAnsi="Times New Roman" w:cs="Times New Roman"/>
          <w:b/>
          <w:sz w:val="24"/>
          <w:szCs w:val="24"/>
        </w:rPr>
      </w:pPr>
      <w:r w:rsidRPr="00E13E9F">
        <w:rPr>
          <w:rFonts w:ascii="Times New Roman" w:hAnsi="Times New Roman" w:cs="Times New Roman"/>
          <w:b/>
          <w:sz w:val="24"/>
          <w:szCs w:val="24"/>
        </w:rPr>
        <w:t>Genel Düzenleyici İşlemlerden Olması</w:t>
      </w:r>
    </w:p>
    <w:p w:rsidR="008669A4" w:rsidRPr="00E13E9F" w:rsidRDefault="008669A4" w:rsidP="00E13E9F">
      <w:pPr>
        <w:spacing w:after="120" w:line="240" w:lineRule="atLeast"/>
        <w:ind w:firstLine="567"/>
        <w:jc w:val="both"/>
        <w:rPr>
          <w:rFonts w:ascii="Times New Roman" w:hAnsi="Times New Roman" w:cs="Times New Roman"/>
          <w:sz w:val="24"/>
          <w:szCs w:val="24"/>
        </w:rPr>
      </w:pPr>
      <w:proofErr w:type="gramStart"/>
      <w:r w:rsidRPr="00E13E9F">
        <w:rPr>
          <w:rFonts w:ascii="Times New Roman" w:hAnsi="Times New Roman" w:cs="Times New Roman"/>
          <w:sz w:val="24"/>
          <w:szCs w:val="24"/>
        </w:rPr>
        <w:t>15 Temmuz 2016 darbe teşebbüsü sonrası, Anayasanın mülga 121. Maddesi gereğince, Milli Güvenlik Kurulunun görüşü alındıktan sonra Cumhurbaşkanlığı başkanlığında Bakanlar Kurulu tarafından ülke genelinde 20 Temmuz 2016 tarih ve 2016/9064 sayılı kararla olağanüstü hal ilan edilmiş</w:t>
      </w:r>
      <w:r w:rsidRPr="001B2D39">
        <w:rPr>
          <w:rStyle w:val="DipnotBavurusu"/>
          <w:rFonts w:ascii="Times New Roman" w:hAnsi="Times New Roman" w:cs="Times New Roman"/>
          <w:sz w:val="24"/>
          <w:szCs w:val="24"/>
        </w:rPr>
        <w:footnoteReference w:id="10"/>
      </w:r>
      <w:r w:rsidRPr="00E13E9F">
        <w:rPr>
          <w:rFonts w:ascii="Times New Roman" w:hAnsi="Times New Roman" w:cs="Times New Roman"/>
          <w:sz w:val="24"/>
          <w:szCs w:val="24"/>
        </w:rPr>
        <w:t xml:space="preserve"> ve aynı gün TBMM’nin onayına sunulmuş, 21 Temmuz 2016 itibariyle geçerli olmak üzere TBMM tarafından onaylanmıştır. </w:t>
      </w:r>
      <w:proofErr w:type="gramEnd"/>
      <w:r w:rsidRPr="00E13E9F">
        <w:rPr>
          <w:rFonts w:ascii="Times New Roman" w:hAnsi="Times New Roman" w:cs="Times New Roman"/>
          <w:sz w:val="24"/>
          <w:szCs w:val="24"/>
        </w:rPr>
        <w:t>Üç ay süreyle ilan edilen olağanüstü hal, Meclis tarafından 7 kez uzatılarak 19 Temmuz 2018’e kadar devam etmiş ve bu tarihte kaldırılmıştır.</w:t>
      </w:r>
    </w:p>
    <w:p w:rsidR="008669A4" w:rsidRPr="001B2D39" w:rsidRDefault="008669A4" w:rsidP="008669A4">
      <w:pPr>
        <w:spacing w:after="120" w:line="240" w:lineRule="atLeast"/>
        <w:ind w:firstLine="567"/>
        <w:jc w:val="both"/>
        <w:rPr>
          <w:rFonts w:ascii="Times New Roman" w:hAnsi="Times New Roman" w:cs="Times New Roman"/>
          <w:sz w:val="24"/>
          <w:szCs w:val="24"/>
        </w:rPr>
      </w:pPr>
      <w:r w:rsidRPr="001B2D39">
        <w:rPr>
          <w:rFonts w:ascii="Times New Roman" w:hAnsi="Times New Roman" w:cs="Times New Roman"/>
          <w:sz w:val="24"/>
          <w:szCs w:val="24"/>
        </w:rPr>
        <w:t>2 yıl süren olağanüstü hal döneminde 37 tane (667 sayılı KHK ile 703 sayılı KHK’ler arası) olağanüstü hal kanun hükmünde kararname (OHAL KHK)’si çıkarılmış, OHAL KHK’lerle olağanüstü halle ilgili-ilgisiz pek çok alanda düzenlemeler ve idari kararlar ihdas edilmiştir</w:t>
      </w:r>
      <w:r>
        <w:rPr>
          <w:rStyle w:val="DipnotBavurusu"/>
          <w:rFonts w:ascii="Times New Roman" w:hAnsi="Times New Roman" w:cs="Times New Roman"/>
          <w:sz w:val="24"/>
          <w:szCs w:val="24"/>
        </w:rPr>
        <w:footnoteReference w:id="11"/>
      </w:r>
      <w:r w:rsidRPr="001B2D39">
        <w:rPr>
          <w:rFonts w:ascii="Times New Roman" w:hAnsi="Times New Roman" w:cs="Times New Roman"/>
          <w:sz w:val="24"/>
          <w:szCs w:val="24"/>
        </w:rPr>
        <w:t xml:space="preserve">. </w:t>
      </w:r>
      <w:proofErr w:type="gramStart"/>
      <w:r w:rsidRPr="001B2D39">
        <w:rPr>
          <w:rFonts w:ascii="Times New Roman" w:hAnsi="Times New Roman" w:cs="Times New Roman"/>
          <w:sz w:val="24"/>
          <w:szCs w:val="24"/>
        </w:rPr>
        <w:t>Bu KHK’ler ve ekli listeleri (668 ile 701 sayılı KHK) ile 129.415 asker-sivil kamu görevlisi kamu görevinden veya meslekten ihraç edilmiş</w:t>
      </w:r>
      <w:r w:rsidRPr="001B2D39">
        <w:rPr>
          <w:rStyle w:val="DipnotBavurusu"/>
          <w:rFonts w:ascii="Times New Roman" w:hAnsi="Times New Roman" w:cs="Times New Roman"/>
          <w:sz w:val="24"/>
          <w:szCs w:val="24"/>
        </w:rPr>
        <w:footnoteReference w:id="12"/>
      </w:r>
      <w:r w:rsidRPr="001B2D39">
        <w:rPr>
          <w:rFonts w:ascii="Times New Roman" w:hAnsi="Times New Roman" w:cs="Times New Roman"/>
          <w:sz w:val="24"/>
          <w:szCs w:val="24"/>
        </w:rPr>
        <w:t>, 234.419 pasaport iptal edilmiş, 204 medya kuruluşu</w:t>
      </w:r>
      <w:r w:rsidRPr="001B2D39">
        <w:rPr>
          <w:rStyle w:val="DipnotBavurusu"/>
          <w:rFonts w:ascii="Times New Roman" w:hAnsi="Times New Roman" w:cs="Times New Roman"/>
          <w:sz w:val="24"/>
          <w:szCs w:val="24"/>
        </w:rPr>
        <w:footnoteReference w:id="13"/>
      </w:r>
      <w:r w:rsidRPr="001B2D39">
        <w:rPr>
          <w:rFonts w:ascii="Times New Roman" w:hAnsi="Times New Roman" w:cs="Times New Roman"/>
          <w:sz w:val="24"/>
          <w:szCs w:val="24"/>
        </w:rPr>
        <w:t xml:space="preserve"> sendika, federasyon konfederasyon kapatılmış</w:t>
      </w:r>
      <w:r w:rsidRPr="001B2D39">
        <w:rPr>
          <w:rStyle w:val="DipnotBavurusu"/>
          <w:rFonts w:ascii="Times New Roman" w:hAnsi="Times New Roman" w:cs="Times New Roman"/>
          <w:sz w:val="24"/>
          <w:szCs w:val="24"/>
        </w:rPr>
        <w:footnoteReference w:id="14"/>
      </w:r>
      <w:r w:rsidRPr="001B2D39">
        <w:rPr>
          <w:rFonts w:ascii="Times New Roman" w:hAnsi="Times New Roman" w:cs="Times New Roman"/>
          <w:sz w:val="24"/>
          <w:szCs w:val="24"/>
        </w:rPr>
        <w:t>, yüzlerce dernek, vakıf ve öğretim kurumunun faaliyetlerine son verilmiş</w:t>
      </w:r>
      <w:r w:rsidRPr="001B2D39">
        <w:rPr>
          <w:rStyle w:val="DipnotBavurusu"/>
          <w:rFonts w:ascii="Times New Roman" w:hAnsi="Times New Roman" w:cs="Times New Roman"/>
          <w:sz w:val="24"/>
          <w:szCs w:val="24"/>
        </w:rPr>
        <w:footnoteReference w:id="15"/>
      </w:r>
      <w:r w:rsidRPr="001B2D39">
        <w:rPr>
          <w:rFonts w:ascii="Times New Roman" w:hAnsi="Times New Roman" w:cs="Times New Roman"/>
          <w:sz w:val="24"/>
          <w:szCs w:val="24"/>
        </w:rPr>
        <w:t>, 6.081 akademisyen görevinden ihraç edilmiştir</w:t>
      </w:r>
      <w:r w:rsidRPr="001B2D39">
        <w:rPr>
          <w:rStyle w:val="DipnotBavurusu"/>
          <w:rFonts w:ascii="Times New Roman" w:hAnsi="Times New Roman" w:cs="Times New Roman"/>
          <w:sz w:val="24"/>
          <w:szCs w:val="24"/>
        </w:rPr>
        <w:footnoteReference w:id="16"/>
      </w:r>
      <w:r w:rsidRPr="001B2D39">
        <w:rPr>
          <w:rFonts w:ascii="Times New Roman" w:hAnsi="Times New Roman" w:cs="Times New Roman"/>
          <w:sz w:val="24"/>
          <w:szCs w:val="24"/>
        </w:rPr>
        <w:t xml:space="preserve">. </w:t>
      </w:r>
      <w:proofErr w:type="gramEnd"/>
      <w:r w:rsidRPr="001B2D39">
        <w:rPr>
          <w:rFonts w:ascii="Times New Roman" w:hAnsi="Times New Roman" w:cs="Times New Roman"/>
          <w:sz w:val="24"/>
          <w:szCs w:val="24"/>
        </w:rPr>
        <w:t>Olağanüstü halin gerektirdiği konular d</w:t>
      </w:r>
      <w:r>
        <w:rPr>
          <w:rFonts w:ascii="Times New Roman" w:hAnsi="Times New Roman" w:cs="Times New Roman"/>
          <w:sz w:val="24"/>
          <w:szCs w:val="24"/>
        </w:rPr>
        <w:t>ışında da birçok alanda o</w:t>
      </w:r>
      <w:r w:rsidRPr="001B2D39">
        <w:rPr>
          <w:rFonts w:ascii="Times New Roman" w:hAnsi="Times New Roman" w:cs="Times New Roman"/>
          <w:sz w:val="24"/>
          <w:szCs w:val="24"/>
        </w:rPr>
        <w:t>lağanüstü hal KHK’leri ile düzenleme yapılmış, pek çok yönden hukuka, Anayasaya, kanunlara, temel hak ve özgürlüklere aykırı işlem ve eylemlerde bulunulmuştur. Bu olağanüstü hal KHK’lerinin önemli bir kısmı, kamu görevinden çıkarılma kararları</w:t>
      </w:r>
      <w:r w:rsidRPr="001B2D39">
        <w:rPr>
          <w:rStyle w:val="DipnotBavurusu"/>
          <w:rFonts w:ascii="Times New Roman" w:hAnsi="Times New Roman" w:cs="Times New Roman"/>
          <w:sz w:val="24"/>
          <w:szCs w:val="24"/>
        </w:rPr>
        <w:footnoteReference w:id="17"/>
      </w:r>
      <w:r w:rsidRPr="001B2D39">
        <w:rPr>
          <w:rFonts w:ascii="Times New Roman" w:hAnsi="Times New Roman" w:cs="Times New Roman"/>
          <w:sz w:val="24"/>
          <w:szCs w:val="24"/>
        </w:rPr>
        <w:t xml:space="preserve"> ile ilgili olup bu çalışmamızda kamu görevinden </w:t>
      </w:r>
      <w:r>
        <w:rPr>
          <w:rFonts w:ascii="Times New Roman" w:hAnsi="Times New Roman" w:cs="Times New Roman"/>
          <w:sz w:val="24"/>
          <w:szCs w:val="24"/>
        </w:rPr>
        <w:t>çıkar</w:t>
      </w:r>
      <w:r w:rsidRPr="001B2D39">
        <w:rPr>
          <w:rFonts w:ascii="Times New Roman" w:hAnsi="Times New Roman" w:cs="Times New Roman"/>
          <w:sz w:val="24"/>
          <w:szCs w:val="24"/>
        </w:rPr>
        <w:t>ma kararlarındaki bazı hukuka aykırılıklar ele alınmıştır.</w:t>
      </w:r>
    </w:p>
    <w:p w:rsidR="00181683" w:rsidRPr="001B2D39" w:rsidRDefault="00181683" w:rsidP="00181683">
      <w:pPr>
        <w:spacing w:after="120" w:line="240" w:lineRule="atLeast"/>
        <w:ind w:firstLine="567"/>
        <w:jc w:val="both"/>
        <w:rPr>
          <w:rFonts w:ascii="Times New Roman" w:hAnsi="Times New Roman" w:cs="Times New Roman"/>
          <w:sz w:val="24"/>
          <w:szCs w:val="24"/>
        </w:rPr>
      </w:pPr>
      <w:r w:rsidRPr="001B2D39">
        <w:rPr>
          <w:rFonts w:ascii="Times New Roman" w:hAnsi="Times New Roman" w:cs="Times New Roman"/>
          <w:sz w:val="24"/>
          <w:szCs w:val="24"/>
        </w:rPr>
        <w:lastRenderedPageBreak/>
        <w:t>15 Temmuz OHAL KHK’leri genel düzenleyici işlemlerden ise, idari işlem teorisine göre unsurları açısından inceleyelim:</w:t>
      </w:r>
    </w:p>
    <w:p w:rsidR="00181683" w:rsidRPr="0032062C" w:rsidRDefault="00181683" w:rsidP="0032062C">
      <w:pPr>
        <w:pStyle w:val="ListeParagraf"/>
        <w:numPr>
          <w:ilvl w:val="0"/>
          <w:numId w:val="21"/>
        </w:numPr>
        <w:spacing w:after="120" w:line="240" w:lineRule="atLeast"/>
        <w:jc w:val="both"/>
        <w:rPr>
          <w:rFonts w:ascii="Times New Roman" w:hAnsi="Times New Roman" w:cs="Times New Roman"/>
          <w:sz w:val="24"/>
          <w:szCs w:val="24"/>
        </w:rPr>
      </w:pPr>
      <w:r w:rsidRPr="0032062C">
        <w:rPr>
          <w:rFonts w:ascii="Times New Roman" w:hAnsi="Times New Roman" w:cs="Times New Roman"/>
          <w:b/>
          <w:sz w:val="24"/>
          <w:szCs w:val="24"/>
        </w:rPr>
        <w:t xml:space="preserve">Yetki </w:t>
      </w:r>
      <w:r w:rsidR="00E13E9F" w:rsidRPr="0032062C">
        <w:rPr>
          <w:rFonts w:ascii="Times New Roman" w:hAnsi="Times New Roman" w:cs="Times New Roman"/>
          <w:b/>
          <w:sz w:val="24"/>
          <w:szCs w:val="24"/>
        </w:rPr>
        <w:t>Unsuru Yönünden</w:t>
      </w:r>
      <w:r w:rsidR="00A52D64" w:rsidRPr="0032062C">
        <w:rPr>
          <w:rFonts w:ascii="Times New Roman" w:hAnsi="Times New Roman" w:cs="Times New Roman"/>
          <w:b/>
          <w:sz w:val="24"/>
          <w:szCs w:val="24"/>
        </w:rPr>
        <w:t xml:space="preserve"> İnceleme ve</w:t>
      </w:r>
      <w:r w:rsidR="00E13E9F" w:rsidRPr="0032062C">
        <w:rPr>
          <w:rFonts w:ascii="Times New Roman" w:hAnsi="Times New Roman" w:cs="Times New Roman"/>
          <w:b/>
          <w:sz w:val="24"/>
          <w:szCs w:val="24"/>
        </w:rPr>
        <w:t xml:space="preserve"> Hukuka Aykırılıklar:</w:t>
      </w:r>
    </w:p>
    <w:p w:rsidR="00181683" w:rsidRPr="001B2D39" w:rsidRDefault="00181683" w:rsidP="00181683">
      <w:pPr>
        <w:spacing w:after="120" w:line="240" w:lineRule="atLeast"/>
        <w:ind w:firstLine="567"/>
        <w:jc w:val="both"/>
        <w:rPr>
          <w:rFonts w:ascii="Times New Roman" w:hAnsi="Times New Roman" w:cs="Times New Roman"/>
          <w:sz w:val="24"/>
          <w:szCs w:val="24"/>
        </w:rPr>
      </w:pPr>
      <w:r w:rsidRPr="001B2D39">
        <w:rPr>
          <w:rFonts w:ascii="Times New Roman" w:hAnsi="Times New Roman" w:cs="Times New Roman"/>
          <w:sz w:val="24"/>
          <w:szCs w:val="24"/>
        </w:rPr>
        <w:t xml:space="preserve">Olağanüstü KHK’leri, TBMM tarafından çıkarılacak bir yetki kanununa ihtiyaç duyulmadan Cumhurbaşkanlığı başkanlığında toplanan Bakanlar Kurulu tarafından çıkarılabilmektedir. 15 Temmuz OHAL KHK’lerine maddi açıdan bakıldığında, Cumhurbaşkanı, Başbakan ve Bakanlar Kurulu tarafından imzalanarak çıkarıldığı ve hepsinin imzalarının bulunduğu görülmektedir. Bu bakımdan yetki unsuru yönünden bir sakınca bulunmamaktadır. </w:t>
      </w:r>
      <w:proofErr w:type="gramStart"/>
      <w:r w:rsidRPr="001B2D39">
        <w:rPr>
          <w:rFonts w:ascii="Times New Roman" w:hAnsi="Times New Roman" w:cs="Times New Roman"/>
          <w:sz w:val="24"/>
          <w:szCs w:val="24"/>
        </w:rPr>
        <w:t>Ancak mevcut 2 yıllık süreçte çıkarılan bazı OHAL KHK’lerinin, Cumhurbaşkanlığı başkanlığında toplanmadan Cumhurbaşkanlığında oluşturulan çeşitli birimler tarafından hazırlandığı ve elden imza yoluyla Bakanlar Kurulu tarafından çıkarıldığı, hatta Bakanlar Kurulunun haberi olmadan önceki toplantısında imzası olanların sanki yeni alınan OHAL KHK’lerinde de imzası varmış gibi yayımlandığı yönünde basında ve kamuoyunda çeşitli iddialar ortaya atılmış, doktrinde tartışılmıştır</w:t>
      </w:r>
      <w:r w:rsidR="00C94AEE">
        <w:rPr>
          <w:rStyle w:val="DipnotBavurusu"/>
          <w:rFonts w:ascii="Times New Roman" w:hAnsi="Times New Roman" w:cs="Times New Roman"/>
          <w:sz w:val="24"/>
          <w:szCs w:val="24"/>
        </w:rPr>
        <w:footnoteReference w:id="18"/>
      </w:r>
      <w:r w:rsidRPr="001B2D39">
        <w:rPr>
          <w:rFonts w:ascii="Times New Roman" w:hAnsi="Times New Roman" w:cs="Times New Roman"/>
          <w:sz w:val="24"/>
          <w:szCs w:val="24"/>
        </w:rPr>
        <w:t>.</w:t>
      </w:r>
      <w:proofErr w:type="gramEnd"/>
    </w:p>
    <w:p w:rsidR="00181683" w:rsidRPr="001B2D39" w:rsidRDefault="00181683" w:rsidP="00181683">
      <w:pPr>
        <w:spacing w:after="120" w:line="240" w:lineRule="atLeast"/>
        <w:ind w:firstLine="567"/>
        <w:jc w:val="both"/>
        <w:rPr>
          <w:rFonts w:ascii="Times New Roman" w:hAnsi="Times New Roman" w:cs="Times New Roman"/>
          <w:sz w:val="24"/>
          <w:szCs w:val="24"/>
        </w:rPr>
      </w:pPr>
      <w:r w:rsidRPr="001B2D39">
        <w:rPr>
          <w:rFonts w:ascii="Times New Roman" w:hAnsi="Times New Roman" w:cs="Times New Roman"/>
          <w:sz w:val="24"/>
          <w:szCs w:val="24"/>
        </w:rPr>
        <w:t>OHAL süresinde Cumhurbaşkanı başkanlığında 20 kez toplanan Bakanlar Kurulunca, bu toplantılarda 31 OHAL KHK’si kabul edilmiştir. Böyle bir durumda her Bakanlar Kurulu toplantısında birden fazla OHAL KHK’sinin kabul edilmiş olması gerekir. İkinci bir husus ve daha da ilginci, toplantı tarihleriyle o toplantıda kabul edildiği görüntüsü verilen OHAL KHK’lerinin tarihlerinin uyuşmamasıdır</w:t>
      </w:r>
      <w:r w:rsidRPr="001B2D39">
        <w:rPr>
          <w:rStyle w:val="DipnotBavurusu"/>
          <w:rFonts w:ascii="Times New Roman" w:hAnsi="Times New Roman" w:cs="Times New Roman"/>
          <w:sz w:val="24"/>
          <w:szCs w:val="24"/>
        </w:rPr>
        <w:footnoteReference w:id="19"/>
      </w:r>
      <w:r w:rsidRPr="001B2D39">
        <w:rPr>
          <w:rFonts w:ascii="Times New Roman" w:hAnsi="Times New Roman" w:cs="Times New Roman"/>
          <w:sz w:val="24"/>
          <w:szCs w:val="24"/>
        </w:rPr>
        <w:t xml:space="preserve">. </w:t>
      </w:r>
      <w:proofErr w:type="gramStart"/>
      <w:r w:rsidRPr="001B2D39">
        <w:rPr>
          <w:rFonts w:ascii="Times New Roman" w:hAnsi="Times New Roman" w:cs="Times New Roman"/>
          <w:sz w:val="24"/>
          <w:szCs w:val="24"/>
        </w:rPr>
        <w:t xml:space="preserve">Örneğin, 6 Ocak 2017 tarihli Resmî Gazetede yayınlanan 679, 680 ve 681 sayılı KHK’ler, -23 Ocak 2017 tarihli Resmî Gazetede yayınlanan 683, 684 ve 685 sayılı KHK’ler, 7 Şubat 2017 tarihli Resmî Gazetede yayınlanan 686 sayılı KHK, 9 Şubat 2017 tarihli Resmî Gazetede yayınlanan 687 sayılı KHK, olmak üzere toplam 8 adet KHK, bunların metinlerine göre, 2 Ocak 2017 tarihli Bakanlar Kurulu toplantısında kabul edilmiştir. </w:t>
      </w:r>
      <w:proofErr w:type="gramEnd"/>
      <w:r w:rsidRPr="001B2D39">
        <w:rPr>
          <w:rFonts w:ascii="Times New Roman" w:hAnsi="Times New Roman" w:cs="Times New Roman"/>
          <w:sz w:val="24"/>
          <w:szCs w:val="24"/>
        </w:rPr>
        <w:t>Demek ki her KHK için Bakanlar Kurulu toplanmadan aynı anda ve aynı yönde oluşmuş bir kolektif işlem söz konusu değildir. Bu hususta hem iktidar hem ana muhalefet partisi yetkililerinin beyanları bulunmaktadır</w:t>
      </w:r>
      <w:r w:rsidRPr="001B2D39">
        <w:rPr>
          <w:rStyle w:val="DipnotBavurusu"/>
          <w:rFonts w:ascii="Times New Roman" w:hAnsi="Times New Roman" w:cs="Times New Roman"/>
          <w:sz w:val="24"/>
          <w:szCs w:val="24"/>
        </w:rPr>
        <w:footnoteReference w:id="20"/>
      </w:r>
      <w:r w:rsidRPr="001B2D39">
        <w:rPr>
          <w:rFonts w:ascii="Times New Roman" w:hAnsi="Times New Roman" w:cs="Times New Roman"/>
          <w:sz w:val="24"/>
          <w:szCs w:val="24"/>
        </w:rPr>
        <w:t>. Bu durum, OHAL KHK’lerinin Cumhurbaşkanı başkanlığındaki Bakanlar Kurulunda hazırlanmadığını, bu KHK’lerin ekli listelerinin, sonraki tarihlerde ilgili bakanlar, bakanlıklar veya bunların bürokratlarınca metne ilave edildiğini göstermektedir</w:t>
      </w:r>
      <w:r w:rsidRPr="001B2D39">
        <w:rPr>
          <w:rStyle w:val="DipnotBavurusu"/>
          <w:rFonts w:ascii="Times New Roman" w:hAnsi="Times New Roman" w:cs="Times New Roman"/>
          <w:sz w:val="24"/>
          <w:szCs w:val="24"/>
        </w:rPr>
        <w:footnoteReference w:id="21"/>
      </w:r>
      <w:r w:rsidRPr="001B2D39">
        <w:rPr>
          <w:rFonts w:ascii="Times New Roman" w:hAnsi="Times New Roman" w:cs="Times New Roman"/>
          <w:sz w:val="24"/>
          <w:szCs w:val="24"/>
        </w:rPr>
        <w:t>. Bu yöndeki hukuka aykırılıklar, OHAL KHK’lerini (usul) şekil yönünden olduğu kadar yetki unsuru yönünden hukuka aykırı ve sakat hale getirecektir. Hatta yetki unsurundaki sakatlıklar o denli ağır ve açıktır ki, buna idari işlem teorisinde ve Danıştay kararlarıyla “ağır ve bariz yetki tecavüzü” olarak nitelendirilmiştir</w:t>
      </w:r>
      <w:r w:rsidR="003D1E67">
        <w:rPr>
          <w:rStyle w:val="DipnotBavurusu"/>
          <w:rFonts w:ascii="Times New Roman" w:hAnsi="Times New Roman" w:cs="Times New Roman"/>
          <w:sz w:val="24"/>
          <w:szCs w:val="24"/>
        </w:rPr>
        <w:footnoteReference w:id="22"/>
      </w:r>
      <w:r w:rsidRPr="001B2D39">
        <w:rPr>
          <w:rFonts w:ascii="Times New Roman" w:hAnsi="Times New Roman" w:cs="Times New Roman"/>
          <w:sz w:val="24"/>
          <w:szCs w:val="24"/>
        </w:rPr>
        <w:t xml:space="preserve">. Ağır ve bariz </w:t>
      </w:r>
      <w:r w:rsidRPr="001B2D39">
        <w:rPr>
          <w:rFonts w:ascii="Times New Roman" w:hAnsi="Times New Roman" w:cs="Times New Roman"/>
          <w:sz w:val="24"/>
          <w:szCs w:val="24"/>
        </w:rPr>
        <w:lastRenderedPageBreak/>
        <w:t xml:space="preserve">yetki tecavüzü ile </w:t>
      </w:r>
      <w:proofErr w:type="spellStart"/>
      <w:r w:rsidRPr="001B2D39">
        <w:rPr>
          <w:rFonts w:ascii="Times New Roman" w:hAnsi="Times New Roman" w:cs="Times New Roman"/>
          <w:sz w:val="24"/>
          <w:szCs w:val="24"/>
        </w:rPr>
        <w:t>malül</w:t>
      </w:r>
      <w:proofErr w:type="spellEnd"/>
      <w:r w:rsidRPr="001B2D39">
        <w:rPr>
          <w:rFonts w:ascii="Times New Roman" w:hAnsi="Times New Roman" w:cs="Times New Roman"/>
          <w:sz w:val="24"/>
          <w:szCs w:val="24"/>
        </w:rPr>
        <w:t xml:space="preserve"> işlemler de, İdare hukuku doktrininde genel olarak “yok hükmünde (</w:t>
      </w:r>
      <w:proofErr w:type="spellStart"/>
      <w:r w:rsidRPr="001B2D39">
        <w:rPr>
          <w:rFonts w:ascii="Times New Roman" w:hAnsi="Times New Roman" w:cs="Times New Roman"/>
          <w:i/>
          <w:sz w:val="24"/>
          <w:szCs w:val="24"/>
        </w:rPr>
        <w:t>nonexistence</w:t>
      </w:r>
      <w:proofErr w:type="spellEnd"/>
      <w:r w:rsidRPr="001B2D39">
        <w:rPr>
          <w:rFonts w:ascii="Times New Roman" w:hAnsi="Times New Roman" w:cs="Times New Roman"/>
          <w:i/>
          <w:sz w:val="24"/>
          <w:szCs w:val="24"/>
        </w:rPr>
        <w:t xml:space="preserve">, </w:t>
      </w:r>
      <w:proofErr w:type="spellStart"/>
      <w:r w:rsidRPr="001B2D39">
        <w:rPr>
          <w:rFonts w:ascii="Times New Roman" w:hAnsi="Times New Roman" w:cs="Times New Roman"/>
          <w:i/>
          <w:sz w:val="24"/>
          <w:szCs w:val="24"/>
        </w:rPr>
        <w:t>inexistence</w:t>
      </w:r>
      <w:proofErr w:type="spellEnd"/>
      <w:r w:rsidRPr="001B2D39">
        <w:rPr>
          <w:rFonts w:ascii="Times New Roman" w:hAnsi="Times New Roman" w:cs="Times New Roman"/>
          <w:sz w:val="24"/>
          <w:szCs w:val="24"/>
        </w:rPr>
        <w:t>)” kabul edilmektedir</w:t>
      </w:r>
      <w:r w:rsidRPr="001B2D39">
        <w:rPr>
          <w:rStyle w:val="DipnotBavurusu"/>
          <w:rFonts w:ascii="Times New Roman" w:hAnsi="Times New Roman" w:cs="Times New Roman"/>
          <w:sz w:val="24"/>
          <w:szCs w:val="24"/>
        </w:rPr>
        <w:footnoteReference w:id="23"/>
      </w:r>
      <w:r w:rsidRPr="001B2D39">
        <w:rPr>
          <w:rFonts w:ascii="Times New Roman" w:hAnsi="Times New Roman" w:cs="Times New Roman"/>
          <w:sz w:val="24"/>
          <w:szCs w:val="24"/>
        </w:rPr>
        <w:t xml:space="preserve">.  </w:t>
      </w:r>
    </w:p>
    <w:p w:rsidR="00181683" w:rsidRPr="001B2D39" w:rsidRDefault="00E13E9F" w:rsidP="00181683">
      <w:pPr>
        <w:spacing w:after="120" w:line="240" w:lineRule="atLeast"/>
        <w:ind w:firstLine="567"/>
        <w:jc w:val="both"/>
        <w:rPr>
          <w:rFonts w:ascii="Times New Roman" w:hAnsi="Times New Roman" w:cs="Times New Roman"/>
          <w:sz w:val="24"/>
          <w:szCs w:val="24"/>
        </w:rPr>
      </w:pPr>
      <w:r>
        <w:rPr>
          <w:rFonts w:ascii="Times New Roman" w:hAnsi="Times New Roman" w:cs="Times New Roman"/>
          <w:b/>
          <w:sz w:val="24"/>
          <w:szCs w:val="24"/>
        </w:rPr>
        <w:t xml:space="preserve">2- </w:t>
      </w:r>
      <w:r w:rsidR="00181683" w:rsidRPr="001B2D39">
        <w:rPr>
          <w:rFonts w:ascii="Times New Roman" w:hAnsi="Times New Roman" w:cs="Times New Roman"/>
          <w:b/>
          <w:sz w:val="24"/>
          <w:szCs w:val="24"/>
        </w:rPr>
        <w:t xml:space="preserve">Şekil (Biçim, Usul) Unsuru Yönünden </w:t>
      </w:r>
      <w:r w:rsidR="00A52D64">
        <w:rPr>
          <w:rFonts w:ascii="Times New Roman" w:hAnsi="Times New Roman" w:cs="Times New Roman"/>
          <w:b/>
          <w:sz w:val="24"/>
          <w:szCs w:val="24"/>
        </w:rPr>
        <w:t xml:space="preserve">İnceleme ve </w:t>
      </w:r>
      <w:r w:rsidR="00181683" w:rsidRPr="001B2D39">
        <w:rPr>
          <w:rFonts w:ascii="Times New Roman" w:hAnsi="Times New Roman" w:cs="Times New Roman"/>
          <w:b/>
          <w:sz w:val="24"/>
          <w:szCs w:val="24"/>
        </w:rPr>
        <w:t>Hukuka Aykırılıklar</w:t>
      </w:r>
    </w:p>
    <w:p w:rsidR="00181683" w:rsidRPr="001B2D39" w:rsidRDefault="00181683" w:rsidP="00181683">
      <w:pPr>
        <w:spacing w:after="120" w:line="240" w:lineRule="atLeast"/>
        <w:ind w:firstLine="567"/>
        <w:jc w:val="both"/>
        <w:rPr>
          <w:rFonts w:ascii="Times New Roman" w:hAnsi="Times New Roman" w:cs="Times New Roman"/>
          <w:sz w:val="24"/>
          <w:szCs w:val="24"/>
        </w:rPr>
      </w:pPr>
      <w:r w:rsidRPr="001B2D39">
        <w:rPr>
          <w:rFonts w:ascii="Times New Roman" w:hAnsi="Times New Roman" w:cs="Times New Roman"/>
          <w:sz w:val="24"/>
          <w:szCs w:val="24"/>
        </w:rPr>
        <w:t>İdarî işlemlerin mevzuatta öngörülen şekil ve usulde yapılma zorunluluğu vardır. OHAL KHK’leri de genel düzenleyici işlemlerden olduğuna göre, mutlaka mevzuatta belirtilen şekil ve usullerle yapılması gerekir. Ancak biraz önce yetki unsurundaki hukuka aykırılıklar bahsinde ifade edildiği gibi, olağanüstü hal döneminde çıkarılan Cumhurbaşkanı başkanlığında toplanan Bakanlar Kurulu tarafından çıkarılması gereken OHAL KHK’lerin önemli bir kısmı, mevzuatta öngörülen kurallara aykırı şekil ve usullerle alınmıştır.</w:t>
      </w:r>
    </w:p>
    <w:p w:rsidR="00A90F91" w:rsidRDefault="00A90F91" w:rsidP="00181683">
      <w:pPr>
        <w:spacing w:after="12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Bir diğer husus da</w:t>
      </w:r>
      <w:r w:rsidR="00181683" w:rsidRPr="001B2D39">
        <w:rPr>
          <w:rFonts w:ascii="Times New Roman" w:hAnsi="Times New Roman" w:cs="Times New Roman"/>
          <w:sz w:val="24"/>
          <w:szCs w:val="24"/>
        </w:rPr>
        <w:t xml:space="preserve">, olağanüstü hal kararnameleri, genel düzenleyici işlemler olduğundan genel, soyut, kişilik dışı, objektif, nesnel kurallar şeklinde çıkarılması gerektiğidir. </w:t>
      </w:r>
      <w:r w:rsidR="003804FA">
        <w:rPr>
          <w:rFonts w:ascii="Times New Roman" w:hAnsi="Times New Roman" w:cs="Times New Roman"/>
          <w:sz w:val="24"/>
          <w:szCs w:val="24"/>
        </w:rPr>
        <w:t xml:space="preserve">Bu dönemde çıkarılan </w:t>
      </w:r>
      <w:r w:rsidR="00181683" w:rsidRPr="001B2D39">
        <w:rPr>
          <w:rFonts w:ascii="Times New Roman" w:hAnsi="Times New Roman" w:cs="Times New Roman"/>
          <w:sz w:val="24"/>
          <w:szCs w:val="24"/>
        </w:rPr>
        <w:t>OHAL KHK’lerin düzenleniş biçimine bakıldığında, KHK’nin metninde genel bir cümle kurulmuş, örneğin, kamu görevinden çıkarılacak kişilerin ad-</w:t>
      </w:r>
      <w:proofErr w:type="spellStart"/>
      <w:r w:rsidR="00181683" w:rsidRPr="001B2D39">
        <w:rPr>
          <w:rFonts w:ascii="Times New Roman" w:hAnsi="Times New Roman" w:cs="Times New Roman"/>
          <w:sz w:val="24"/>
          <w:szCs w:val="24"/>
        </w:rPr>
        <w:t>soyad</w:t>
      </w:r>
      <w:proofErr w:type="spellEnd"/>
      <w:r w:rsidR="00181683" w:rsidRPr="001B2D39">
        <w:rPr>
          <w:rFonts w:ascii="Times New Roman" w:hAnsi="Times New Roman" w:cs="Times New Roman"/>
          <w:sz w:val="24"/>
          <w:szCs w:val="24"/>
        </w:rPr>
        <w:t>, çalıştığı kurumlar belirtilerek ekli listelerde binlerce bireysel işlem yapılmıştır</w:t>
      </w:r>
      <w:r w:rsidR="00181683" w:rsidRPr="001B2D39">
        <w:rPr>
          <w:rStyle w:val="DipnotBavurusu"/>
          <w:rFonts w:ascii="Times New Roman" w:hAnsi="Times New Roman" w:cs="Times New Roman"/>
          <w:sz w:val="24"/>
          <w:szCs w:val="24"/>
        </w:rPr>
        <w:footnoteReference w:id="24"/>
      </w:r>
      <w:r w:rsidR="00181683" w:rsidRPr="001B2D39">
        <w:rPr>
          <w:rFonts w:ascii="Times New Roman" w:hAnsi="Times New Roman" w:cs="Times New Roman"/>
          <w:sz w:val="24"/>
          <w:szCs w:val="24"/>
        </w:rPr>
        <w:t>.</w:t>
      </w:r>
      <w:r>
        <w:rPr>
          <w:rFonts w:ascii="Times New Roman" w:hAnsi="Times New Roman" w:cs="Times New Roman"/>
          <w:sz w:val="24"/>
          <w:szCs w:val="24"/>
        </w:rPr>
        <w:t xml:space="preserve"> Bu durum KHK’lerin genel </w:t>
      </w:r>
      <w:r>
        <w:rPr>
          <w:rFonts w:ascii="Times New Roman" w:hAnsi="Times New Roman" w:cs="Times New Roman"/>
          <w:sz w:val="24"/>
          <w:szCs w:val="24"/>
        </w:rPr>
        <w:lastRenderedPageBreak/>
        <w:t>düzenleniş biçimine, usulüne ve t</w:t>
      </w:r>
      <w:r w:rsidR="003804FA">
        <w:rPr>
          <w:rFonts w:ascii="Times New Roman" w:hAnsi="Times New Roman" w:cs="Times New Roman"/>
          <w:sz w:val="24"/>
          <w:szCs w:val="24"/>
        </w:rPr>
        <w:t>emel mantığına aykırıdır</w:t>
      </w:r>
      <w:r w:rsidR="003804FA">
        <w:rPr>
          <w:rStyle w:val="DipnotBavurusu"/>
          <w:rFonts w:ascii="Times New Roman" w:hAnsi="Times New Roman" w:cs="Times New Roman"/>
          <w:sz w:val="24"/>
          <w:szCs w:val="24"/>
        </w:rPr>
        <w:footnoteReference w:id="25"/>
      </w:r>
      <w:r w:rsidR="003804FA">
        <w:rPr>
          <w:rFonts w:ascii="Times New Roman" w:hAnsi="Times New Roman" w:cs="Times New Roman"/>
          <w:sz w:val="24"/>
          <w:szCs w:val="24"/>
        </w:rPr>
        <w:t>.</w:t>
      </w:r>
      <w:r w:rsidR="00181683" w:rsidRPr="001B2D39">
        <w:rPr>
          <w:rFonts w:ascii="Times New Roman" w:hAnsi="Times New Roman" w:cs="Times New Roman"/>
          <w:sz w:val="24"/>
          <w:szCs w:val="24"/>
        </w:rPr>
        <w:t xml:space="preserve"> Oysaki KHK’lerin metninde “terör örgütleri ile irtibatı tespit edilenler veya darbeye teşebbüs edenler, kurumlarınca yapılacak soruşturma sonucunda kamu görevinden çıkarılacaktır” şeklinde bir düzenleme yapılmış olsaydı, genel soyut, nesnel bir düzenleme olurdu. Oysaki mevcut hali</w:t>
      </w:r>
      <w:r w:rsidR="00181683">
        <w:rPr>
          <w:rFonts w:ascii="Times New Roman" w:hAnsi="Times New Roman" w:cs="Times New Roman"/>
          <w:sz w:val="24"/>
          <w:szCs w:val="24"/>
        </w:rPr>
        <w:t xml:space="preserve">yle, genel düzenleme altında </w:t>
      </w:r>
      <w:r w:rsidR="00181683" w:rsidRPr="001B2D39">
        <w:rPr>
          <w:rFonts w:ascii="Times New Roman" w:hAnsi="Times New Roman" w:cs="Times New Roman"/>
          <w:sz w:val="24"/>
          <w:szCs w:val="24"/>
        </w:rPr>
        <w:t>binlerce bireysel işlem ya da idari karar alınmıştır.</w:t>
      </w:r>
    </w:p>
    <w:p w:rsidR="00353D70" w:rsidRDefault="002026CA" w:rsidP="00181683">
      <w:pPr>
        <w:spacing w:after="12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Aslında kamu görevinden çıkarma</w:t>
      </w:r>
      <w:r w:rsidR="00181683" w:rsidRPr="001B2D39">
        <w:rPr>
          <w:rFonts w:ascii="Times New Roman" w:hAnsi="Times New Roman" w:cs="Times New Roman"/>
          <w:sz w:val="24"/>
          <w:szCs w:val="24"/>
        </w:rPr>
        <w:t xml:space="preserve"> cezası verilebilmesinin mevzuata uygun çok çeşitli usul ve yöntemleri bulunmaktadır. Kamu görevlisinin görev yaptığı veya bağlı olduğu kurum ve kuruluşlarca soruşturma yapılarak veya yargı organlarının vereceği karara göre kamu görevinden çıkarma kararları alınabilirdi</w:t>
      </w:r>
      <w:r w:rsidR="003A3262">
        <w:rPr>
          <w:rStyle w:val="DipnotBavurusu"/>
          <w:rFonts w:ascii="Times New Roman" w:hAnsi="Times New Roman" w:cs="Times New Roman"/>
          <w:sz w:val="24"/>
          <w:szCs w:val="24"/>
        </w:rPr>
        <w:footnoteReference w:id="26"/>
      </w:r>
      <w:r w:rsidR="00181683" w:rsidRPr="001B2D39">
        <w:rPr>
          <w:rFonts w:ascii="Times New Roman" w:hAnsi="Times New Roman" w:cs="Times New Roman"/>
          <w:sz w:val="24"/>
          <w:szCs w:val="24"/>
        </w:rPr>
        <w:t>. Bütün bu hukuka ve mevzuata uygun usul ve yöntemler kullanılmadan, genel düzenleyici işlemlerden olan olağanüstü hal KHK’lerle binlerce bireysel işlem yapmışlardır. Kamuoyuna yansıdığı, doktrinde dile getirildiği üzere ve kanaatimizce, kamu görevinden çıkarılacaklarla ilgili 2015 yılından beri başta Devlet Denetleme Kurumu</w:t>
      </w:r>
      <w:r w:rsidR="00181683" w:rsidRPr="001B2D39">
        <w:rPr>
          <w:rStyle w:val="DipnotBavurusu"/>
          <w:rFonts w:ascii="Times New Roman" w:hAnsi="Times New Roman" w:cs="Times New Roman"/>
          <w:sz w:val="24"/>
          <w:szCs w:val="24"/>
        </w:rPr>
        <w:footnoteReference w:id="27"/>
      </w:r>
      <w:r w:rsidR="00181683" w:rsidRPr="001B2D39">
        <w:rPr>
          <w:rFonts w:ascii="Times New Roman" w:hAnsi="Times New Roman" w:cs="Times New Roman"/>
          <w:sz w:val="24"/>
          <w:szCs w:val="24"/>
        </w:rPr>
        <w:t xml:space="preserve"> olmak üzere birçok kamu kurum ve kuruluşu tarafından araştırma ve incelemeler, hatta hukuka aykırı fişlemeler yapıldığına dair bulgular söz konusudur. 15 Temmuz 2016 darbe teşebbüsü sonrası olağanüstü hal ilan edildiğinde, bu listelerdeki kişiler olağanüstü hal KHK’lerine eklenerek hiçbir soruşturmaya gerek duyulmadan kamu görevinden çıkarılmışlardır. Sadece FETÖ-PDY il</w:t>
      </w:r>
      <w:r w:rsidR="00D31889">
        <w:rPr>
          <w:rFonts w:ascii="Times New Roman" w:hAnsi="Times New Roman" w:cs="Times New Roman"/>
          <w:sz w:val="24"/>
          <w:szCs w:val="24"/>
        </w:rPr>
        <w:t xml:space="preserve">e ilgili değil, bu </w:t>
      </w:r>
      <w:r w:rsidR="00181683" w:rsidRPr="001B2D39">
        <w:rPr>
          <w:rFonts w:ascii="Times New Roman" w:hAnsi="Times New Roman" w:cs="Times New Roman"/>
          <w:sz w:val="24"/>
          <w:szCs w:val="24"/>
        </w:rPr>
        <w:t>yapıyla hiçbir bağlantısı olmayan, dünya görüşü farklı olan, muhalif duran her kesimden kamu görevlileri, terör örgütleri ile iltisaklı ve irtibatlı gösterilerek kamu görevin</w:t>
      </w:r>
      <w:r w:rsidR="00353D70">
        <w:rPr>
          <w:rFonts w:ascii="Times New Roman" w:hAnsi="Times New Roman" w:cs="Times New Roman"/>
          <w:sz w:val="24"/>
          <w:szCs w:val="24"/>
        </w:rPr>
        <w:t>den çıkarılmışlardır.</w:t>
      </w:r>
    </w:p>
    <w:p w:rsidR="00A90F91" w:rsidRDefault="00181683" w:rsidP="00181683">
      <w:pPr>
        <w:spacing w:after="120" w:line="240" w:lineRule="atLeast"/>
        <w:ind w:firstLine="567"/>
        <w:jc w:val="both"/>
        <w:rPr>
          <w:rFonts w:ascii="Times New Roman" w:hAnsi="Times New Roman" w:cs="Times New Roman"/>
          <w:sz w:val="24"/>
          <w:szCs w:val="24"/>
        </w:rPr>
      </w:pPr>
      <w:r w:rsidRPr="001B2D39">
        <w:rPr>
          <w:rFonts w:ascii="Times New Roman" w:hAnsi="Times New Roman" w:cs="Times New Roman"/>
          <w:sz w:val="24"/>
          <w:szCs w:val="24"/>
        </w:rPr>
        <w:t xml:space="preserve">Olağanüstü hal KHK’leriyle binlerce kamu görevlisinin topluca ihraç edilmesinin birkaç sebebi olabilir. Birincisi, ihraç edilen kamu görevlilerinin çalıştıkları veya bağlı oldukları kurumlarınca soruşturma yapılması halinde farklı değerlendirmeler, farklı disiplin cezalarının uygulanabileceği veya hiçbir disiplin cezası verilemeyebileceği düşüncesi olabilir. Diğer bir husus, ilgili kurumların soruşturma sonrası verdikleri bireysel işlemlerin ya da idarî kararların yargı denetimine açık olması, olağanüstü hal KHK’lerinin ise yargı denetimine kapalı olmasıdır. </w:t>
      </w:r>
      <w:proofErr w:type="gramStart"/>
      <w:r w:rsidRPr="001B2D39">
        <w:rPr>
          <w:rFonts w:ascii="Times New Roman" w:hAnsi="Times New Roman" w:cs="Times New Roman"/>
          <w:sz w:val="24"/>
          <w:szCs w:val="24"/>
        </w:rPr>
        <w:t xml:space="preserve">Nitekim 15 Temmuz 2016 darbe teşebbüsü sonrası, bazı kamu kurum ve kuruluşu tarafından soruşturma komisyonları kurularak soruşturmalar yapılmaya, başta kamu görevinden çıkarma olmak üzere çeşitli disiplin cezaları verilmeye ve bu cezalara karşı idari yargı organlarına dava açılmaya başlamışken, aynı kamu görevlileri hakkında bir anda </w:t>
      </w:r>
      <w:proofErr w:type="spellStart"/>
      <w:r w:rsidRPr="001B2D39">
        <w:rPr>
          <w:rFonts w:ascii="Times New Roman" w:hAnsi="Times New Roman" w:cs="Times New Roman"/>
          <w:sz w:val="24"/>
          <w:szCs w:val="24"/>
        </w:rPr>
        <w:t>peşpeşe</w:t>
      </w:r>
      <w:proofErr w:type="spellEnd"/>
      <w:r w:rsidRPr="001B2D39">
        <w:rPr>
          <w:rFonts w:ascii="Times New Roman" w:hAnsi="Times New Roman" w:cs="Times New Roman"/>
          <w:sz w:val="24"/>
          <w:szCs w:val="24"/>
        </w:rPr>
        <w:t xml:space="preserve"> olağanüstü hal KHK’leri ile toplu listeler halinde kamu görevinden çıkarma kararları verilmiştir. </w:t>
      </w:r>
      <w:proofErr w:type="gramEnd"/>
      <w:r w:rsidRPr="001B2D39">
        <w:rPr>
          <w:rFonts w:ascii="Times New Roman" w:hAnsi="Times New Roman" w:cs="Times New Roman"/>
          <w:sz w:val="24"/>
          <w:szCs w:val="24"/>
        </w:rPr>
        <w:t>Bu</w:t>
      </w:r>
      <w:r w:rsidR="003C5729">
        <w:rPr>
          <w:rFonts w:ascii="Times New Roman" w:hAnsi="Times New Roman" w:cs="Times New Roman"/>
          <w:sz w:val="24"/>
          <w:szCs w:val="24"/>
        </w:rPr>
        <w:t xml:space="preserve"> da, </w:t>
      </w:r>
      <w:r w:rsidRPr="001B2D39">
        <w:rPr>
          <w:rFonts w:ascii="Times New Roman" w:hAnsi="Times New Roman" w:cs="Times New Roman"/>
          <w:sz w:val="24"/>
          <w:szCs w:val="24"/>
        </w:rPr>
        <w:t>olağanüstü hal KHK’leriyle yapılan işlemlerin yargı denetimine tabi olmaması</w:t>
      </w:r>
      <w:r w:rsidR="003C5729">
        <w:rPr>
          <w:rFonts w:ascii="Times New Roman" w:hAnsi="Times New Roman" w:cs="Times New Roman"/>
          <w:sz w:val="24"/>
          <w:szCs w:val="24"/>
        </w:rPr>
        <w:t>nın önemli bir etken olduğunu göstermektedir</w:t>
      </w:r>
      <w:r w:rsidR="00E20F02">
        <w:rPr>
          <w:rStyle w:val="DipnotBavurusu"/>
          <w:rFonts w:ascii="Times New Roman" w:hAnsi="Times New Roman" w:cs="Times New Roman"/>
          <w:sz w:val="24"/>
          <w:szCs w:val="24"/>
        </w:rPr>
        <w:footnoteReference w:id="28"/>
      </w:r>
      <w:r w:rsidR="003C5729">
        <w:rPr>
          <w:rFonts w:ascii="Times New Roman" w:hAnsi="Times New Roman" w:cs="Times New Roman"/>
          <w:sz w:val="24"/>
          <w:szCs w:val="24"/>
        </w:rPr>
        <w:t xml:space="preserve">. </w:t>
      </w:r>
      <w:r w:rsidRPr="001B2D39">
        <w:rPr>
          <w:rFonts w:ascii="Times New Roman" w:hAnsi="Times New Roman" w:cs="Times New Roman"/>
          <w:sz w:val="24"/>
          <w:szCs w:val="24"/>
        </w:rPr>
        <w:t xml:space="preserve">Bu dönemde Anayasa Mahkemesine yapılan başvurularda da Yüksek Mahkeme, Anayasanın 148. Maddesindeki hükme göre, </w:t>
      </w:r>
      <w:r w:rsidRPr="001B2D39">
        <w:rPr>
          <w:rFonts w:ascii="Times New Roman" w:hAnsi="Times New Roman" w:cs="Times New Roman"/>
          <w:sz w:val="24"/>
          <w:szCs w:val="24"/>
        </w:rPr>
        <w:lastRenderedPageBreak/>
        <w:t>olağanüstü hal KHK’lerini denetleme yetkisinin olmadığına karar vermiştir</w:t>
      </w:r>
      <w:r w:rsidRPr="001B2D39">
        <w:rPr>
          <w:rStyle w:val="DipnotBavurusu"/>
          <w:rFonts w:ascii="Times New Roman" w:hAnsi="Times New Roman" w:cs="Times New Roman"/>
          <w:sz w:val="24"/>
          <w:szCs w:val="24"/>
        </w:rPr>
        <w:footnoteReference w:id="29"/>
      </w:r>
      <w:r w:rsidRPr="001B2D39">
        <w:rPr>
          <w:rFonts w:ascii="Times New Roman" w:hAnsi="Times New Roman" w:cs="Times New Roman"/>
          <w:sz w:val="24"/>
          <w:szCs w:val="24"/>
        </w:rPr>
        <w:t>. Olağanüstü hal KHK’leriyle tesis edilen kamu görevinden çıkarma kararlarına karşı iç hukuk yolları kapalı olduğundan Avrupa İnsan Hakları Mahkemesine (AİHM) binlerce müracaat olmuştur. Başta h</w:t>
      </w:r>
      <w:r>
        <w:rPr>
          <w:rFonts w:ascii="Times New Roman" w:hAnsi="Times New Roman" w:cs="Times New Roman"/>
          <w:sz w:val="24"/>
          <w:szCs w:val="24"/>
        </w:rPr>
        <w:t>ak arama özgürlüğü</w:t>
      </w:r>
      <w:r w:rsidRPr="001B2D39">
        <w:rPr>
          <w:rFonts w:ascii="Times New Roman" w:hAnsi="Times New Roman" w:cs="Times New Roman"/>
          <w:sz w:val="24"/>
          <w:szCs w:val="24"/>
        </w:rPr>
        <w:t xml:space="preserve"> olmak üzere </w:t>
      </w:r>
      <w:proofErr w:type="gramStart"/>
      <w:r w:rsidRPr="001B2D39">
        <w:rPr>
          <w:rFonts w:ascii="Times New Roman" w:hAnsi="Times New Roman" w:cs="Times New Roman"/>
          <w:sz w:val="24"/>
          <w:szCs w:val="24"/>
        </w:rPr>
        <w:t>bir çok</w:t>
      </w:r>
      <w:proofErr w:type="gramEnd"/>
      <w:r w:rsidRPr="001B2D39">
        <w:rPr>
          <w:rFonts w:ascii="Times New Roman" w:hAnsi="Times New Roman" w:cs="Times New Roman"/>
          <w:sz w:val="24"/>
          <w:szCs w:val="24"/>
        </w:rPr>
        <w:t xml:space="preserve"> temel hak ve hürriyeti kısıtlayan, insan haklarını ölçüsüz ve keyfi şekilde ihlal eden idari kararlardan dolayı Venedik Komisyonu</w:t>
      </w:r>
      <w:r w:rsidRPr="001B2D39">
        <w:rPr>
          <w:rStyle w:val="DipnotBavurusu"/>
          <w:rFonts w:ascii="Times New Roman" w:hAnsi="Times New Roman" w:cs="Times New Roman"/>
          <w:sz w:val="24"/>
          <w:szCs w:val="24"/>
        </w:rPr>
        <w:footnoteReference w:id="30"/>
      </w:r>
      <w:r w:rsidRPr="001B2D39">
        <w:rPr>
          <w:rFonts w:ascii="Times New Roman" w:hAnsi="Times New Roman" w:cs="Times New Roman"/>
          <w:sz w:val="24"/>
          <w:szCs w:val="24"/>
        </w:rPr>
        <w:t xml:space="preserve"> ve çok sayıda dosya yükünden çekinen AİHM yetkilileri, bir idari komisyon kurulmasını ve bu komisyona müracaat edilmesini, bu komisyonun vereceği idarî kararlara karşı idari yargı yoluna başvu</w:t>
      </w:r>
      <w:r w:rsidR="00A90F91">
        <w:rPr>
          <w:rFonts w:ascii="Times New Roman" w:hAnsi="Times New Roman" w:cs="Times New Roman"/>
          <w:sz w:val="24"/>
          <w:szCs w:val="24"/>
        </w:rPr>
        <w:t>rulmasını öngören ısrarlı taleplerde bulunmuştur.</w:t>
      </w:r>
    </w:p>
    <w:p w:rsidR="00181683" w:rsidRPr="001B2D39" w:rsidRDefault="00181683" w:rsidP="00181683">
      <w:pPr>
        <w:spacing w:after="120" w:line="240" w:lineRule="atLeast"/>
        <w:ind w:firstLine="567"/>
        <w:jc w:val="both"/>
        <w:rPr>
          <w:rFonts w:ascii="Times New Roman" w:hAnsi="Times New Roman" w:cs="Times New Roman"/>
          <w:sz w:val="24"/>
          <w:szCs w:val="24"/>
        </w:rPr>
      </w:pPr>
      <w:r w:rsidRPr="001B2D39">
        <w:rPr>
          <w:rFonts w:ascii="Times New Roman" w:hAnsi="Times New Roman" w:cs="Times New Roman"/>
          <w:sz w:val="24"/>
          <w:szCs w:val="24"/>
        </w:rPr>
        <w:t>23 Ocak 2017’de 685 sayılı KHK ile Olağanüstü Hal İşlemleri İnceleme Komisyonu kurulmuş, 22 Mayıs 2017’de görev yapmaya başlamıştır. 7 üyeden oluşan Komisyon 2 yılığına görev yapması öngörülmüş iken her defasında görev süresi uzatılmıştır. Komisyonun oluşum biçimi, yapılan müracaatların çokluğu, her dosya için ayrıntılı inceleme yapıp yapamayacağı, süreci uzatmak amacıyla kurulduğu ve yavaş çalıştığı yönünde çok sayıda eleştiriye maruz kalmış ve halen de eleştirilmektedir</w:t>
      </w:r>
      <w:r w:rsidRPr="001B2D39">
        <w:rPr>
          <w:rStyle w:val="DipnotBavurusu"/>
          <w:rFonts w:ascii="Times New Roman" w:hAnsi="Times New Roman" w:cs="Times New Roman"/>
          <w:sz w:val="24"/>
          <w:szCs w:val="24"/>
        </w:rPr>
        <w:footnoteReference w:id="31"/>
      </w:r>
      <w:r w:rsidRPr="001B2D39">
        <w:rPr>
          <w:rFonts w:ascii="Times New Roman" w:hAnsi="Times New Roman" w:cs="Times New Roman"/>
          <w:sz w:val="24"/>
          <w:szCs w:val="24"/>
        </w:rPr>
        <w:t xml:space="preserve">. Bu Komisyon halen görevde olup </w:t>
      </w:r>
      <w:r w:rsidR="009B201C" w:rsidRPr="001B2D39">
        <w:rPr>
          <w:rFonts w:ascii="Times New Roman" w:hAnsi="Times New Roman" w:cs="Times New Roman"/>
          <w:sz w:val="24"/>
          <w:szCs w:val="24"/>
        </w:rPr>
        <w:t xml:space="preserve">yapılan müracaatları </w:t>
      </w:r>
      <w:r w:rsidRPr="001B2D39">
        <w:rPr>
          <w:rFonts w:ascii="Times New Roman" w:hAnsi="Times New Roman" w:cs="Times New Roman"/>
          <w:sz w:val="24"/>
          <w:szCs w:val="24"/>
        </w:rPr>
        <w:t>büyük oranda sonuçlandırmıştır.</w:t>
      </w:r>
      <w:r w:rsidR="009B201C">
        <w:rPr>
          <w:rFonts w:ascii="Times New Roman" w:hAnsi="Times New Roman" w:cs="Times New Roman"/>
          <w:sz w:val="24"/>
          <w:szCs w:val="24"/>
        </w:rPr>
        <w:t xml:space="preserve"> </w:t>
      </w:r>
      <w:r w:rsidR="00AB6099">
        <w:rPr>
          <w:rFonts w:ascii="Times New Roman" w:hAnsi="Times New Roman" w:cs="Times New Roman"/>
          <w:sz w:val="24"/>
          <w:szCs w:val="24"/>
        </w:rPr>
        <w:t xml:space="preserve">Son açıklamalarla </w:t>
      </w:r>
      <w:r w:rsidR="002978EF">
        <w:rPr>
          <w:rFonts w:ascii="Times New Roman" w:hAnsi="Times New Roman" w:cs="Times New Roman"/>
          <w:sz w:val="24"/>
          <w:szCs w:val="24"/>
        </w:rPr>
        <w:t xml:space="preserve">OHAL İşlemlerini İnceleme </w:t>
      </w:r>
      <w:r w:rsidR="00AB6099">
        <w:rPr>
          <w:rFonts w:ascii="Times New Roman" w:hAnsi="Times New Roman" w:cs="Times New Roman"/>
          <w:sz w:val="24"/>
          <w:szCs w:val="24"/>
        </w:rPr>
        <w:t>Komisyon</w:t>
      </w:r>
      <w:r w:rsidR="002978EF">
        <w:rPr>
          <w:rFonts w:ascii="Times New Roman" w:hAnsi="Times New Roman" w:cs="Times New Roman"/>
          <w:sz w:val="24"/>
          <w:szCs w:val="24"/>
        </w:rPr>
        <w:t>un</w:t>
      </w:r>
      <w:r w:rsidR="00AB6099">
        <w:rPr>
          <w:rFonts w:ascii="Times New Roman" w:hAnsi="Times New Roman" w:cs="Times New Roman"/>
          <w:sz w:val="24"/>
          <w:szCs w:val="24"/>
        </w:rPr>
        <w:t>a 127.130 müracaat yapılmış, bunun 124.235’i (%98’i) sonuçlanmıştır. Ancak yapılan müracaatların 17.</w:t>
      </w:r>
      <w:r w:rsidR="002978EF">
        <w:rPr>
          <w:rFonts w:ascii="Times New Roman" w:hAnsi="Times New Roman" w:cs="Times New Roman"/>
          <w:sz w:val="24"/>
          <w:szCs w:val="24"/>
        </w:rPr>
        <w:t>265’i (% 14’ü) kabul edilerek olumlu karar verilmiş, 106.970’i (%</w:t>
      </w:r>
      <w:r w:rsidR="00966A7F">
        <w:rPr>
          <w:rFonts w:ascii="Times New Roman" w:hAnsi="Times New Roman" w:cs="Times New Roman"/>
          <w:sz w:val="24"/>
          <w:szCs w:val="24"/>
        </w:rPr>
        <w:t xml:space="preserve"> </w:t>
      </w:r>
      <w:r w:rsidR="002978EF">
        <w:rPr>
          <w:rFonts w:ascii="Times New Roman" w:hAnsi="Times New Roman" w:cs="Times New Roman"/>
          <w:sz w:val="24"/>
          <w:szCs w:val="24"/>
        </w:rPr>
        <w:t>86</w:t>
      </w:r>
      <w:r w:rsidR="00966A7F">
        <w:rPr>
          <w:rFonts w:ascii="Times New Roman" w:hAnsi="Times New Roman" w:cs="Times New Roman"/>
          <w:sz w:val="24"/>
          <w:szCs w:val="24"/>
        </w:rPr>
        <w:t>’i</w:t>
      </w:r>
      <w:r w:rsidR="002978EF">
        <w:rPr>
          <w:rFonts w:ascii="Times New Roman" w:hAnsi="Times New Roman" w:cs="Times New Roman"/>
          <w:sz w:val="24"/>
          <w:szCs w:val="24"/>
        </w:rPr>
        <w:t xml:space="preserve">) hakkında ret kararı verilmiştir. Olağanüstü hal KHK’leri ile 125.678 kamu görevinden çıkarma kararı verildiği </w:t>
      </w:r>
      <w:proofErr w:type="spellStart"/>
      <w:r w:rsidR="002978EF">
        <w:rPr>
          <w:rFonts w:ascii="Times New Roman" w:hAnsi="Times New Roman" w:cs="Times New Roman"/>
          <w:sz w:val="24"/>
          <w:szCs w:val="24"/>
        </w:rPr>
        <w:t>gözönünde</w:t>
      </w:r>
      <w:proofErr w:type="spellEnd"/>
      <w:r w:rsidR="002978EF">
        <w:rPr>
          <w:rFonts w:ascii="Times New Roman" w:hAnsi="Times New Roman" w:cs="Times New Roman"/>
          <w:sz w:val="24"/>
          <w:szCs w:val="24"/>
        </w:rPr>
        <w:t xml:space="preserve"> bulundurulursa, yapılan müracaatların ve reddedilenlerin çok önemli bölümünü kamu görevinden ihraç kararları oluşturmaktadır</w:t>
      </w:r>
      <w:r w:rsidR="002978EF">
        <w:rPr>
          <w:rStyle w:val="DipnotBavurusu"/>
          <w:rFonts w:ascii="Times New Roman" w:hAnsi="Times New Roman" w:cs="Times New Roman"/>
          <w:sz w:val="24"/>
          <w:szCs w:val="24"/>
        </w:rPr>
        <w:footnoteReference w:id="32"/>
      </w:r>
      <w:r w:rsidR="002978EF">
        <w:rPr>
          <w:rFonts w:ascii="Times New Roman" w:hAnsi="Times New Roman" w:cs="Times New Roman"/>
          <w:sz w:val="24"/>
          <w:szCs w:val="24"/>
        </w:rPr>
        <w:t>.</w:t>
      </w:r>
    </w:p>
    <w:p w:rsidR="00181683" w:rsidRPr="001B2D39" w:rsidRDefault="00181683" w:rsidP="00181683">
      <w:pPr>
        <w:spacing w:after="120" w:line="240" w:lineRule="atLeast"/>
        <w:ind w:firstLine="567"/>
        <w:jc w:val="both"/>
        <w:rPr>
          <w:rFonts w:ascii="Times New Roman" w:hAnsi="Times New Roman" w:cs="Times New Roman"/>
          <w:sz w:val="24"/>
          <w:szCs w:val="24"/>
        </w:rPr>
      </w:pPr>
      <w:r w:rsidRPr="001B2D39">
        <w:rPr>
          <w:rFonts w:ascii="Times New Roman" w:hAnsi="Times New Roman" w:cs="Times New Roman"/>
          <w:sz w:val="24"/>
          <w:szCs w:val="24"/>
        </w:rPr>
        <w:t>Diğer bir husus da, konu itibariyle incelediğimiz OHAL KHK’leri ile kamu görevinden çıkarma kararları, disiplin cezaları veya idari yaptırımlar mahiyetindedir. Disiplin cezaları verilirken mutlaka soruşturma yapılması, soruşturulan kamu görevlisine savunma hakkının verilmesi, çelişme usulünün uygulanması anayasal ve yasal bir zorunluluktur. Yani, disiplin cezaları verilirken mutlaka bu şekil ve usule riayet edilmesi gerekir. Aksi halde şekil (biçim, usul) yönünden hukuka, Anayasaya ve kanunlara aykırı davranılmış olur.</w:t>
      </w:r>
    </w:p>
    <w:p w:rsidR="00181683" w:rsidRPr="001B2D39" w:rsidRDefault="00A52D64" w:rsidP="00181683">
      <w:pPr>
        <w:spacing w:after="120" w:line="240" w:lineRule="atLeast"/>
        <w:ind w:firstLine="567"/>
        <w:jc w:val="both"/>
        <w:rPr>
          <w:rFonts w:ascii="Times New Roman" w:hAnsi="Times New Roman" w:cs="Times New Roman"/>
          <w:b/>
          <w:sz w:val="24"/>
          <w:szCs w:val="24"/>
        </w:rPr>
      </w:pPr>
      <w:r>
        <w:rPr>
          <w:rFonts w:ascii="Times New Roman" w:hAnsi="Times New Roman" w:cs="Times New Roman"/>
          <w:b/>
          <w:sz w:val="24"/>
          <w:szCs w:val="24"/>
        </w:rPr>
        <w:t xml:space="preserve">3- </w:t>
      </w:r>
      <w:r w:rsidR="00181683" w:rsidRPr="001B2D39">
        <w:rPr>
          <w:rFonts w:ascii="Times New Roman" w:hAnsi="Times New Roman" w:cs="Times New Roman"/>
          <w:b/>
          <w:sz w:val="24"/>
          <w:szCs w:val="24"/>
        </w:rPr>
        <w:t xml:space="preserve">Sebep Unsuru Yönünden </w:t>
      </w:r>
      <w:r>
        <w:rPr>
          <w:rFonts w:ascii="Times New Roman" w:hAnsi="Times New Roman" w:cs="Times New Roman"/>
          <w:b/>
          <w:sz w:val="24"/>
          <w:szCs w:val="24"/>
        </w:rPr>
        <w:t xml:space="preserve">İnceleme ve </w:t>
      </w:r>
      <w:r w:rsidR="00181683" w:rsidRPr="001B2D39">
        <w:rPr>
          <w:rFonts w:ascii="Times New Roman" w:hAnsi="Times New Roman" w:cs="Times New Roman"/>
          <w:b/>
          <w:sz w:val="24"/>
          <w:szCs w:val="24"/>
        </w:rPr>
        <w:t>Hukuka Aykırılıklar</w:t>
      </w:r>
    </w:p>
    <w:p w:rsidR="00181683" w:rsidRPr="001B2D39" w:rsidRDefault="00181683" w:rsidP="00181683">
      <w:pPr>
        <w:spacing w:after="120" w:line="240" w:lineRule="atLeast"/>
        <w:ind w:firstLine="567"/>
        <w:jc w:val="both"/>
        <w:rPr>
          <w:rFonts w:ascii="Times New Roman" w:hAnsi="Times New Roman" w:cs="Times New Roman"/>
          <w:b/>
          <w:sz w:val="24"/>
          <w:szCs w:val="24"/>
        </w:rPr>
      </w:pPr>
      <w:r w:rsidRPr="001B2D39">
        <w:rPr>
          <w:rFonts w:ascii="Times New Roman" w:hAnsi="Times New Roman" w:cs="Times New Roman"/>
          <w:sz w:val="24"/>
          <w:szCs w:val="24"/>
        </w:rPr>
        <w:t>Olağanüstü hal KHK’lerinin çıkarılma nedeni, olağanüstü halin ilan edilmiş olmasıdır. Olağanüstü halin ilan edilmesine sebep olan olay da 15 Temmuz darbe girişimidir. Bu durumda Olağanüstü hal KHK’leri Anayasanın mülga 121/son fıkrası gereğince darbe tehdidini kaldırmaya ve kamu düzenini sağlamaya yönelik olmalıdır. Olağanüstü halin ilanına yol açan sebepleri ortadan kaldırma amacı dışında, başka amaçlara yönelik düzenlemeler, olağanüstü hal KHK’leri yoluyla ihdas edi</w:t>
      </w:r>
      <w:r w:rsidR="0034610C">
        <w:rPr>
          <w:rFonts w:ascii="Times New Roman" w:hAnsi="Times New Roman" w:cs="Times New Roman"/>
          <w:sz w:val="24"/>
          <w:szCs w:val="24"/>
        </w:rPr>
        <w:t>lemez. Anayasa Mahkemesinin 1990 ve 1991</w:t>
      </w:r>
      <w:r w:rsidRPr="001B2D39">
        <w:rPr>
          <w:rFonts w:ascii="Times New Roman" w:hAnsi="Times New Roman" w:cs="Times New Roman"/>
          <w:sz w:val="24"/>
          <w:szCs w:val="24"/>
        </w:rPr>
        <w:t xml:space="preserve"> yıllarındaki içtihatları da aynı yöndedir. Mahkemeye göre, “Olağanüstü hal KHK’leri, Olağanüstü Hal Yasası ile saptanan sistem içerisinde ‘olağanüstü halin gerekli kıldığı konularda’ uygulamaya yönelik </w:t>
      </w:r>
      <w:r w:rsidRPr="001B2D39">
        <w:rPr>
          <w:rFonts w:ascii="Times New Roman" w:hAnsi="Times New Roman" w:cs="Times New Roman"/>
          <w:sz w:val="24"/>
          <w:szCs w:val="24"/>
        </w:rPr>
        <w:lastRenderedPageBreak/>
        <w:t>olarak çıkartılabilir. Bu tür KHK’lerle yalnızca olağanüstü hal ilânını gerektiren nedenler gözetilerek bu nedenlerin ortadan kaldırılması için o duruma özgü kimi önlemler alınabilir”</w:t>
      </w:r>
      <w:r w:rsidRPr="001B2D39">
        <w:rPr>
          <w:rStyle w:val="DipnotBavurusu"/>
          <w:rFonts w:ascii="Times New Roman" w:hAnsi="Times New Roman" w:cs="Times New Roman"/>
          <w:sz w:val="24"/>
          <w:szCs w:val="24"/>
        </w:rPr>
        <w:footnoteReference w:id="33"/>
      </w:r>
      <w:r w:rsidRPr="001B2D39">
        <w:rPr>
          <w:rFonts w:ascii="Times New Roman" w:hAnsi="Times New Roman" w:cs="Times New Roman"/>
          <w:sz w:val="24"/>
          <w:szCs w:val="24"/>
        </w:rPr>
        <w:t>.</w:t>
      </w:r>
    </w:p>
    <w:p w:rsidR="00181683" w:rsidRPr="001B2D39" w:rsidRDefault="00181683" w:rsidP="00181683">
      <w:pPr>
        <w:spacing w:after="120" w:line="240" w:lineRule="atLeast"/>
        <w:ind w:firstLine="567"/>
        <w:jc w:val="both"/>
        <w:rPr>
          <w:rFonts w:ascii="Times New Roman" w:hAnsi="Times New Roman" w:cs="Times New Roman"/>
          <w:b/>
          <w:sz w:val="24"/>
          <w:szCs w:val="24"/>
        </w:rPr>
      </w:pPr>
      <w:r w:rsidRPr="001B2D39">
        <w:rPr>
          <w:rFonts w:ascii="Times New Roman" w:hAnsi="Times New Roman" w:cs="Times New Roman"/>
          <w:sz w:val="24"/>
          <w:szCs w:val="24"/>
        </w:rPr>
        <w:t>Bu dönemde çıkarılan olağanüstü hal KHK’lerin düzenleniş biçimine ve içeriğine baktığımızda, “olağanüstü halin ilan edilmesine neden olan sebepler”, “millî güvenlik”, “terör örgütleri ile iltisaklı-irtibatlı” gibi genel sebeplere bağlı olarak çıkarıldığına dair hukukun genel kavramlarına atıf yapan genel hükümler bulunmaktadır. Ancak Ekli Listelerle binlerce bireysel işlem yapılmıştır. O yüzden her bir kamu görevlisi hakkında ihraç kararının soyut, genel ifadelerle değil, somut veri ve olaylarla ispat edilmesi gerekir. Bunu yapacak olan da yargı organlarıdır. Yargı organlarının kararları doğrultusunda İdare de o kamu görevlileri hakkında disiplin cezası olarak memuriyetten çıkarma cezası uygulayabilirler. Doktrinde bazı yazarlarca ifade edildiği gibi, darbe yapması olasılığı bulunan askerî kamu görevlileri için geçici mahiyette olağanüstü hal KHK’leri ile ihraç kararları verilebilir</w:t>
      </w:r>
      <w:r w:rsidRPr="001B2D39">
        <w:rPr>
          <w:rStyle w:val="DipnotBavurusu"/>
          <w:rFonts w:ascii="Times New Roman" w:hAnsi="Times New Roman" w:cs="Times New Roman"/>
          <w:sz w:val="24"/>
          <w:szCs w:val="24"/>
        </w:rPr>
        <w:footnoteReference w:id="34"/>
      </w:r>
      <w:r w:rsidRPr="001B2D39">
        <w:rPr>
          <w:rFonts w:ascii="Times New Roman" w:hAnsi="Times New Roman" w:cs="Times New Roman"/>
          <w:sz w:val="24"/>
          <w:szCs w:val="24"/>
        </w:rPr>
        <w:t xml:space="preserve">. </w:t>
      </w:r>
      <w:proofErr w:type="gramStart"/>
      <w:r w:rsidRPr="001B2D39">
        <w:rPr>
          <w:rFonts w:ascii="Times New Roman" w:hAnsi="Times New Roman" w:cs="Times New Roman"/>
          <w:sz w:val="24"/>
          <w:szCs w:val="24"/>
        </w:rPr>
        <w:t xml:space="preserve">Ancak terörle ve terör örgütleri ile hiçbir irtibat ve </w:t>
      </w:r>
      <w:proofErr w:type="spellStart"/>
      <w:r w:rsidRPr="001B2D39">
        <w:rPr>
          <w:rFonts w:ascii="Times New Roman" w:hAnsi="Times New Roman" w:cs="Times New Roman"/>
          <w:sz w:val="24"/>
          <w:szCs w:val="24"/>
        </w:rPr>
        <w:t>iltisakı</w:t>
      </w:r>
      <w:proofErr w:type="spellEnd"/>
      <w:r w:rsidRPr="001B2D39">
        <w:rPr>
          <w:rFonts w:ascii="Times New Roman" w:hAnsi="Times New Roman" w:cs="Times New Roman"/>
          <w:sz w:val="24"/>
          <w:szCs w:val="24"/>
        </w:rPr>
        <w:t xml:space="preserve"> olmayan, darbe teşebbüsü ile uzaktan yakından ilgisi olmayan, millî güvenliğe ne gibi bir tehdit oluşturduğu tespit edilmemiş, darbe tehdidi ortadan kalktıktan 6 ay, 1 yıl sonra binlerce öğretmen, akademisyen, memur</w:t>
      </w:r>
      <w:r w:rsidRPr="001B2D39">
        <w:rPr>
          <w:rStyle w:val="DipnotBavurusu"/>
          <w:rFonts w:ascii="Times New Roman" w:hAnsi="Times New Roman" w:cs="Times New Roman"/>
          <w:sz w:val="24"/>
          <w:szCs w:val="24"/>
        </w:rPr>
        <w:footnoteReference w:id="35"/>
      </w:r>
      <w:r w:rsidRPr="001B2D39">
        <w:rPr>
          <w:rFonts w:ascii="Times New Roman" w:hAnsi="Times New Roman" w:cs="Times New Roman"/>
          <w:sz w:val="24"/>
          <w:szCs w:val="24"/>
        </w:rPr>
        <w:t xml:space="preserve"> vb. kamu görevlisinin hiçbir somut, makul ve hukuka uygun bir gerekçe gösterilmeden olağanüstü hal KHK’lerine eklenen listelerle kamu görevinden çıkarılmasının sebebini anlamak mümkün değildir. </w:t>
      </w:r>
      <w:proofErr w:type="gramEnd"/>
      <w:r w:rsidRPr="001B2D39">
        <w:rPr>
          <w:rFonts w:ascii="Times New Roman" w:hAnsi="Times New Roman" w:cs="Times New Roman"/>
          <w:sz w:val="24"/>
          <w:szCs w:val="24"/>
        </w:rPr>
        <w:t>Bu yüzden, tesis edilmiş binlerce kamu görevinden çıkarma kararları, bu işlemleri sebep yönünden de hukuka aykırı kılacak niteliktedir.</w:t>
      </w:r>
    </w:p>
    <w:p w:rsidR="00181683" w:rsidRPr="001B2D39" w:rsidRDefault="00A52D64" w:rsidP="00181683">
      <w:pPr>
        <w:spacing w:after="120" w:line="240" w:lineRule="atLeast"/>
        <w:ind w:firstLine="567"/>
        <w:jc w:val="both"/>
        <w:rPr>
          <w:rFonts w:ascii="Times New Roman" w:hAnsi="Times New Roman" w:cs="Times New Roman"/>
          <w:b/>
          <w:sz w:val="24"/>
          <w:szCs w:val="24"/>
        </w:rPr>
      </w:pPr>
      <w:r>
        <w:rPr>
          <w:rFonts w:ascii="Times New Roman" w:hAnsi="Times New Roman" w:cs="Times New Roman"/>
          <w:b/>
          <w:sz w:val="24"/>
          <w:szCs w:val="24"/>
        </w:rPr>
        <w:t xml:space="preserve">4- </w:t>
      </w:r>
      <w:r w:rsidR="00181683" w:rsidRPr="001B2D39">
        <w:rPr>
          <w:rFonts w:ascii="Times New Roman" w:hAnsi="Times New Roman" w:cs="Times New Roman"/>
          <w:b/>
          <w:sz w:val="24"/>
          <w:szCs w:val="24"/>
        </w:rPr>
        <w:t xml:space="preserve">Konu Unsuru Yönünden </w:t>
      </w:r>
      <w:r>
        <w:rPr>
          <w:rFonts w:ascii="Times New Roman" w:hAnsi="Times New Roman" w:cs="Times New Roman"/>
          <w:b/>
          <w:sz w:val="24"/>
          <w:szCs w:val="24"/>
        </w:rPr>
        <w:t xml:space="preserve">İnceleme ve </w:t>
      </w:r>
      <w:r w:rsidR="00181683" w:rsidRPr="001B2D39">
        <w:rPr>
          <w:rFonts w:ascii="Times New Roman" w:hAnsi="Times New Roman" w:cs="Times New Roman"/>
          <w:b/>
          <w:sz w:val="24"/>
          <w:szCs w:val="24"/>
        </w:rPr>
        <w:t>Hukuka Aykırılıklar</w:t>
      </w:r>
    </w:p>
    <w:p w:rsidR="00181683" w:rsidRPr="00A52D64" w:rsidRDefault="00181683" w:rsidP="00A52D64">
      <w:pPr>
        <w:pStyle w:val="ListeParagraf"/>
        <w:numPr>
          <w:ilvl w:val="0"/>
          <w:numId w:val="13"/>
        </w:numPr>
        <w:spacing w:after="120" w:line="240" w:lineRule="atLeast"/>
        <w:jc w:val="both"/>
        <w:rPr>
          <w:rFonts w:ascii="Times New Roman" w:hAnsi="Times New Roman" w:cs="Times New Roman"/>
          <w:b/>
          <w:sz w:val="24"/>
          <w:szCs w:val="24"/>
        </w:rPr>
      </w:pPr>
      <w:r w:rsidRPr="00A52D64">
        <w:rPr>
          <w:rFonts w:ascii="Times New Roman" w:hAnsi="Times New Roman" w:cs="Times New Roman"/>
          <w:b/>
          <w:sz w:val="24"/>
          <w:szCs w:val="24"/>
        </w:rPr>
        <w:t>Olağanüstü Hal KHK’leri İle Düzenlenebilecek Konular</w:t>
      </w:r>
    </w:p>
    <w:p w:rsidR="00181683" w:rsidRPr="001B2D39" w:rsidRDefault="00181683" w:rsidP="00181683">
      <w:pPr>
        <w:spacing w:after="120" w:line="240" w:lineRule="atLeast"/>
        <w:ind w:firstLine="567"/>
        <w:jc w:val="both"/>
        <w:rPr>
          <w:rFonts w:ascii="Times New Roman" w:hAnsi="Times New Roman" w:cs="Times New Roman"/>
          <w:b/>
          <w:sz w:val="24"/>
          <w:szCs w:val="24"/>
        </w:rPr>
      </w:pPr>
      <w:r w:rsidRPr="001B2D39">
        <w:rPr>
          <w:rFonts w:ascii="Times New Roman" w:hAnsi="Times New Roman" w:cs="Times New Roman"/>
          <w:sz w:val="24"/>
          <w:szCs w:val="24"/>
        </w:rPr>
        <w:t>Olağanüstü hal KHK’leri genel düzenleyici işlemlerden olduğuna göre, konu unsuru yönünden de hukuka uygun olması gerekir. Olağanüstü hallerde, sadece ekonomik ve sosyal haklar alanında değil temel hak ve hürriyetlerin tüm alanında, yani kişi hakları ve siyasal haklar alanında da olağanüstü hal KHK’leri ile düzenleme yapılabilir. Ancak bu durum, olağanüstü hal KHK’leriyle her konuda düzenleme yapılacağı anlamına gelmez. Anayasa, Bakanlar Kuruluna genel hükümlerle “konu sınırlaması” getirmiştir. Bunlardan birisi, Anayasanın değiştirilen mülga 121/3. Maddesi, diğeri de Anayasanın 15. Maddesidir.</w:t>
      </w:r>
    </w:p>
    <w:p w:rsidR="00181683" w:rsidRPr="00A52D64" w:rsidRDefault="00181683" w:rsidP="00A52D64">
      <w:pPr>
        <w:pStyle w:val="ListeParagraf"/>
        <w:numPr>
          <w:ilvl w:val="0"/>
          <w:numId w:val="13"/>
        </w:numPr>
        <w:spacing w:after="120" w:line="240" w:lineRule="atLeast"/>
        <w:jc w:val="both"/>
        <w:rPr>
          <w:rFonts w:ascii="Times New Roman" w:hAnsi="Times New Roman" w:cs="Times New Roman"/>
          <w:b/>
          <w:sz w:val="24"/>
          <w:szCs w:val="24"/>
        </w:rPr>
      </w:pPr>
      <w:r w:rsidRPr="00A52D64">
        <w:rPr>
          <w:rFonts w:ascii="Times New Roman" w:hAnsi="Times New Roman" w:cs="Times New Roman"/>
          <w:b/>
          <w:sz w:val="24"/>
          <w:szCs w:val="24"/>
        </w:rPr>
        <w:t>Ana</w:t>
      </w:r>
      <w:r w:rsidR="00236843">
        <w:rPr>
          <w:rFonts w:ascii="Times New Roman" w:hAnsi="Times New Roman" w:cs="Times New Roman"/>
          <w:b/>
          <w:sz w:val="24"/>
          <w:szCs w:val="24"/>
        </w:rPr>
        <w:t>yasa M.121/3 İle Getirilen S</w:t>
      </w:r>
      <w:r w:rsidRPr="00A52D64">
        <w:rPr>
          <w:rFonts w:ascii="Times New Roman" w:hAnsi="Times New Roman" w:cs="Times New Roman"/>
          <w:b/>
          <w:sz w:val="24"/>
          <w:szCs w:val="24"/>
        </w:rPr>
        <w:t>ınırlamalar</w:t>
      </w:r>
    </w:p>
    <w:p w:rsidR="00181683" w:rsidRPr="001B2D39" w:rsidRDefault="00181683" w:rsidP="00181683">
      <w:pPr>
        <w:spacing w:after="120" w:line="240" w:lineRule="atLeast"/>
        <w:ind w:firstLine="567"/>
        <w:jc w:val="both"/>
        <w:rPr>
          <w:rFonts w:ascii="Times New Roman" w:hAnsi="Times New Roman" w:cs="Times New Roman"/>
          <w:b/>
          <w:sz w:val="24"/>
          <w:szCs w:val="24"/>
        </w:rPr>
      </w:pPr>
      <w:r w:rsidRPr="001B2D39">
        <w:rPr>
          <w:rFonts w:ascii="Times New Roman" w:hAnsi="Times New Roman" w:cs="Times New Roman"/>
          <w:sz w:val="24"/>
          <w:szCs w:val="24"/>
        </w:rPr>
        <w:t>Anayasa m.121/3. maddesine göre, “</w:t>
      </w:r>
      <w:r w:rsidRPr="001B2D39">
        <w:rPr>
          <w:rFonts w:ascii="Times New Roman" w:hAnsi="Times New Roman" w:cs="Times New Roman"/>
          <w:i/>
          <w:sz w:val="24"/>
          <w:szCs w:val="24"/>
        </w:rPr>
        <w:t>Olağanüstü hal süresince, Cumhurbaşkanınca toplanan Bakanlar Kurulu, olağanüstü halin gerekli kıldığı konularda, kanun hükmünde kararnameler çıkarabilir.</w:t>
      </w:r>
      <w:r w:rsidRPr="001B2D39">
        <w:rPr>
          <w:rFonts w:ascii="Times New Roman" w:hAnsi="Times New Roman" w:cs="Times New Roman"/>
          <w:sz w:val="24"/>
          <w:szCs w:val="24"/>
        </w:rPr>
        <w:t xml:space="preserve">” Dolayısıyla olağanüstü hal KHK’leri, “olağanüstü halin gerektirdiği konularda” çıkarılması gerekir. Anayasamızda Cumhurbaşkanı başkanlığında toplanan Bakanlar Kuruluna, açıkça ve sadece olağanüstü halin gerekli kıldığı konularda KHK ile düzenleme yapılabileceği belirtilmiştir. Olağanüstü hal ilan edilmesinin nedeni, 15 Temmuz askeri darbe girişimidir. Dolayısıyla olağanüstü hâl KHK’leriyle yapılan bütün düzenlemelerin 15 Temmuz 2016 tarihinde yapılan “askerî darbe girişimi” ile tehdit edilen “demokrasinin, </w:t>
      </w:r>
      <w:r w:rsidRPr="001B2D39">
        <w:rPr>
          <w:rFonts w:ascii="Times New Roman" w:hAnsi="Times New Roman" w:cs="Times New Roman"/>
          <w:sz w:val="24"/>
          <w:szCs w:val="24"/>
        </w:rPr>
        <w:lastRenderedPageBreak/>
        <w:t>hukuk devleti ilkesinin, vatandaşlarımızın hak ve özgürlüklerinin korunması” amacıyla yapılması gerekir</w:t>
      </w:r>
      <w:r w:rsidRPr="001B2D39">
        <w:rPr>
          <w:rStyle w:val="DipnotBavurusu"/>
          <w:rFonts w:ascii="Times New Roman" w:hAnsi="Times New Roman" w:cs="Times New Roman"/>
          <w:sz w:val="24"/>
          <w:szCs w:val="24"/>
        </w:rPr>
        <w:footnoteReference w:id="36"/>
      </w:r>
      <w:r w:rsidRPr="001B2D39">
        <w:rPr>
          <w:rFonts w:ascii="Times New Roman" w:hAnsi="Times New Roman" w:cs="Times New Roman"/>
          <w:sz w:val="24"/>
          <w:szCs w:val="24"/>
        </w:rPr>
        <w:t>.</w:t>
      </w:r>
    </w:p>
    <w:p w:rsidR="00181683" w:rsidRPr="001B2D39" w:rsidRDefault="00181683" w:rsidP="00181683">
      <w:pPr>
        <w:spacing w:after="120" w:line="240" w:lineRule="atLeast"/>
        <w:ind w:firstLine="567"/>
        <w:jc w:val="both"/>
        <w:rPr>
          <w:rFonts w:ascii="Times New Roman" w:hAnsi="Times New Roman" w:cs="Times New Roman"/>
          <w:b/>
          <w:sz w:val="24"/>
          <w:szCs w:val="24"/>
        </w:rPr>
      </w:pPr>
      <w:r w:rsidRPr="001B2D39">
        <w:rPr>
          <w:rFonts w:ascii="Times New Roman" w:hAnsi="Times New Roman" w:cs="Times New Roman"/>
          <w:sz w:val="24"/>
          <w:szCs w:val="24"/>
        </w:rPr>
        <w:t xml:space="preserve">Bu dönemde 2 yıl boyunca çıkarılan olağanüstü hal KHK’lere bakıldığında, bir kısmının olağanüstü halin gerektirdiği konularla ilgili olduğunu, bir kısmının ilgisiz konularda çıkarıldığını görmekteyiz. Özellikle askerî personelin, darbe teşebbüsüne katılan veya darbe yapma olasılığı olan personelin görevden uzaklaştırılması ile ilgili çıkarılan KHK’leri veya bir KHK’deki bununla ilgili düzenlemeleri bu kapsamda değerlendirilebilir. Ancak 15 Temmuz darbe teşebbüsü </w:t>
      </w:r>
      <w:proofErr w:type="gramStart"/>
      <w:r w:rsidRPr="001B2D39">
        <w:rPr>
          <w:rFonts w:ascii="Times New Roman" w:hAnsi="Times New Roman" w:cs="Times New Roman"/>
          <w:sz w:val="24"/>
          <w:szCs w:val="24"/>
        </w:rPr>
        <w:t>ile,</w:t>
      </w:r>
      <w:proofErr w:type="gramEnd"/>
      <w:r w:rsidRPr="001B2D39">
        <w:rPr>
          <w:rFonts w:ascii="Times New Roman" w:hAnsi="Times New Roman" w:cs="Times New Roman"/>
          <w:sz w:val="24"/>
          <w:szCs w:val="24"/>
        </w:rPr>
        <w:t xml:space="preserve"> terör örgütleri ile uzaktan yakından ilgisi olmayan kişi ve konularda çok sayıda KHK veya KHK’nin bazı hükümlerinde onlarca düzenleme yapılmış, KHK’lere ekli listelerle yüzbinleri ilgilendiren kamu görevinden çıkarma kararları da alınmıştır. Bunları olağanüstü halin gerekli kıldığı konularla ilgili görmek </w:t>
      </w:r>
      <w:proofErr w:type="gramStart"/>
      <w:r w:rsidRPr="001B2D39">
        <w:rPr>
          <w:rFonts w:ascii="Times New Roman" w:hAnsi="Times New Roman" w:cs="Times New Roman"/>
          <w:sz w:val="24"/>
          <w:szCs w:val="24"/>
        </w:rPr>
        <w:t>imkansızdır</w:t>
      </w:r>
      <w:proofErr w:type="gramEnd"/>
      <w:r w:rsidRPr="001B2D39">
        <w:rPr>
          <w:rStyle w:val="DipnotBavurusu"/>
          <w:rFonts w:ascii="Times New Roman" w:hAnsi="Times New Roman" w:cs="Times New Roman"/>
          <w:sz w:val="24"/>
          <w:szCs w:val="24"/>
        </w:rPr>
        <w:footnoteReference w:id="37"/>
      </w:r>
      <w:r w:rsidRPr="001B2D39">
        <w:rPr>
          <w:rFonts w:ascii="Times New Roman" w:hAnsi="Times New Roman" w:cs="Times New Roman"/>
          <w:sz w:val="24"/>
          <w:szCs w:val="24"/>
        </w:rPr>
        <w:t xml:space="preserve">. Kamu kesiminde öğretmen, akademisyen, memur gibi görev yapan personelin, askeri darbe girişimi ve terör örgütleri ile hiçbir irtibat ve </w:t>
      </w:r>
      <w:proofErr w:type="spellStart"/>
      <w:r w:rsidRPr="001B2D39">
        <w:rPr>
          <w:rFonts w:ascii="Times New Roman" w:hAnsi="Times New Roman" w:cs="Times New Roman"/>
          <w:sz w:val="24"/>
          <w:szCs w:val="24"/>
        </w:rPr>
        <w:t>iltisakı</w:t>
      </w:r>
      <w:proofErr w:type="spellEnd"/>
      <w:r w:rsidRPr="001B2D39">
        <w:rPr>
          <w:rFonts w:ascii="Times New Roman" w:hAnsi="Times New Roman" w:cs="Times New Roman"/>
          <w:sz w:val="24"/>
          <w:szCs w:val="24"/>
        </w:rPr>
        <w:t xml:space="preserve"> bulunmayan binlerce kişinin KHK’lere ekli listelerle kamu görevinden çıkarılmasının olağanüstü halle ne gibi bir ilgisi olabilir? Yine kanun, yönetmelik veya genelge ile düzenlenmesi gereken rektör seçimi</w:t>
      </w:r>
      <w:r w:rsidRPr="001B2D39">
        <w:rPr>
          <w:rStyle w:val="DipnotBavurusu"/>
          <w:rFonts w:ascii="Times New Roman" w:hAnsi="Times New Roman" w:cs="Times New Roman"/>
          <w:sz w:val="24"/>
          <w:szCs w:val="24"/>
        </w:rPr>
        <w:footnoteReference w:id="38"/>
      </w:r>
      <w:r w:rsidRPr="001B2D39">
        <w:rPr>
          <w:rFonts w:ascii="Times New Roman" w:hAnsi="Times New Roman" w:cs="Times New Roman"/>
          <w:sz w:val="24"/>
          <w:szCs w:val="24"/>
        </w:rPr>
        <w:t>, kış lastiği kullanım zorunluluğu</w:t>
      </w:r>
      <w:r w:rsidRPr="001B2D39">
        <w:rPr>
          <w:rStyle w:val="DipnotBavurusu"/>
          <w:rFonts w:ascii="Times New Roman" w:hAnsi="Times New Roman" w:cs="Times New Roman"/>
          <w:sz w:val="24"/>
          <w:szCs w:val="24"/>
        </w:rPr>
        <w:footnoteReference w:id="39"/>
      </w:r>
      <w:r w:rsidRPr="001B2D39">
        <w:rPr>
          <w:rFonts w:ascii="Times New Roman" w:hAnsi="Times New Roman" w:cs="Times New Roman"/>
          <w:sz w:val="24"/>
          <w:szCs w:val="24"/>
        </w:rPr>
        <w:t>, at yarışları ve şans oyunları lisans hakkının Türkiye Varlık Fonuna devri</w:t>
      </w:r>
      <w:r w:rsidRPr="001B2D39">
        <w:rPr>
          <w:rStyle w:val="DipnotBavurusu"/>
          <w:rFonts w:ascii="Times New Roman" w:hAnsi="Times New Roman" w:cs="Times New Roman"/>
          <w:sz w:val="24"/>
          <w:szCs w:val="24"/>
        </w:rPr>
        <w:footnoteReference w:id="40"/>
      </w:r>
      <w:r w:rsidRPr="001B2D39">
        <w:rPr>
          <w:rFonts w:ascii="Times New Roman" w:hAnsi="Times New Roman" w:cs="Times New Roman"/>
          <w:sz w:val="24"/>
          <w:szCs w:val="24"/>
        </w:rPr>
        <w:t>, evlilik programlarının yasaklanması</w:t>
      </w:r>
      <w:r w:rsidRPr="001B2D39">
        <w:rPr>
          <w:rStyle w:val="DipnotBavurusu"/>
          <w:rFonts w:ascii="Times New Roman" w:hAnsi="Times New Roman" w:cs="Times New Roman"/>
          <w:sz w:val="24"/>
          <w:szCs w:val="24"/>
        </w:rPr>
        <w:footnoteReference w:id="41"/>
      </w:r>
      <w:r w:rsidRPr="001B2D39">
        <w:rPr>
          <w:rFonts w:ascii="Times New Roman" w:hAnsi="Times New Roman" w:cs="Times New Roman"/>
          <w:sz w:val="24"/>
          <w:szCs w:val="24"/>
        </w:rPr>
        <w:t xml:space="preserve"> gibi konuların yine bu dönemde çıkarılan KHK’lerle düzenlenmesinin olağanüstü halle ne gibi ilgisi olabilir</w:t>
      </w:r>
      <w:r w:rsidRPr="001B2D39">
        <w:rPr>
          <w:rStyle w:val="DipnotBavurusu"/>
          <w:rFonts w:ascii="Times New Roman" w:hAnsi="Times New Roman" w:cs="Times New Roman"/>
          <w:sz w:val="24"/>
          <w:szCs w:val="24"/>
        </w:rPr>
        <w:footnoteReference w:id="42"/>
      </w:r>
      <w:r w:rsidRPr="001B2D39">
        <w:rPr>
          <w:rFonts w:ascii="Times New Roman" w:hAnsi="Times New Roman" w:cs="Times New Roman"/>
          <w:sz w:val="24"/>
          <w:szCs w:val="24"/>
        </w:rPr>
        <w:t>? Bütün bunlar bu olağanüstü hal KHK’lerini konu yönünden sakat hale getirmektedir.</w:t>
      </w:r>
    </w:p>
    <w:p w:rsidR="00181683" w:rsidRPr="001B2D39" w:rsidRDefault="00181683" w:rsidP="00181683">
      <w:pPr>
        <w:spacing w:after="120" w:line="240" w:lineRule="atLeast"/>
        <w:ind w:firstLine="567"/>
        <w:jc w:val="both"/>
        <w:rPr>
          <w:rFonts w:ascii="Times New Roman" w:hAnsi="Times New Roman" w:cs="Times New Roman"/>
          <w:sz w:val="24"/>
          <w:szCs w:val="24"/>
        </w:rPr>
      </w:pPr>
      <w:r w:rsidRPr="001B2D39">
        <w:rPr>
          <w:rFonts w:ascii="Times New Roman" w:hAnsi="Times New Roman" w:cs="Times New Roman"/>
          <w:sz w:val="24"/>
          <w:szCs w:val="24"/>
        </w:rPr>
        <w:t>Olağanüstü halle ilgisi olmayan konuların KHK’lerle düzenlenmesinin en önemli nedeni, olağanüstü hal KHK’lerinin yargı denetimine kapalı tutulmuş olmasıdır</w:t>
      </w:r>
      <w:r w:rsidR="00FB2FA6">
        <w:rPr>
          <w:rStyle w:val="DipnotBavurusu"/>
          <w:rFonts w:ascii="Times New Roman" w:hAnsi="Times New Roman" w:cs="Times New Roman"/>
          <w:sz w:val="24"/>
          <w:szCs w:val="24"/>
        </w:rPr>
        <w:footnoteReference w:id="43"/>
      </w:r>
      <w:r w:rsidRPr="001B2D39">
        <w:rPr>
          <w:rFonts w:ascii="Times New Roman" w:hAnsi="Times New Roman" w:cs="Times New Roman"/>
          <w:sz w:val="24"/>
          <w:szCs w:val="24"/>
        </w:rPr>
        <w:t>. Anayasa Mahkemesinin yargı denetimine tabi olsaydı, Yüksek Mahkeme, Anayasaya, hukuka aykırılıkları tespit edip bu KHK’leri iptal etme ihtimali olabilirdi. Bakanlar Kurulu da iptal edilme olasılığı olan KHK’leri bu denli konu ile ilgisiz ve ölçüsüz şekilde çıkartamazdı. Nitekim geçmişte aynı Anayasal hükümler yürürlükte olmasına rağmen Anayasa Mahkemesi, 1991 yıllarında verdiği iki kararında olağanüstü hal KHK’lerini denetlemiştir. 424 sayılı KHK’nin 1</w:t>
      </w:r>
      <w:proofErr w:type="gramStart"/>
      <w:r w:rsidRPr="001B2D39">
        <w:rPr>
          <w:rFonts w:ascii="Times New Roman" w:hAnsi="Times New Roman" w:cs="Times New Roman"/>
          <w:sz w:val="24"/>
          <w:szCs w:val="24"/>
        </w:rPr>
        <w:t>.,</w:t>
      </w:r>
      <w:proofErr w:type="gramEnd"/>
      <w:r w:rsidRPr="001B2D39">
        <w:rPr>
          <w:rFonts w:ascii="Times New Roman" w:hAnsi="Times New Roman" w:cs="Times New Roman"/>
          <w:sz w:val="24"/>
          <w:szCs w:val="24"/>
        </w:rPr>
        <w:t xml:space="preserve"> 2. Ve 3 maddelerini olağanüstü hal KHK’si görmeyerek denetlemiş, verdiği kararında “olağanüstü halin gerekli kıldığı konuları, olağanüstü halin sebep ve amaçlarıyla belirlemiş”, olağanüstü halin kapsamını, konusunu, süresini aşan hükümlerini iptal etmiştir</w:t>
      </w:r>
      <w:r w:rsidRPr="001B2D39">
        <w:rPr>
          <w:rStyle w:val="DipnotBavurusu"/>
          <w:rFonts w:ascii="Times New Roman" w:hAnsi="Times New Roman" w:cs="Times New Roman"/>
          <w:sz w:val="24"/>
          <w:szCs w:val="24"/>
        </w:rPr>
        <w:footnoteReference w:id="44"/>
      </w:r>
      <w:r w:rsidR="000A5A18">
        <w:rPr>
          <w:rFonts w:ascii="Times New Roman" w:hAnsi="Times New Roman" w:cs="Times New Roman"/>
          <w:sz w:val="24"/>
          <w:szCs w:val="24"/>
        </w:rPr>
        <w:t>. Aynı şekilde 425</w:t>
      </w:r>
      <w:r w:rsidRPr="001B2D39">
        <w:rPr>
          <w:rFonts w:ascii="Times New Roman" w:hAnsi="Times New Roman" w:cs="Times New Roman"/>
          <w:sz w:val="24"/>
          <w:szCs w:val="24"/>
        </w:rPr>
        <w:t xml:space="preserve"> sayılı KHK’nin 1</w:t>
      </w:r>
      <w:proofErr w:type="gramStart"/>
      <w:r w:rsidRPr="001B2D39">
        <w:rPr>
          <w:rFonts w:ascii="Times New Roman" w:hAnsi="Times New Roman" w:cs="Times New Roman"/>
          <w:sz w:val="24"/>
          <w:szCs w:val="24"/>
        </w:rPr>
        <w:t>.,</w:t>
      </w:r>
      <w:proofErr w:type="gramEnd"/>
      <w:r w:rsidRPr="001B2D39">
        <w:rPr>
          <w:rFonts w:ascii="Times New Roman" w:hAnsi="Times New Roman" w:cs="Times New Roman"/>
          <w:sz w:val="24"/>
          <w:szCs w:val="24"/>
        </w:rPr>
        <w:t xml:space="preserve"> 5. ve 6. Maddelerinin bazı hükümleri ile 9. Maddesini iptal etmiştir</w:t>
      </w:r>
      <w:r w:rsidRPr="001B2D39">
        <w:rPr>
          <w:rStyle w:val="DipnotBavurusu"/>
          <w:rFonts w:ascii="Times New Roman" w:hAnsi="Times New Roman" w:cs="Times New Roman"/>
          <w:sz w:val="24"/>
          <w:szCs w:val="24"/>
        </w:rPr>
        <w:footnoteReference w:id="45"/>
      </w:r>
      <w:r w:rsidRPr="001B2D39">
        <w:rPr>
          <w:rFonts w:ascii="Times New Roman" w:hAnsi="Times New Roman" w:cs="Times New Roman"/>
          <w:sz w:val="24"/>
          <w:szCs w:val="24"/>
        </w:rPr>
        <w:t>.</w:t>
      </w:r>
    </w:p>
    <w:p w:rsidR="00181683" w:rsidRPr="002A4A7D" w:rsidRDefault="00181683" w:rsidP="00181683">
      <w:pPr>
        <w:spacing w:after="120" w:line="240" w:lineRule="atLeast"/>
        <w:ind w:firstLine="567"/>
        <w:jc w:val="both"/>
        <w:rPr>
          <w:rFonts w:ascii="Times New Roman" w:hAnsi="Times New Roman" w:cs="Times New Roman"/>
          <w:sz w:val="24"/>
          <w:szCs w:val="24"/>
        </w:rPr>
      </w:pPr>
      <w:r w:rsidRPr="002A4A7D">
        <w:rPr>
          <w:rFonts w:ascii="Times New Roman" w:hAnsi="Times New Roman" w:cs="Times New Roman"/>
          <w:sz w:val="24"/>
          <w:szCs w:val="24"/>
        </w:rPr>
        <w:t>Anayasa m.121/3. maddesinde “</w:t>
      </w:r>
      <w:r w:rsidRPr="002A4A7D">
        <w:rPr>
          <w:rFonts w:ascii="Times New Roman" w:hAnsi="Times New Roman" w:cs="Times New Roman"/>
          <w:i/>
          <w:sz w:val="24"/>
          <w:szCs w:val="24"/>
        </w:rPr>
        <w:t>olağanüstü hal süresince”</w:t>
      </w:r>
      <w:r w:rsidRPr="002A4A7D">
        <w:rPr>
          <w:rFonts w:ascii="Times New Roman" w:hAnsi="Times New Roman" w:cs="Times New Roman"/>
          <w:sz w:val="24"/>
          <w:szCs w:val="24"/>
        </w:rPr>
        <w:t xml:space="preserve"> olağanüstü hal KHK’lerinin çıkartılacağını düzenlemektedir. Oysaki olağanüstü KHK’lerinin şablon hükmü, Ekli listelerde adı geçenler yönünden kamu görevinden ihraç sonucunu doğurduğu gibi, bu kişilerin bir daha kamu görevine alınamayacakları kuralını da içermektedir. Bu durumda olağanüstü hal sona erse </w:t>
      </w:r>
      <w:r w:rsidRPr="002A4A7D">
        <w:rPr>
          <w:rFonts w:ascii="Times New Roman" w:hAnsi="Times New Roman" w:cs="Times New Roman"/>
          <w:sz w:val="24"/>
          <w:szCs w:val="24"/>
        </w:rPr>
        <w:lastRenderedPageBreak/>
        <w:t>bile etkisini devam ettirecek kurallar barındırmaktadır. Bu ise, Anayasanın mülga m.121/son fıkrasında Cumhurbaşkanı başkanlığında toplanan Bakanlar Kuruluna olağanüstü hal süresince KHK çıkarma yetkisini veren hükmüyle çelişmekte, bu KHK’leri süre unsuru yönünden Anayasaya aykırı kılmaktadır</w:t>
      </w:r>
      <w:r w:rsidRPr="002A4A7D">
        <w:rPr>
          <w:rStyle w:val="DipnotBavurusu"/>
          <w:rFonts w:ascii="Times New Roman" w:hAnsi="Times New Roman" w:cs="Times New Roman"/>
          <w:sz w:val="24"/>
          <w:szCs w:val="24"/>
        </w:rPr>
        <w:footnoteReference w:id="46"/>
      </w:r>
      <w:r w:rsidRPr="002A4A7D">
        <w:rPr>
          <w:rFonts w:ascii="Times New Roman" w:hAnsi="Times New Roman" w:cs="Times New Roman"/>
          <w:sz w:val="24"/>
          <w:szCs w:val="24"/>
        </w:rPr>
        <w:t>.</w:t>
      </w:r>
    </w:p>
    <w:p w:rsidR="00181683" w:rsidRPr="00A52D64" w:rsidRDefault="00181683" w:rsidP="00A52D64">
      <w:pPr>
        <w:pStyle w:val="ListeParagraf"/>
        <w:numPr>
          <w:ilvl w:val="0"/>
          <w:numId w:val="13"/>
        </w:numPr>
        <w:spacing w:after="120" w:line="240" w:lineRule="atLeast"/>
        <w:jc w:val="both"/>
        <w:rPr>
          <w:rFonts w:ascii="Times New Roman" w:hAnsi="Times New Roman" w:cs="Times New Roman"/>
          <w:b/>
          <w:sz w:val="24"/>
          <w:szCs w:val="24"/>
        </w:rPr>
      </w:pPr>
      <w:r w:rsidRPr="00A52D64">
        <w:rPr>
          <w:rFonts w:ascii="Times New Roman" w:hAnsi="Times New Roman" w:cs="Times New Roman"/>
          <w:b/>
          <w:sz w:val="24"/>
          <w:szCs w:val="24"/>
        </w:rPr>
        <w:t>Anayasa m.15 ile Getirilen Sınırlamalar</w:t>
      </w:r>
    </w:p>
    <w:p w:rsidR="00181683" w:rsidRPr="00183DC3" w:rsidRDefault="00181683" w:rsidP="00183DC3">
      <w:pPr>
        <w:spacing w:after="120" w:line="240" w:lineRule="atLeast"/>
        <w:ind w:firstLine="567"/>
        <w:jc w:val="both"/>
        <w:rPr>
          <w:rFonts w:ascii="Times New Roman" w:hAnsi="Times New Roman" w:cs="Times New Roman"/>
          <w:sz w:val="24"/>
          <w:szCs w:val="24"/>
        </w:rPr>
      </w:pPr>
      <w:r w:rsidRPr="001B2D39">
        <w:rPr>
          <w:rFonts w:ascii="Times New Roman" w:hAnsi="Times New Roman" w:cs="Times New Roman"/>
          <w:sz w:val="24"/>
          <w:szCs w:val="24"/>
        </w:rPr>
        <w:t xml:space="preserve">İkinci sınırlama, Anayasa m. 15 ile getirilen sınırlamalardır. </w:t>
      </w:r>
      <w:proofErr w:type="gramStart"/>
      <w:r w:rsidRPr="001B2D39">
        <w:rPr>
          <w:rFonts w:ascii="Times New Roman" w:hAnsi="Times New Roman" w:cs="Times New Roman"/>
          <w:sz w:val="24"/>
          <w:szCs w:val="24"/>
        </w:rPr>
        <w:t>2016 yılında yürürlükte olan Anayasa hükümlerine göre, Temel hak ve hürriyetlerinin kullan</w:t>
      </w:r>
      <w:r w:rsidR="00183DC3">
        <w:rPr>
          <w:rFonts w:ascii="Times New Roman" w:hAnsi="Times New Roman" w:cs="Times New Roman"/>
          <w:sz w:val="24"/>
          <w:szCs w:val="24"/>
        </w:rPr>
        <w:t xml:space="preserve">ılmasının durdurulması başlıklı </w:t>
      </w:r>
      <w:r w:rsidRPr="001B2D39">
        <w:rPr>
          <w:rFonts w:ascii="Times New Roman" w:hAnsi="Times New Roman" w:cs="Times New Roman"/>
          <w:sz w:val="24"/>
          <w:szCs w:val="24"/>
        </w:rPr>
        <w:t xml:space="preserve">15. Maddesinde </w:t>
      </w:r>
      <w:r w:rsidRPr="001B2D39">
        <w:rPr>
          <w:rFonts w:ascii="Times New Roman" w:hAnsi="Times New Roman" w:cs="Times New Roman"/>
          <w:i/>
          <w:sz w:val="24"/>
          <w:szCs w:val="24"/>
        </w:rPr>
        <w:t>“Savaş, seferberlik, sıkıyönetim</w:t>
      </w:r>
      <w:r w:rsidRPr="001B2D39">
        <w:rPr>
          <w:rStyle w:val="DipnotBavurusu"/>
          <w:rFonts w:ascii="Times New Roman" w:hAnsi="Times New Roman" w:cs="Times New Roman"/>
          <w:i/>
          <w:sz w:val="24"/>
          <w:szCs w:val="24"/>
        </w:rPr>
        <w:footnoteReference w:id="47"/>
      </w:r>
      <w:r w:rsidRPr="001B2D39">
        <w:rPr>
          <w:rFonts w:ascii="Times New Roman" w:hAnsi="Times New Roman" w:cs="Times New Roman"/>
          <w:i/>
          <w:sz w:val="24"/>
          <w:szCs w:val="24"/>
        </w:rPr>
        <w:t xml:space="preserve"> veya olağanüstü hallerde, milletlerarası hukuktan doğan yükümlülükler ihlal edilmemek kaydıyla, durumun gerektirdiği ölçüde temel hak ve hürriyetlerin kullanılması kısmen veya tamamen durdurulabilir veya bunlar için Anayasada öngörülen güvencelere aykırı tedbirler alınabilir.</w:t>
      </w:r>
      <w:proofErr w:type="gramEnd"/>
    </w:p>
    <w:p w:rsidR="00181683" w:rsidRPr="001B2D39" w:rsidRDefault="00181683" w:rsidP="00181683">
      <w:pPr>
        <w:spacing w:after="120" w:line="240" w:lineRule="atLeast"/>
        <w:ind w:firstLine="567"/>
        <w:jc w:val="both"/>
        <w:rPr>
          <w:rFonts w:ascii="Times New Roman" w:hAnsi="Times New Roman" w:cs="Times New Roman"/>
          <w:b/>
          <w:sz w:val="24"/>
          <w:szCs w:val="24"/>
        </w:rPr>
      </w:pPr>
      <w:proofErr w:type="gramStart"/>
      <w:r w:rsidRPr="001B2D39">
        <w:rPr>
          <w:rFonts w:ascii="Times New Roman" w:hAnsi="Times New Roman" w:cs="Times New Roman"/>
          <w:i/>
          <w:sz w:val="24"/>
          <w:szCs w:val="24"/>
        </w:rPr>
        <w:t>Birinci fıkrada belirlenen durumlarda da, savaş hukukuna uygun fiiller sonucu meydana gelen ölümler dışında, kişinin yaşama hakkına, maddi ve manevi varlığının bütünlüğüne dokunulamaz; kimse din, vicdan, düşünce ve kanaatlerini açıklamaya zorlanamaz ve bunlardan dolayı suçlanamaz; suç ve cezalar geçmişe yürütülemez; suçluluğu mahkeme kararı ile saptanıncaya kadar kimse suçlu sayılamaz.”</w:t>
      </w:r>
      <w:r w:rsidRPr="001B2D39">
        <w:rPr>
          <w:rFonts w:ascii="Times New Roman" w:hAnsi="Times New Roman" w:cs="Times New Roman"/>
          <w:sz w:val="24"/>
          <w:szCs w:val="24"/>
        </w:rPr>
        <w:t xml:space="preserve"> hükmü yer almakta idi.</w:t>
      </w:r>
      <w:proofErr w:type="gramEnd"/>
    </w:p>
    <w:p w:rsidR="00181683" w:rsidRPr="001B2D39" w:rsidRDefault="00181683" w:rsidP="00181683">
      <w:pPr>
        <w:spacing w:after="120" w:line="240" w:lineRule="atLeast"/>
        <w:ind w:firstLine="567"/>
        <w:jc w:val="both"/>
        <w:rPr>
          <w:rFonts w:ascii="Times New Roman" w:hAnsi="Times New Roman" w:cs="Times New Roman"/>
          <w:b/>
          <w:sz w:val="24"/>
          <w:szCs w:val="24"/>
        </w:rPr>
      </w:pPr>
      <w:r w:rsidRPr="001B2D39">
        <w:rPr>
          <w:rFonts w:ascii="Times New Roman" w:hAnsi="Times New Roman" w:cs="Times New Roman"/>
          <w:sz w:val="24"/>
          <w:szCs w:val="24"/>
        </w:rPr>
        <w:t>Yukarıdaki hükümle olağanüstü hal KHK’leri ile temel hak ve özgürlüklerin nasıl ve ne şekilde sınırlanacağı, hangi konu ve alanlarda ne ölçüde sınırlanacağı, hangi konularda temel hak ve özgürlüklere dokunulamayacağı (çekirdek haklar, çekirdek alan) düzenlenmiştir. O halde, olağanüstü hal KHK’leri “olağanüstü halin gerektirdiği konularda” çıkarılabilecek, “temel durumun gerektirdiği ölçüde”, yani ölçülülük ilkesine uyulmak ve “milletlerarası hukuktan doğan yükümlülükler ihlal edilmemek” kaydıyla sınırlama yapılabilecektir. Ancak çekirdek haklara veya çekirdek alanlara, ilkelere asla dokunulamayacaktır. Yani kişinin yaşama hakkına asla müdahale edilmeyecek, kişinin maddî ve manevî bütünlüğüne dokunulmayacak, kimse din vicdan düşünce ve kanaatlerini açıklamaya zorlanamayacak, suç ve cezalar geriye yürütülemeyecek, masumiyet karinesi asıl olup suçluluğu mahkeme kararı ile saptanıncaya kadar kimse suçlu sayılamayacaktır.</w:t>
      </w:r>
    </w:p>
    <w:p w:rsidR="00181683" w:rsidRPr="001B2D39" w:rsidRDefault="00181683" w:rsidP="00181683">
      <w:pPr>
        <w:spacing w:after="120" w:line="240" w:lineRule="atLeast"/>
        <w:ind w:firstLine="567"/>
        <w:jc w:val="both"/>
        <w:rPr>
          <w:rFonts w:ascii="Times New Roman" w:hAnsi="Times New Roman" w:cs="Times New Roman"/>
          <w:sz w:val="24"/>
          <w:szCs w:val="24"/>
        </w:rPr>
      </w:pPr>
      <w:r w:rsidRPr="001B2D39">
        <w:rPr>
          <w:rFonts w:ascii="Times New Roman" w:hAnsi="Times New Roman" w:cs="Times New Roman"/>
          <w:sz w:val="24"/>
          <w:szCs w:val="24"/>
        </w:rPr>
        <w:t>Ancak 15 Temmuz 2016 sonrası çıkarılan olağanüstü hal KHK’lerinin önemli bir kısmında, Anayasanın 15. Maddesinde belirtilen ilkelere, çekirdek haklara aykırı düzenlemeler yapılmış, kararlar alınmıştır. Örneğin, ölçülülük ilkesine, masumiyet karinesine, suç ve cezaların geriye yürütülememesi ilkelerine aykırı düzenlemeler mevcuttur. Bunları örnekleri ile inceleyelim.</w:t>
      </w:r>
    </w:p>
    <w:p w:rsidR="00181683" w:rsidRPr="00A52D64" w:rsidRDefault="00181683" w:rsidP="00A52D64">
      <w:pPr>
        <w:pStyle w:val="ListeParagraf"/>
        <w:numPr>
          <w:ilvl w:val="0"/>
          <w:numId w:val="13"/>
        </w:numPr>
        <w:spacing w:after="120" w:line="240" w:lineRule="atLeast"/>
        <w:jc w:val="both"/>
        <w:rPr>
          <w:rFonts w:ascii="Times New Roman" w:hAnsi="Times New Roman" w:cs="Times New Roman"/>
          <w:b/>
          <w:sz w:val="24"/>
          <w:szCs w:val="24"/>
        </w:rPr>
      </w:pPr>
      <w:r w:rsidRPr="00A52D64">
        <w:rPr>
          <w:rFonts w:ascii="Times New Roman" w:hAnsi="Times New Roman" w:cs="Times New Roman"/>
          <w:b/>
          <w:sz w:val="24"/>
          <w:szCs w:val="24"/>
        </w:rPr>
        <w:t>Ölçülülük (</w:t>
      </w:r>
      <w:proofErr w:type="spellStart"/>
      <w:r w:rsidR="00236843">
        <w:rPr>
          <w:rFonts w:ascii="Times New Roman" w:hAnsi="Times New Roman" w:cs="Times New Roman"/>
          <w:b/>
          <w:i/>
          <w:sz w:val="24"/>
          <w:szCs w:val="24"/>
        </w:rPr>
        <w:t>P</w:t>
      </w:r>
      <w:r w:rsidRPr="00A52D64">
        <w:rPr>
          <w:rFonts w:ascii="Times New Roman" w:hAnsi="Times New Roman" w:cs="Times New Roman"/>
          <w:b/>
          <w:i/>
          <w:sz w:val="24"/>
          <w:szCs w:val="24"/>
        </w:rPr>
        <w:t>rinciple</w:t>
      </w:r>
      <w:proofErr w:type="spellEnd"/>
      <w:r w:rsidRPr="00A52D64">
        <w:rPr>
          <w:rFonts w:ascii="Times New Roman" w:hAnsi="Times New Roman" w:cs="Times New Roman"/>
          <w:b/>
          <w:i/>
          <w:sz w:val="24"/>
          <w:szCs w:val="24"/>
        </w:rPr>
        <w:t xml:space="preserve"> of </w:t>
      </w:r>
      <w:proofErr w:type="spellStart"/>
      <w:r w:rsidRPr="00A52D64">
        <w:rPr>
          <w:rFonts w:ascii="Times New Roman" w:hAnsi="Times New Roman" w:cs="Times New Roman"/>
          <w:b/>
          <w:i/>
          <w:sz w:val="24"/>
          <w:szCs w:val="24"/>
        </w:rPr>
        <w:t>proportionality</w:t>
      </w:r>
      <w:proofErr w:type="spellEnd"/>
      <w:r w:rsidRPr="00A52D64">
        <w:rPr>
          <w:rFonts w:ascii="Times New Roman" w:hAnsi="Times New Roman" w:cs="Times New Roman"/>
          <w:b/>
          <w:i/>
          <w:sz w:val="24"/>
          <w:szCs w:val="24"/>
        </w:rPr>
        <w:t xml:space="preserve">, </w:t>
      </w:r>
      <w:proofErr w:type="spellStart"/>
      <w:r w:rsidRPr="00A52D64">
        <w:rPr>
          <w:rFonts w:ascii="Times New Roman" w:hAnsi="Times New Roman" w:cs="Times New Roman"/>
          <w:b/>
          <w:i/>
          <w:sz w:val="24"/>
          <w:szCs w:val="24"/>
        </w:rPr>
        <w:t>proportionnalité</w:t>
      </w:r>
      <w:proofErr w:type="spellEnd"/>
      <w:r w:rsidRPr="00A52D64">
        <w:rPr>
          <w:rFonts w:ascii="Times New Roman" w:hAnsi="Times New Roman" w:cs="Times New Roman"/>
          <w:b/>
          <w:sz w:val="24"/>
          <w:szCs w:val="24"/>
        </w:rPr>
        <w:t>) İlkesine Aykırılıklar</w:t>
      </w:r>
    </w:p>
    <w:p w:rsidR="00181683" w:rsidRPr="001B2D39" w:rsidRDefault="00181683" w:rsidP="00181683">
      <w:pPr>
        <w:spacing w:after="120" w:line="240" w:lineRule="atLeast"/>
        <w:ind w:firstLine="567"/>
        <w:jc w:val="both"/>
        <w:rPr>
          <w:rFonts w:ascii="Times New Roman" w:hAnsi="Times New Roman" w:cs="Times New Roman"/>
          <w:b/>
          <w:sz w:val="24"/>
          <w:szCs w:val="24"/>
        </w:rPr>
      </w:pPr>
      <w:r w:rsidRPr="001B2D39">
        <w:rPr>
          <w:rFonts w:ascii="Times New Roman" w:hAnsi="Times New Roman" w:cs="Times New Roman"/>
          <w:sz w:val="24"/>
          <w:szCs w:val="24"/>
        </w:rPr>
        <w:t>Anayasa’nın 15. Maddesinde “</w:t>
      </w:r>
      <w:r w:rsidRPr="001B2D39">
        <w:rPr>
          <w:rFonts w:ascii="Times New Roman" w:hAnsi="Times New Roman" w:cs="Times New Roman"/>
          <w:i/>
          <w:sz w:val="24"/>
          <w:szCs w:val="24"/>
        </w:rPr>
        <w:t>olağanüstü hallerde, …</w:t>
      </w:r>
      <w:r w:rsidRPr="001B2D39">
        <w:rPr>
          <w:rFonts w:ascii="Times New Roman" w:hAnsi="Times New Roman" w:cs="Times New Roman"/>
          <w:i/>
          <w:sz w:val="24"/>
          <w:szCs w:val="24"/>
          <w:u w:val="single"/>
        </w:rPr>
        <w:t>durumun gerektirdiği ölçüde</w:t>
      </w:r>
      <w:r w:rsidRPr="001B2D39">
        <w:rPr>
          <w:rFonts w:ascii="Times New Roman" w:hAnsi="Times New Roman" w:cs="Times New Roman"/>
          <w:i/>
          <w:sz w:val="24"/>
          <w:szCs w:val="24"/>
        </w:rPr>
        <w:t xml:space="preserve"> temel hak ve hürriyetlerin kullanılması kısmen veya tamamen durdurulabileceği” </w:t>
      </w:r>
      <w:r w:rsidRPr="001B2D39">
        <w:rPr>
          <w:rFonts w:ascii="Times New Roman" w:hAnsi="Times New Roman" w:cs="Times New Roman"/>
          <w:sz w:val="24"/>
          <w:szCs w:val="24"/>
        </w:rPr>
        <w:t>belirtilmiştir. Olağanüstü hal KHK’leriyle de “durumun gerektirdiği ölçüde” düzenleme yapılabilir ve kararlar alınabilir. Eğer bir kısıtlama getirilecekse de bunun ölçülü ve orantılı olması gerekir. Ayrıca kısıtlamaların, o hakkın özünü yok edecek, o hürriyeti tamamen yok edecek şekilde olmaması gerekir.</w:t>
      </w:r>
    </w:p>
    <w:p w:rsidR="00181683" w:rsidRPr="001B2D39" w:rsidRDefault="00181683" w:rsidP="00181683">
      <w:pPr>
        <w:spacing w:after="120" w:line="240" w:lineRule="atLeast"/>
        <w:ind w:firstLine="567"/>
        <w:jc w:val="both"/>
        <w:rPr>
          <w:rFonts w:ascii="Times New Roman" w:hAnsi="Times New Roman" w:cs="Times New Roman"/>
          <w:b/>
          <w:sz w:val="24"/>
          <w:szCs w:val="24"/>
        </w:rPr>
      </w:pPr>
      <w:r w:rsidRPr="001B2D39">
        <w:rPr>
          <w:rFonts w:ascii="Times New Roman" w:hAnsi="Times New Roman" w:cs="Times New Roman"/>
          <w:sz w:val="24"/>
          <w:szCs w:val="24"/>
        </w:rPr>
        <w:t>Ölçülülük ilkesi (</w:t>
      </w:r>
      <w:proofErr w:type="spellStart"/>
      <w:r w:rsidRPr="001B2D39">
        <w:rPr>
          <w:rFonts w:ascii="Times New Roman" w:hAnsi="Times New Roman" w:cs="Times New Roman"/>
          <w:i/>
          <w:sz w:val="24"/>
          <w:szCs w:val="24"/>
        </w:rPr>
        <w:t>principle</w:t>
      </w:r>
      <w:proofErr w:type="spellEnd"/>
      <w:r w:rsidRPr="001B2D39">
        <w:rPr>
          <w:rFonts w:ascii="Times New Roman" w:hAnsi="Times New Roman" w:cs="Times New Roman"/>
          <w:i/>
          <w:sz w:val="24"/>
          <w:szCs w:val="24"/>
        </w:rPr>
        <w:t xml:space="preserve"> of </w:t>
      </w:r>
      <w:proofErr w:type="spellStart"/>
      <w:r w:rsidRPr="001B2D39">
        <w:rPr>
          <w:rFonts w:ascii="Times New Roman" w:hAnsi="Times New Roman" w:cs="Times New Roman"/>
          <w:i/>
          <w:sz w:val="24"/>
          <w:szCs w:val="24"/>
        </w:rPr>
        <w:t>proportionality</w:t>
      </w:r>
      <w:proofErr w:type="spellEnd"/>
      <w:r w:rsidRPr="001B2D39">
        <w:rPr>
          <w:rFonts w:ascii="Times New Roman" w:hAnsi="Times New Roman" w:cs="Times New Roman"/>
          <w:i/>
          <w:sz w:val="24"/>
          <w:szCs w:val="24"/>
        </w:rPr>
        <w:t xml:space="preserve">, </w:t>
      </w:r>
      <w:proofErr w:type="spellStart"/>
      <w:r w:rsidRPr="001B2D39">
        <w:rPr>
          <w:rFonts w:ascii="Times New Roman" w:hAnsi="Times New Roman" w:cs="Times New Roman"/>
          <w:i/>
          <w:sz w:val="24"/>
          <w:szCs w:val="24"/>
        </w:rPr>
        <w:t>proportionnalité</w:t>
      </w:r>
      <w:proofErr w:type="spellEnd"/>
      <w:r w:rsidRPr="001B2D39">
        <w:rPr>
          <w:rFonts w:ascii="Times New Roman" w:hAnsi="Times New Roman" w:cs="Times New Roman"/>
          <w:i/>
          <w:sz w:val="24"/>
          <w:szCs w:val="24"/>
        </w:rPr>
        <w:t xml:space="preserve">, </w:t>
      </w:r>
      <w:proofErr w:type="spellStart"/>
      <w:r w:rsidRPr="001B2D39">
        <w:rPr>
          <w:rFonts w:ascii="Times New Roman" w:hAnsi="Times New Roman" w:cs="Times New Roman"/>
          <w:i/>
          <w:sz w:val="24"/>
          <w:szCs w:val="24"/>
        </w:rPr>
        <w:t>Verhaltnismassigkeits</w:t>
      </w:r>
      <w:proofErr w:type="spellEnd"/>
      <w:r w:rsidR="00E55B9E">
        <w:rPr>
          <w:rFonts w:ascii="Times New Roman" w:hAnsi="Times New Roman" w:cs="Times New Roman"/>
          <w:i/>
          <w:sz w:val="24"/>
          <w:szCs w:val="24"/>
        </w:rPr>
        <w:t xml:space="preserve"> </w:t>
      </w:r>
      <w:proofErr w:type="spellStart"/>
      <w:r w:rsidRPr="001B2D39">
        <w:rPr>
          <w:rFonts w:ascii="Times New Roman" w:hAnsi="Times New Roman" w:cs="Times New Roman"/>
          <w:i/>
          <w:sz w:val="24"/>
          <w:szCs w:val="24"/>
        </w:rPr>
        <w:t>prinzip</w:t>
      </w:r>
      <w:proofErr w:type="spellEnd"/>
      <w:r w:rsidRPr="001B2D39">
        <w:rPr>
          <w:rFonts w:ascii="Times New Roman" w:hAnsi="Times New Roman" w:cs="Times New Roman"/>
          <w:sz w:val="24"/>
          <w:szCs w:val="24"/>
        </w:rPr>
        <w:t xml:space="preserve">) bir özgürlük ya da hakkı sınırlamada başvurulan aracın sınırlama amacını gerçekleştirmeye elverişli olmasını (elverişlilik), sınırlama aracının sınırlama amacı için gerekli olmasını (zorunluluk, gereklilik) ve araç ile amacın ölçülü bir oran (orantılılık) içerisinde </w:t>
      </w:r>
      <w:r w:rsidRPr="001B2D39">
        <w:rPr>
          <w:rFonts w:ascii="Times New Roman" w:hAnsi="Times New Roman" w:cs="Times New Roman"/>
          <w:sz w:val="24"/>
          <w:szCs w:val="24"/>
        </w:rPr>
        <w:lastRenderedPageBreak/>
        <w:t>olmasını öngören hukukun temel ve genel bir ilkesidir</w:t>
      </w:r>
      <w:r w:rsidRPr="001B2D39">
        <w:rPr>
          <w:rStyle w:val="DipnotBavurusu"/>
          <w:rFonts w:ascii="Times New Roman" w:hAnsi="Times New Roman" w:cs="Times New Roman"/>
          <w:sz w:val="24"/>
          <w:szCs w:val="24"/>
        </w:rPr>
        <w:footnoteReference w:id="48"/>
      </w:r>
      <w:r w:rsidRPr="001B2D39">
        <w:rPr>
          <w:rFonts w:ascii="Times New Roman" w:hAnsi="Times New Roman" w:cs="Times New Roman"/>
          <w:sz w:val="24"/>
          <w:szCs w:val="24"/>
        </w:rPr>
        <w:t>. Sadece İdare hukuku alanında değil, Ceza hukuku ve Anayasa hukuku alanında başvurulan</w:t>
      </w:r>
      <w:r w:rsidRPr="001B2D39">
        <w:rPr>
          <w:rStyle w:val="DipnotBavurusu"/>
          <w:rFonts w:ascii="Times New Roman" w:hAnsi="Times New Roman" w:cs="Times New Roman"/>
          <w:sz w:val="24"/>
          <w:szCs w:val="24"/>
        </w:rPr>
        <w:footnoteReference w:id="49"/>
      </w:r>
      <w:r w:rsidRPr="001B2D39">
        <w:rPr>
          <w:rFonts w:ascii="Times New Roman" w:hAnsi="Times New Roman" w:cs="Times New Roman"/>
          <w:sz w:val="24"/>
          <w:szCs w:val="24"/>
        </w:rPr>
        <w:t xml:space="preserve"> ve Anayasa Mahkemesi ve Danıştay tarafından yararlanılan bir ilkedir</w:t>
      </w:r>
      <w:r w:rsidRPr="001B2D39">
        <w:rPr>
          <w:rStyle w:val="DipnotBavurusu"/>
          <w:rFonts w:ascii="Times New Roman" w:hAnsi="Times New Roman" w:cs="Times New Roman"/>
          <w:sz w:val="24"/>
          <w:szCs w:val="24"/>
        </w:rPr>
        <w:footnoteReference w:id="50"/>
      </w:r>
      <w:r w:rsidRPr="001B2D39">
        <w:rPr>
          <w:rFonts w:ascii="Times New Roman" w:hAnsi="Times New Roman" w:cs="Times New Roman"/>
          <w:sz w:val="24"/>
          <w:szCs w:val="24"/>
        </w:rPr>
        <w:t>. Anayasa Mahkemesi kararlarında “</w:t>
      </w:r>
      <w:r w:rsidRPr="001B2D39">
        <w:rPr>
          <w:rFonts w:ascii="Times New Roman" w:hAnsi="Times New Roman" w:cs="Times New Roman"/>
          <w:i/>
          <w:sz w:val="24"/>
          <w:szCs w:val="24"/>
        </w:rPr>
        <w:t>ölçülülük, başvurulan aracın, sınırlamayla istenen amacı gerçekleştirmeye elverişli olması, gerekli olması ve araçla amaç arasında ölçülü bir denge bulunması demektir. İdarenin meşru amaca ulaşmada en hafif tedbire başvurması, ulaşılmak istenen amaçla idarenin işlemi arasında adil bir denge olması, orantılı ve ölçülü olması gerekir</w:t>
      </w:r>
      <w:r w:rsidRPr="001B2D39">
        <w:rPr>
          <w:rFonts w:ascii="Times New Roman" w:hAnsi="Times New Roman" w:cs="Times New Roman"/>
          <w:sz w:val="24"/>
          <w:szCs w:val="24"/>
        </w:rPr>
        <w:t>” şeklinde tanımlanmaktadır</w:t>
      </w:r>
      <w:r w:rsidRPr="001B2D39">
        <w:rPr>
          <w:rStyle w:val="DipnotBavurusu"/>
          <w:rFonts w:ascii="Times New Roman" w:hAnsi="Times New Roman" w:cs="Times New Roman"/>
          <w:sz w:val="24"/>
          <w:szCs w:val="24"/>
        </w:rPr>
        <w:footnoteReference w:id="51"/>
      </w:r>
      <w:r w:rsidRPr="001B2D39">
        <w:rPr>
          <w:rFonts w:ascii="Times New Roman" w:hAnsi="Times New Roman" w:cs="Times New Roman"/>
          <w:sz w:val="24"/>
          <w:szCs w:val="24"/>
        </w:rPr>
        <w:t>.</w:t>
      </w:r>
    </w:p>
    <w:p w:rsidR="00181683" w:rsidRPr="001B2D39" w:rsidRDefault="00181683" w:rsidP="00181683">
      <w:pPr>
        <w:spacing w:after="120" w:line="240" w:lineRule="atLeast"/>
        <w:ind w:firstLine="567"/>
        <w:jc w:val="both"/>
        <w:rPr>
          <w:rFonts w:ascii="Times New Roman" w:hAnsi="Times New Roman" w:cs="Times New Roman"/>
          <w:b/>
          <w:sz w:val="24"/>
          <w:szCs w:val="24"/>
        </w:rPr>
      </w:pPr>
      <w:r w:rsidRPr="001B2D39">
        <w:rPr>
          <w:rFonts w:ascii="Times New Roman" w:hAnsi="Times New Roman" w:cs="Times New Roman"/>
          <w:sz w:val="24"/>
          <w:szCs w:val="24"/>
        </w:rPr>
        <w:t>Danıştay ölçülülük ilkesi ile ilgili, "</w:t>
      </w:r>
      <w:r w:rsidRPr="001B2D39">
        <w:rPr>
          <w:rFonts w:ascii="Times New Roman" w:hAnsi="Times New Roman" w:cs="Times New Roman"/>
          <w:i/>
          <w:sz w:val="24"/>
          <w:szCs w:val="24"/>
        </w:rPr>
        <w:t>idari ihlalle ona uygulanacak yaptırım arasında adil bir dengenin bulunması gerektiğini, daha hafif bir ceza ile cezalandırmanın hakkaniyet gereği olduğunu</w:t>
      </w:r>
      <w:r w:rsidRPr="001B2D39">
        <w:rPr>
          <w:rFonts w:ascii="Times New Roman" w:hAnsi="Times New Roman" w:cs="Times New Roman"/>
          <w:sz w:val="24"/>
          <w:szCs w:val="24"/>
        </w:rPr>
        <w:t>" vurgulamakta, yukarıda zikredilen ilkeleri ihlal ederek tesis edilen işlemleri hukuka aykırı görmektedir</w:t>
      </w:r>
      <w:r w:rsidRPr="001B2D39">
        <w:rPr>
          <w:rStyle w:val="DipnotBavurusu"/>
          <w:rFonts w:ascii="Times New Roman" w:hAnsi="Times New Roman" w:cs="Times New Roman"/>
          <w:sz w:val="24"/>
          <w:szCs w:val="24"/>
        </w:rPr>
        <w:footnoteReference w:id="52"/>
      </w:r>
      <w:r w:rsidRPr="001B2D39">
        <w:rPr>
          <w:rFonts w:ascii="Times New Roman" w:hAnsi="Times New Roman" w:cs="Times New Roman"/>
          <w:sz w:val="24"/>
          <w:szCs w:val="24"/>
        </w:rPr>
        <w:t>.</w:t>
      </w:r>
    </w:p>
    <w:p w:rsidR="00181683" w:rsidRPr="001B2D39" w:rsidRDefault="00181683" w:rsidP="00181683">
      <w:pPr>
        <w:spacing w:after="120" w:line="240" w:lineRule="atLeast"/>
        <w:ind w:firstLine="567"/>
        <w:jc w:val="both"/>
        <w:rPr>
          <w:rFonts w:ascii="Times New Roman" w:hAnsi="Times New Roman" w:cs="Times New Roman"/>
          <w:b/>
          <w:sz w:val="24"/>
          <w:szCs w:val="24"/>
        </w:rPr>
      </w:pPr>
      <w:r w:rsidRPr="001B2D39">
        <w:rPr>
          <w:rFonts w:ascii="Times New Roman" w:hAnsi="Times New Roman" w:cs="Times New Roman"/>
          <w:sz w:val="24"/>
          <w:szCs w:val="24"/>
        </w:rPr>
        <w:t xml:space="preserve">15 Temmuz sonrası çıkarılan olağanüstü hal KHK’lerinin önemli bir kısmında, ölçülülük ilkesine aykırı birçok düzenleme ve kararlar bulunmaktadır. İnceleme konusu yaptığımız kamu görevinden çıkarma kararlarında bile, çok sayıda orantısız, ölçüsüz kararlar alınmış, bireylerin birçok temel hak ve hürriyeti ihlal edilmiştir. Darbe teşebbüsü ile ilgisi olmayan binlerce insanın bir olağanüstü hal </w:t>
      </w:r>
      <w:proofErr w:type="spellStart"/>
      <w:r w:rsidRPr="001B2D39">
        <w:rPr>
          <w:rFonts w:ascii="Times New Roman" w:hAnsi="Times New Roman" w:cs="Times New Roman"/>
          <w:sz w:val="24"/>
          <w:szCs w:val="24"/>
        </w:rPr>
        <w:t>KHKsi</w:t>
      </w:r>
      <w:proofErr w:type="spellEnd"/>
      <w:r w:rsidRPr="001B2D39">
        <w:rPr>
          <w:rFonts w:ascii="Times New Roman" w:hAnsi="Times New Roman" w:cs="Times New Roman"/>
          <w:sz w:val="24"/>
          <w:szCs w:val="24"/>
        </w:rPr>
        <w:t xml:space="preserve"> görevden alınmasının ve bir daha özel ve kamu sektöründe çalışamayacak olmasının, işletme açmasına izin verilmemesinin ölçülülük ilkesi ile bağdaşır bir tarafının olmadığı kamuoyunda ve doktrinde dile getirilmiştir</w:t>
      </w:r>
      <w:r w:rsidRPr="001B2D39">
        <w:rPr>
          <w:rStyle w:val="DipnotBavurusu"/>
          <w:rFonts w:ascii="Times New Roman" w:hAnsi="Times New Roman" w:cs="Times New Roman"/>
          <w:sz w:val="24"/>
          <w:szCs w:val="24"/>
        </w:rPr>
        <w:footnoteReference w:id="53"/>
      </w:r>
      <w:r w:rsidRPr="001B2D39">
        <w:rPr>
          <w:rFonts w:ascii="Times New Roman" w:hAnsi="Times New Roman" w:cs="Times New Roman"/>
          <w:sz w:val="24"/>
          <w:szCs w:val="24"/>
        </w:rPr>
        <w:t xml:space="preserve">. </w:t>
      </w:r>
      <w:proofErr w:type="gramStart"/>
      <w:r w:rsidRPr="001B2D39">
        <w:rPr>
          <w:rFonts w:ascii="Times New Roman" w:hAnsi="Times New Roman" w:cs="Times New Roman"/>
          <w:sz w:val="24"/>
          <w:szCs w:val="24"/>
        </w:rPr>
        <w:t xml:space="preserve">Darbe girişimi ile doğrudan veya dolaylı bir ilişkisi olduğuna dair yeterli, gerekli ve orantılı bir delil ortaya konmadan, bir sendikaya üye olmak, bir bankada hesabının olması, yıllar önce bir dershanesine çocuğunu göndermek gibi suç teşkil etmeyen fiilleri suç delili olarak gösterip kamu görevinden çıkarma gibi ağır bir yaptırım uygulamanın ölçülülük ilkesi ile izahı mümkün görünmemektedir. </w:t>
      </w:r>
      <w:proofErr w:type="gramEnd"/>
      <w:r w:rsidRPr="001B2D39">
        <w:rPr>
          <w:rFonts w:ascii="Times New Roman" w:hAnsi="Times New Roman" w:cs="Times New Roman"/>
          <w:sz w:val="24"/>
          <w:szCs w:val="24"/>
        </w:rPr>
        <w:t>Anayasa Mahkemesi 2019 tarihli bir kararında şu tespitlerde bulunmuştur: “</w:t>
      </w:r>
      <w:r w:rsidRPr="001B2D39">
        <w:rPr>
          <w:rFonts w:ascii="Times New Roman" w:hAnsi="Times New Roman" w:cs="Times New Roman"/>
          <w:i/>
          <w:sz w:val="24"/>
          <w:szCs w:val="24"/>
        </w:rPr>
        <w:t xml:space="preserve">Buna göre tedbir, olağanüstü durumu oluşturan tehdit veya tehlikelerin ortadan kaldırılması amacına ulaşma bakımından elverişli ve bu amacın gerçekleşmesi için gerekli olmalı; ayrıca tedbire konu temel </w:t>
      </w:r>
      <w:r w:rsidRPr="001B2D39">
        <w:rPr>
          <w:rFonts w:ascii="Times New Roman" w:hAnsi="Times New Roman" w:cs="Times New Roman"/>
          <w:i/>
          <w:sz w:val="24"/>
          <w:szCs w:val="24"/>
        </w:rPr>
        <w:lastRenderedPageBreak/>
        <w:t>hak ve özgürlüklere yönelik sınırlama durumun gerektirdiği oranda olmalıdır. Bir başka deyişle alınan tedbirle temel hak ve özgürlüklere getirilen sınırlama durumun gerektirdiği oranı aşarak keyfî niteliğe dönüşmemelidir”</w:t>
      </w:r>
      <w:r w:rsidRPr="001B2D39">
        <w:rPr>
          <w:rStyle w:val="DipnotBavurusu"/>
          <w:rFonts w:ascii="Times New Roman" w:hAnsi="Times New Roman" w:cs="Times New Roman"/>
          <w:i/>
          <w:sz w:val="24"/>
          <w:szCs w:val="24"/>
        </w:rPr>
        <w:footnoteReference w:id="54"/>
      </w:r>
      <w:r w:rsidRPr="001B2D39">
        <w:rPr>
          <w:rFonts w:ascii="Times New Roman" w:hAnsi="Times New Roman" w:cs="Times New Roman"/>
          <w:i/>
          <w:sz w:val="24"/>
          <w:szCs w:val="24"/>
        </w:rPr>
        <w:t>.</w:t>
      </w:r>
    </w:p>
    <w:p w:rsidR="00181683" w:rsidRPr="00A52D64" w:rsidRDefault="00181683" w:rsidP="00A52D64">
      <w:pPr>
        <w:pStyle w:val="ListeParagraf"/>
        <w:numPr>
          <w:ilvl w:val="0"/>
          <w:numId w:val="13"/>
        </w:numPr>
        <w:spacing w:after="120" w:line="240" w:lineRule="atLeast"/>
        <w:jc w:val="both"/>
        <w:rPr>
          <w:rFonts w:ascii="Times New Roman" w:hAnsi="Times New Roman" w:cs="Times New Roman"/>
          <w:b/>
          <w:sz w:val="24"/>
          <w:szCs w:val="24"/>
        </w:rPr>
      </w:pPr>
      <w:r w:rsidRPr="00A52D64">
        <w:rPr>
          <w:rFonts w:ascii="Times New Roman" w:hAnsi="Times New Roman" w:cs="Times New Roman"/>
          <w:b/>
          <w:sz w:val="24"/>
          <w:szCs w:val="24"/>
        </w:rPr>
        <w:t>Masumiyet Karinesi (</w:t>
      </w:r>
      <w:proofErr w:type="spellStart"/>
      <w:r w:rsidR="00A52D64">
        <w:rPr>
          <w:rFonts w:ascii="Times New Roman" w:hAnsi="Times New Roman" w:cs="Times New Roman"/>
          <w:b/>
          <w:i/>
          <w:sz w:val="24"/>
          <w:szCs w:val="24"/>
        </w:rPr>
        <w:t>Presumption</w:t>
      </w:r>
      <w:proofErr w:type="spellEnd"/>
      <w:r w:rsidR="00A52D64">
        <w:rPr>
          <w:rFonts w:ascii="Times New Roman" w:hAnsi="Times New Roman" w:cs="Times New Roman"/>
          <w:b/>
          <w:i/>
          <w:sz w:val="24"/>
          <w:szCs w:val="24"/>
        </w:rPr>
        <w:t xml:space="preserve"> of </w:t>
      </w:r>
      <w:proofErr w:type="spellStart"/>
      <w:r w:rsidR="00A52D64">
        <w:rPr>
          <w:rFonts w:ascii="Times New Roman" w:hAnsi="Times New Roman" w:cs="Times New Roman"/>
          <w:b/>
          <w:i/>
          <w:sz w:val="24"/>
          <w:szCs w:val="24"/>
        </w:rPr>
        <w:t>İ</w:t>
      </w:r>
      <w:r w:rsidRPr="00A52D64">
        <w:rPr>
          <w:rFonts w:ascii="Times New Roman" w:hAnsi="Times New Roman" w:cs="Times New Roman"/>
          <w:b/>
          <w:i/>
          <w:sz w:val="24"/>
          <w:szCs w:val="24"/>
        </w:rPr>
        <w:t>nnocence</w:t>
      </w:r>
      <w:proofErr w:type="spellEnd"/>
      <w:r w:rsidRPr="00A52D64">
        <w:rPr>
          <w:rFonts w:ascii="Times New Roman" w:hAnsi="Times New Roman" w:cs="Times New Roman"/>
          <w:b/>
          <w:sz w:val="24"/>
          <w:szCs w:val="24"/>
        </w:rPr>
        <w:t xml:space="preserve">) İlkesine Aykırılıklar </w:t>
      </w:r>
    </w:p>
    <w:p w:rsidR="00181683" w:rsidRPr="001B2D39" w:rsidRDefault="00181683" w:rsidP="00181683">
      <w:pPr>
        <w:spacing w:after="120" w:line="240" w:lineRule="atLeast"/>
        <w:ind w:firstLine="567"/>
        <w:jc w:val="both"/>
        <w:rPr>
          <w:rFonts w:ascii="Times New Roman" w:hAnsi="Times New Roman" w:cs="Times New Roman"/>
          <w:b/>
          <w:sz w:val="24"/>
          <w:szCs w:val="24"/>
        </w:rPr>
      </w:pPr>
      <w:r w:rsidRPr="001B2D39">
        <w:rPr>
          <w:rFonts w:ascii="Times New Roman" w:hAnsi="Times New Roman" w:cs="Times New Roman"/>
          <w:sz w:val="24"/>
          <w:szCs w:val="24"/>
        </w:rPr>
        <w:t>Suçsuzluk (masumiyet) karinesi veya suçsuzluk ilkesi (</w:t>
      </w:r>
      <w:proofErr w:type="spellStart"/>
      <w:r w:rsidRPr="001B2D39">
        <w:rPr>
          <w:rFonts w:ascii="Times New Roman" w:hAnsi="Times New Roman" w:cs="Times New Roman"/>
          <w:i/>
          <w:sz w:val="24"/>
          <w:szCs w:val="24"/>
        </w:rPr>
        <w:t>presumption</w:t>
      </w:r>
      <w:proofErr w:type="spellEnd"/>
      <w:r w:rsidRPr="001B2D39">
        <w:rPr>
          <w:rFonts w:ascii="Times New Roman" w:hAnsi="Times New Roman" w:cs="Times New Roman"/>
          <w:i/>
          <w:sz w:val="24"/>
          <w:szCs w:val="24"/>
        </w:rPr>
        <w:t xml:space="preserve"> of </w:t>
      </w:r>
      <w:proofErr w:type="spellStart"/>
      <w:r w:rsidRPr="001B2D39">
        <w:rPr>
          <w:rFonts w:ascii="Times New Roman" w:hAnsi="Times New Roman" w:cs="Times New Roman"/>
          <w:i/>
          <w:sz w:val="24"/>
          <w:szCs w:val="24"/>
        </w:rPr>
        <w:t>innocence</w:t>
      </w:r>
      <w:proofErr w:type="spellEnd"/>
      <w:r w:rsidRPr="001B2D39">
        <w:rPr>
          <w:rFonts w:ascii="Times New Roman" w:hAnsi="Times New Roman" w:cs="Times New Roman"/>
          <w:sz w:val="24"/>
          <w:szCs w:val="24"/>
        </w:rPr>
        <w:t>), hiç kimsenin suç işlediği kesinleşmedikçe, suçlu sayılamayacağını ifade eden evrensel bir hukuk ilkesidir. Söz konusu ilke, Anayasamızda ikinci kısmın birinci bölümünde yer alan “Temel hak ve özgürlüklerin kullanılmasının durdurulması” başlıklı 15. maddesinin 2. fıkrasının son kısmında “</w:t>
      </w:r>
      <w:r w:rsidRPr="001B2D39">
        <w:rPr>
          <w:rFonts w:ascii="Times New Roman" w:hAnsi="Times New Roman" w:cs="Times New Roman"/>
          <w:i/>
          <w:sz w:val="24"/>
          <w:szCs w:val="24"/>
        </w:rPr>
        <w:t>suçluluğu mahkeme kararıyla saptanıncaya kadar kimse suçlu sayılamaz</w:t>
      </w:r>
      <w:r w:rsidRPr="001B2D39">
        <w:rPr>
          <w:rFonts w:ascii="Times New Roman" w:hAnsi="Times New Roman" w:cs="Times New Roman"/>
          <w:sz w:val="24"/>
          <w:szCs w:val="24"/>
        </w:rPr>
        <w:t>” şeklinde bir hükümle, savaş, seferberlik, sıkıyönetim ve olağanüstü hallerde dahi dokunulamaz çekirdek temel haklar arasında yer almıştır. Ayrıca Anayasamızın ikinci kısmının ikinci bölümünde yer alan “Suç ve cezalara ilişkin esaslar” başlıklı 38. maddesinde de suçsuzluk karinesi, temel bir hak olarak güvence altına alınmıştır. Bu hükme göre, “</w:t>
      </w:r>
      <w:r w:rsidRPr="001B2D39">
        <w:rPr>
          <w:rFonts w:ascii="Times New Roman" w:hAnsi="Times New Roman" w:cs="Times New Roman"/>
          <w:i/>
          <w:sz w:val="24"/>
          <w:szCs w:val="24"/>
        </w:rPr>
        <w:t>Suçluluğu hükmen sabit oluncaya kadar kimse suçlu sayılamaz</w:t>
      </w:r>
      <w:r w:rsidRPr="001B2D39">
        <w:rPr>
          <w:rFonts w:ascii="Times New Roman" w:hAnsi="Times New Roman" w:cs="Times New Roman"/>
          <w:sz w:val="24"/>
          <w:szCs w:val="24"/>
        </w:rPr>
        <w:t>.”</w:t>
      </w:r>
    </w:p>
    <w:p w:rsidR="00181683" w:rsidRPr="001B2D39" w:rsidRDefault="00181683" w:rsidP="00181683">
      <w:pPr>
        <w:spacing w:after="120" w:line="240" w:lineRule="atLeast"/>
        <w:ind w:firstLine="567"/>
        <w:jc w:val="both"/>
        <w:rPr>
          <w:rFonts w:ascii="Times New Roman" w:hAnsi="Times New Roman" w:cs="Times New Roman"/>
          <w:b/>
          <w:sz w:val="24"/>
          <w:szCs w:val="24"/>
        </w:rPr>
      </w:pPr>
      <w:r w:rsidRPr="001B2D39">
        <w:rPr>
          <w:rFonts w:ascii="Times New Roman" w:hAnsi="Times New Roman" w:cs="Times New Roman"/>
          <w:sz w:val="24"/>
          <w:szCs w:val="24"/>
        </w:rPr>
        <w:t>Suçsuzluk karinesi evrensel bir hukuk doktrini olup; Türkiye’nin de taraf olduğu 1948 tarihli İnsan Hakları Evrensel Bildirgesi (m. 11/1) ve 1950 tarihli Avrupa İnsan Hakları Sözleşmesi’nde de (AİHS) (m. 6/2) güvence altına alınmıştır. Suçsuzluk (masumiyet) karinesi, AİHS açısından adil yargılanma dürüst muhakeme hakkının (m.6) bir unsurudur.</w:t>
      </w:r>
    </w:p>
    <w:p w:rsidR="00181683" w:rsidRPr="001B2D39" w:rsidRDefault="00181683" w:rsidP="00181683">
      <w:pPr>
        <w:spacing w:after="120" w:line="240" w:lineRule="atLeast"/>
        <w:ind w:firstLine="567"/>
        <w:jc w:val="both"/>
        <w:rPr>
          <w:rFonts w:ascii="Times New Roman" w:hAnsi="Times New Roman" w:cs="Times New Roman"/>
          <w:b/>
          <w:sz w:val="24"/>
          <w:szCs w:val="24"/>
        </w:rPr>
      </w:pPr>
      <w:r w:rsidRPr="001B2D39">
        <w:rPr>
          <w:rFonts w:ascii="Times New Roman" w:hAnsi="Times New Roman" w:cs="Times New Roman"/>
          <w:sz w:val="24"/>
          <w:szCs w:val="24"/>
          <w:shd w:val="clear" w:color="auto" w:fill="FFFFFF"/>
        </w:rPr>
        <w:t xml:space="preserve">Masumiyet ilkesi, sadece ceza hukukunun değil, aynı zamanda idare hukukunun da temel bir ilkesidir. Masumiyet karinesi, yalnızca bağımsız yargı organlarını değil; idari makamları da kapsar. İdari makamlar da, ilgili kişi veya kurumun suç işlediğine karar verilmedikçe idari ceza veremez, yaptırım uygulayamaz. </w:t>
      </w:r>
      <w:r w:rsidRPr="001B2D39">
        <w:rPr>
          <w:rFonts w:ascii="Times New Roman" w:hAnsi="Times New Roman" w:cs="Times New Roman"/>
          <w:sz w:val="24"/>
          <w:szCs w:val="24"/>
        </w:rPr>
        <w:t>Kişileri suçlu gösterme, s</w:t>
      </w:r>
      <w:r w:rsidRPr="001B2D39">
        <w:rPr>
          <w:rFonts w:ascii="Times New Roman" w:hAnsi="Times New Roman" w:cs="Times New Roman"/>
          <w:sz w:val="24"/>
          <w:szCs w:val="24"/>
          <w:shd w:val="clear" w:color="auto" w:fill="FFFFFF"/>
        </w:rPr>
        <w:t xml:space="preserve">uçlu ilan etme </w:t>
      </w:r>
      <w:r w:rsidRPr="001B2D39">
        <w:rPr>
          <w:rFonts w:ascii="Times New Roman" w:hAnsi="Times New Roman" w:cs="Times New Roman"/>
          <w:sz w:val="24"/>
          <w:szCs w:val="24"/>
        </w:rPr>
        <w:t>veya mahkûm etme, bir yargısal işlevdir. Anayasaya m.9’a göre, “</w:t>
      </w:r>
      <w:r w:rsidRPr="001B2D39">
        <w:rPr>
          <w:rFonts w:ascii="Times New Roman" w:hAnsi="Times New Roman" w:cs="Times New Roman"/>
          <w:i/>
          <w:iCs/>
          <w:sz w:val="24"/>
          <w:szCs w:val="24"/>
        </w:rPr>
        <w:t>Yargı yetkisi, Türk Milleti adına bağımsız mahkemelerce kullanılır</w:t>
      </w:r>
      <w:r w:rsidRPr="001B2D39">
        <w:rPr>
          <w:rFonts w:ascii="Times New Roman" w:hAnsi="Times New Roman" w:cs="Times New Roman"/>
          <w:sz w:val="24"/>
          <w:szCs w:val="24"/>
        </w:rPr>
        <w:t>.”</w:t>
      </w:r>
    </w:p>
    <w:p w:rsidR="00181683" w:rsidRPr="001B2D39" w:rsidRDefault="00181683" w:rsidP="00181683">
      <w:pPr>
        <w:spacing w:after="120" w:line="240" w:lineRule="atLeast"/>
        <w:ind w:firstLine="567"/>
        <w:jc w:val="both"/>
        <w:rPr>
          <w:rFonts w:ascii="Times New Roman" w:hAnsi="Times New Roman" w:cs="Times New Roman"/>
          <w:b/>
          <w:sz w:val="24"/>
          <w:szCs w:val="24"/>
        </w:rPr>
      </w:pPr>
      <w:proofErr w:type="gramStart"/>
      <w:r w:rsidRPr="001B2D39">
        <w:rPr>
          <w:rFonts w:ascii="Times New Roman" w:hAnsi="Times New Roman" w:cs="Times New Roman"/>
          <w:sz w:val="24"/>
          <w:szCs w:val="24"/>
        </w:rPr>
        <w:t>15 Temmuz 2016 sonrası kamu görevinden çıkarılanların çok önemli bir kısmı, haklarında hiçbir adlî ve idarî bir soruşturma olmaksızın, mahkemelerce verilmiş bir ceza hükmü olmaksızın, suçlu olup olmadığına bakılmaksızın veya disiplin soruşturması açılmaksızın, Bakanlar Kurulu çıkartılan bir olağanüstü hal KHK’ne ekli liste ile isimleri zikredilerek masumiyet ilkesi (</w:t>
      </w:r>
      <w:proofErr w:type="spellStart"/>
      <w:r w:rsidRPr="001B2D39">
        <w:rPr>
          <w:rFonts w:ascii="Times New Roman" w:hAnsi="Times New Roman" w:cs="Times New Roman"/>
          <w:i/>
          <w:sz w:val="24"/>
          <w:szCs w:val="24"/>
        </w:rPr>
        <w:t>presumption</w:t>
      </w:r>
      <w:proofErr w:type="spellEnd"/>
      <w:r w:rsidRPr="001B2D39">
        <w:rPr>
          <w:rFonts w:ascii="Times New Roman" w:hAnsi="Times New Roman" w:cs="Times New Roman"/>
          <w:i/>
          <w:sz w:val="24"/>
          <w:szCs w:val="24"/>
        </w:rPr>
        <w:t xml:space="preserve"> of </w:t>
      </w:r>
      <w:proofErr w:type="spellStart"/>
      <w:r w:rsidRPr="001B2D39">
        <w:rPr>
          <w:rFonts w:ascii="Times New Roman" w:hAnsi="Times New Roman" w:cs="Times New Roman"/>
          <w:i/>
          <w:sz w:val="24"/>
          <w:szCs w:val="24"/>
        </w:rPr>
        <w:t>innocence</w:t>
      </w:r>
      <w:proofErr w:type="spellEnd"/>
      <w:r w:rsidRPr="001B2D39">
        <w:rPr>
          <w:rFonts w:ascii="Times New Roman" w:hAnsi="Times New Roman" w:cs="Times New Roman"/>
          <w:sz w:val="24"/>
          <w:szCs w:val="24"/>
        </w:rPr>
        <w:t xml:space="preserve">) ihlal edilmiştir. Örneğin, 677 sayılı KHK’nin </w:t>
      </w:r>
      <w:r w:rsidRPr="001B2D39">
        <w:rPr>
          <w:rFonts w:ascii="Times New Roman" w:eastAsiaTheme="minorEastAsia" w:hAnsi="Times New Roman" w:cs="Times New Roman"/>
          <w:sz w:val="24"/>
          <w:szCs w:val="24"/>
        </w:rPr>
        <w:t>1/1 ve 1/2. maddesinde, “</w:t>
      </w:r>
      <w:r w:rsidRPr="001B2D39">
        <w:rPr>
          <w:rFonts w:ascii="Times New Roman" w:eastAsiaTheme="minorEastAsia" w:hAnsi="Times New Roman" w:cs="Times New Roman"/>
          <w:bCs/>
          <w:i/>
          <w:iCs/>
          <w:sz w:val="24"/>
          <w:szCs w:val="24"/>
        </w:rPr>
        <w:t>Terör örgütlerine</w:t>
      </w:r>
      <w:r w:rsidRPr="001B2D39">
        <w:rPr>
          <w:rFonts w:ascii="Times New Roman" w:eastAsiaTheme="minorEastAsia" w:hAnsi="Times New Roman" w:cs="Times New Roman"/>
          <w:i/>
          <w:iCs/>
          <w:sz w:val="24"/>
          <w:szCs w:val="24"/>
        </w:rPr>
        <w:t xml:space="preserve"> veya Milli Güvenlik Kurulunca Devletin milli güvenliğine karşı faaliyette bulunduğuna karar verilen yapı, oluşum veya gruplara </w:t>
      </w:r>
      <w:r w:rsidRPr="001B2D39">
        <w:rPr>
          <w:rFonts w:ascii="Times New Roman" w:eastAsiaTheme="minorEastAsia" w:hAnsi="Times New Roman" w:cs="Times New Roman"/>
          <w:bCs/>
          <w:i/>
          <w:iCs/>
          <w:sz w:val="24"/>
          <w:szCs w:val="24"/>
        </w:rPr>
        <w:t xml:space="preserve">üyeliği, mensubiyeti veya </w:t>
      </w:r>
      <w:proofErr w:type="spellStart"/>
      <w:r w:rsidRPr="001B2D39">
        <w:rPr>
          <w:rFonts w:ascii="Times New Roman" w:eastAsiaTheme="minorEastAsia" w:hAnsi="Times New Roman" w:cs="Times New Roman"/>
          <w:bCs/>
          <w:i/>
          <w:iCs/>
          <w:sz w:val="24"/>
          <w:szCs w:val="24"/>
        </w:rPr>
        <w:t>iltisakı</w:t>
      </w:r>
      <w:proofErr w:type="spellEnd"/>
      <w:r w:rsidRPr="001B2D39">
        <w:rPr>
          <w:rFonts w:ascii="Times New Roman" w:eastAsiaTheme="minorEastAsia" w:hAnsi="Times New Roman" w:cs="Times New Roman"/>
          <w:bCs/>
          <w:i/>
          <w:iCs/>
          <w:sz w:val="24"/>
          <w:szCs w:val="24"/>
        </w:rPr>
        <w:t xml:space="preserve"> yahut bunlarla irtibatı olan</w:t>
      </w:r>
      <w:r w:rsidRPr="001B2D39">
        <w:rPr>
          <w:rFonts w:ascii="Times New Roman" w:eastAsiaTheme="minorEastAsia" w:hAnsi="Times New Roman" w:cs="Times New Roman"/>
          <w:i/>
          <w:iCs/>
          <w:sz w:val="24"/>
          <w:szCs w:val="24"/>
        </w:rPr>
        <w:t xml:space="preserve"> (</w:t>
      </w:r>
      <w:r w:rsidRPr="001B2D39">
        <w:rPr>
          <w:rFonts w:ascii="Times New Roman" w:eastAsiaTheme="minorEastAsia" w:hAnsi="Times New Roman" w:cs="Times New Roman"/>
          <w:sz w:val="24"/>
          <w:szCs w:val="24"/>
        </w:rPr>
        <w:t>eklerde yer alan listelerde ismi geçen kamu görevlileri</w:t>
      </w:r>
      <w:r w:rsidRPr="001B2D39">
        <w:rPr>
          <w:rFonts w:ascii="Times New Roman" w:eastAsiaTheme="minorEastAsia" w:hAnsi="Times New Roman" w:cs="Times New Roman"/>
          <w:i/>
          <w:iCs/>
          <w:sz w:val="24"/>
          <w:szCs w:val="24"/>
        </w:rPr>
        <w:t xml:space="preserve">) </w:t>
      </w:r>
      <w:r w:rsidRPr="001B2D39">
        <w:rPr>
          <w:rFonts w:ascii="Times New Roman" w:eastAsiaTheme="minorEastAsia" w:hAnsi="Times New Roman" w:cs="Times New Roman"/>
          <w:bCs/>
          <w:i/>
          <w:iCs/>
          <w:sz w:val="24"/>
          <w:szCs w:val="24"/>
        </w:rPr>
        <w:t>başka hiçbir işleme gerek kalmaksızın çıkarılmıştır</w:t>
      </w:r>
      <w:r w:rsidRPr="001B2D39">
        <w:rPr>
          <w:rFonts w:ascii="Times New Roman" w:eastAsiaTheme="minorEastAsia" w:hAnsi="Times New Roman" w:cs="Times New Roman"/>
          <w:i/>
          <w:iCs/>
          <w:sz w:val="24"/>
          <w:szCs w:val="24"/>
        </w:rPr>
        <w:t>.</w:t>
      </w:r>
      <w:r w:rsidRPr="001B2D39">
        <w:rPr>
          <w:rFonts w:ascii="Times New Roman" w:eastAsiaTheme="minorEastAsia" w:hAnsi="Times New Roman" w:cs="Times New Roman"/>
          <w:sz w:val="24"/>
          <w:szCs w:val="24"/>
        </w:rPr>
        <w:t>” düzenlemesine yer verilerek, herhangi bir yargılama yapılmadan binlerce kişi terör örgütünün mensubu veya iltis</w:t>
      </w:r>
      <w:r w:rsidR="0070249A">
        <w:rPr>
          <w:rFonts w:ascii="Times New Roman" w:eastAsiaTheme="minorEastAsia" w:hAnsi="Times New Roman" w:cs="Times New Roman"/>
          <w:sz w:val="24"/>
          <w:szCs w:val="24"/>
        </w:rPr>
        <w:t xml:space="preserve">aklı irtibatlı ilan edilmiştir. </w:t>
      </w:r>
      <w:proofErr w:type="gramEnd"/>
      <w:r w:rsidRPr="001B2D39">
        <w:rPr>
          <w:rFonts w:ascii="Times New Roman" w:eastAsiaTheme="minorEastAsia" w:hAnsi="Times New Roman" w:cs="Times New Roman"/>
          <w:sz w:val="24"/>
          <w:szCs w:val="24"/>
        </w:rPr>
        <w:t xml:space="preserve">Ceza hukuku anlamında terör örgütü üyeliği suçlaması atfedilerek ve aynı zamanda bu suçtan mahkûm olmuş gibi kesin ifadeler kullanılarak, </w:t>
      </w:r>
      <w:r w:rsidRPr="001B2D39">
        <w:rPr>
          <w:rFonts w:ascii="Times New Roman" w:eastAsiaTheme="minorEastAsia" w:hAnsi="Times New Roman" w:cs="Times New Roman"/>
          <w:iCs/>
          <w:sz w:val="24"/>
          <w:szCs w:val="24"/>
        </w:rPr>
        <w:t xml:space="preserve">bir daha ömrü boyunca çalışması imkânsız olacak şekilde kamu görevinden çıkarılmışlardır. </w:t>
      </w:r>
      <w:r w:rsidRPr="001B2D39">
        <w:rPr>
          <w:rFonts w:ascii="Times New Roman" w:hAnsi="Times New Roman" w:cs="Times New Roman"/>
          <w:sz w:val="24"/>
          <w:szCs w:val="24"/>
        </w:rPr>
        <w:t>Oysaki eğer bir suç varsa bunun mahkemelerce belirlenip ona göre idari kararlarla kamu görevinden çıkarma işlemleri yapılması gerekirdi.</w:t>
      </w:r>
      <w:r w:rsidRPr="001B2D39">
        <w:rPr>
          <w:rFonts w:ascii="Times New Roman" w:eastAsiaTheme="minorEastAsia" w:hAnsi="Times New Roman" w:cs="Times New Roman"/>
          <w:sz w:val="24"/>
          <w:szCs w:val="24"/>
        </w:rPr>
        <w:t xml:space="preserve"> Yani ortada bir fonksiyon (görev) gaspı söz konusudur. Yargı organlarının vermesi gereken bir kararı, idare yaparak fonksiyon gaspı yapılmış olmaktadır</w:t>
      </w:r>
      <w:r w:rsidRPr="001B2D39">
        <w:rPr>
          <w:rStyle w:val="DipnotBavurusu"/>
          <w:rFonts w:ascii="Times New Roman" w:eastAsiaTheme="minorEastAsia" w:hAnsi="Times New Roman" w:cs="Times New Roman"/>
          <w:sz w:val="24"/>
          <w:szCs w:val="24"/>
        </w:rPr>
        <w:footnoteReference w:id="55"/>
      </w:r>
      <w:r w:rsidRPr="001B2D39">
        <w:rPr>
          <w:rFonts w:ascii="Times New Roman" w:eastAsiaTheme="minorEastAsia" w:hAnsi="Times New Roman" w:cs="Times New Roman"/>
          <w:sz w:val="24"/>
          <w:szCs w:val="24"/>
        </w:rPr>
        <w:t xml:space="preserve">. Fonksiyon (görev) gaspı ile </w:t>
      </w:r>
      <w:proofErr w:type="spellStart"/>
      <w:r w:rsidRPr="001B2D39">
        <w:rPr>
          <w:rFonts w:ascii="Times New Roman" w:eastAsiaTheme="minorEastAsia" w:hAnsi="Times New Roman" w:cs="Times New Roman"/>
          <w:sz w:val="24"/>
          <w:szCs w:val="24"/>
        </w:rPr>
        <w:t>malül</w:t>
      </w:r>
      <w:proofErr w:type="spellEnd"/>
      <w:r w:rsidRPr="001B2D39">
        <w:rPr>
          <w:rFonts w:ascii="Times New Roman" w:eastAsiaTheme="minorEastAsia" w:hAnsi="Times New Roman" w:cs="Times New Roman"/>
          <w:sz w:val="24"/>
          <w:szCs w:val="24"/>
        </w:rPr>
        <w:t xml:space="preserve"> işlemler de, İdare hukuku doktrininde genel olarak yokluk yaptırımı ile karşılaşır. Eski ifadeyle </w:t>
      </w:r>
      <w:proofErr w:type="spellStart"/>
      <w:r w:rsidRPr="001B2D39">
        <w:rPr>
          <w:rFonts w:ascii="Times New Roman" w:eastAsiaTheme="minorEastAsia" w:hAnsi="Times New Roman" w:cs="Times New Roman"/>
          <w:sz w:val="24"/>
          <w:szCs w:val="24"/>
        </w:rPr>
        <w:t>keenlemyekün</w:t>
      </w:r>
      <w:proofErr w:type="spellEnd"/>
      <w:r w:rsidRPr="001B2D39">
        <w:rPr>
          <w:rFonts w:ascii="Times New Roman" w:eastAsiaTheme="minorEastAsia" w:hAnsi="Times New Roman" w:cs="Times New Roman"/>
          <w:sz w:val="24"/>
          <w:szCs w:val="24"/>
        </w:rPr>
        <w:t>, yani hiçbir şekilde hukuk düzenind</w:t>
      </w:r>
      <w:r w:rsidR="0070249A">
        <w:rPr>
          <w:rFonts w:ascii="Times New Roman" w:eastAsiaTheme="minorEastAsia" w:hAnsi="Times New Roman" w:cs="Times New Roman"/>
          <w:sz w:val="24"/>
          <w:szCs w:val="24"/>
        </w:rPr>
        <w:t>e doğmamış olarak kabul edilir.</w:t>
      </w:r>
    </w:p>
    <w:p w:rsidR="00A52D64" w:rsidRDefault="00181683" w:rsidP="00A52D64">
      <w:pPr>
        <w:spacing w:after="240" w:line="240" w:lineRule="atLeast"/>
        <w:ind w:firstLine="567"/>
        <w:jc w:val="both"/>
        <w:rPr>
          <w:rFonts w:ascii="Times New Roman" w:hAnsi="Times New Roman" w:cs="Times New Roman"/>
          <w:b/>
          <w:sz w:val="24"/>
          <w:szCs w:val="24"/>
        </w:rPr>
      </w:pPr>
      <w:r w:rsidRPr="001B2D39">
        <w:rPr>
          <w:rFonts w:ascii="Times New Roman" w:hAnsi="Times New Roman" w:cs="Times New Roman"/>
          <w:sz w:val="24"/>
          <w:szCs w:val="24"/>
        </w:rPr>
        <w:lastRenderedPageBreak/>
        <w:t>Bu durum, ayrıca AİHS’nin 6/1, 6/2 ve 6/3 hükmündeki tüm güvenceleri ortadan kaldıran açık bir hukuk ihlali (</w:t>
      </w:r>
      <w:proofErr w:type="spellStart"/>
      <w:r w:rsidRPr="001B2D39">
        <w:rPr>
          <w:rFonts w:ascii="Times New Roman" w:hAnsi="Times New Roman" w:cs="Times New Roman"/>
          <w:i/>
          <w:iCs/>
          <w:sz w:val="24"/>
          <w:szCs w:val="24"/>
        </w:rPr>
        <w:t>denial</w:t>
      </w:r>
      <w:proofErr w:type="spellEnd"/>
      <w:r w:rsidRPr="001B2D39">
        <w:rPr>
          <w:rFonts w:ascii="Times New Roman" w:hAnsi="Times New Roman" w:cs="Times New Roman"/>
          <w:i/>
          <w:iCs/>
          <w:sz w:val="24"/>
          <w:szCs w:val="24"/>
        </w:rPr>
        <w:t xml:space="preserve"> of </w:t>
      </w:r>
      <w:proofErr w:type="spellStart"/>
      <w:r w:rsidRPr="001B2D39">
        <w:rPr>
          <w:rFonts w:ascii="Times New Roman" w:hAnsi="Times New Roman" w:cs="Times New Roman"/>
          <w:i/>
          <w:iCs/>
          <w:sz w:val="24"/>
          <w:szCs w:val="24"/>
        </w:rPr>
        <w:t>justice</w:t>
      </w:r>
      <w:proofErr w:type="spellEnd"/>
      <w:r w:rsidRPr="001B2D39">
        <w:rPr>
          <w:rFonts w:ascii="Times New Roman" w:hAnsi="Times New Roman" w:cs="Times New Roman"/>
          <w:sz w:val="24"/>
          <w:szCs w:val="24"/>
        </w:rPr>
        <w:t>) oluşturmaktadır.</w:t>
      </w:r>
    </w:p>
    <w:p w:rsidR="00181683" w:rsidRPr="00A52D64" w:rsidRDefault="00A52D64" w:rsidP="00A52D64">
      <w:pPr>
        <w:spacing w:after="120" w:line="240" w:lineRule="atLeast"/>
        <w:ind w:firstLine="567"/>
        <w:jc w:val="both"/>
        <w:rPr>
          <w:rFonts w:ascii="Times New Roman" w:hAnsi="Times New Roman" w:cs="Times New Roman"/>
          <w:b/>
          <w:sz w:val="24"/>
          <w:szCs w:val="24"/>
        </w:rPr>
      </w:pPr>
      <w:r>
        <w:rPr>
          <w:rFonts w:ascii="Times New Roman" w:hAnsi="Times New Roman" w:cs="Times New Roman"/>
          <w:b/>
          <w:sz w:val="24"/>
          <w:szCs w:val="24"/>
        </w:rPr>
        <w:t xml:space="preserve">5- </w:t>
      </w:r>
      <w:r w:rsidR="00181683" w:rsidRPr="00A52D64">
        <w:rPr>
          <w:rFonts w:ascii="Times New Roman" w:hAnsi="Times New Roman" w:cs="Times New Roman"/>
          <w:b/>
          <w:sz w:val="24"/>
          <w:szCs w:val="24"/>
        </w:rPr>
        <w:t>Amaç Unsuru Yönünden</w:t>
      </w:r>
      <w:r>
        <w:rPr>
          <w:rFonts w:ascii="Times New Roman" w:hAnsi="Times New Roman" w:cs="Times New Roman"/>
          <w:b/>
          <w:sz w:val="24"/>
          <w:szCs w:val="24"/>
        </w:rPr>
        <w:t xml:space="preserve"> İnceleme ve</w:t>
      </w:r>
      <w:r w:rsidR="00181683" w:rsidRPr="00A52D64">
        <w:rPr>
          <w:rFonts w:ascii="Times New Roman" w:hAnsi="Times New Roman" w:cs="Times New Roman"/>
          <w:b/>
          <w:sz w:val="24"/>
          <w:szCs w:val="24"/>
        </w:rPr>
        <w:t xml:space="preserve"> Hukuka Aykırılıklar</w:t>
      </w:r>
    </w:p>
    <w:p w:rsidR="00181683" w:rsidRPr="001B2D39" w:rsidRDefault="00181683" w:rsidP="00181683">
      <w:pPr>
        <w:spacing w:after="120" w:line="240" w:lineRule="atLeast"/>
        <w:ind w:firstLine="567"/>
        <w:jc w:val="both"/>
        <w:rPr>
          <w:rFonts w:ascii="Times New Roman" w:hAnsi="Times New Roman" w:cs="Times New Roman"/>
          <w:b/>
          <w:sz w:val="24"/>
          <w:szCs w:val="24"/>
        </w:rPr>
      </w:pPr>
      <w:r w:rsidRPr="001B2D39">
        <w:rPr>
          <w:rFonts w:ascii="Times New Roman" w:hAnsi="Times New Roman" w:cs="Times New Roman"/>
          <w:sz w:val="24"/>
          <w:szCs w:val="24"/>
        </w:rPr>
        <w:t>İdari işlemlerin amacı, kamu yararını gerçekleştirmektir. Olağanüstü hal KHK’lerinin de amacı kamu yararı olmalıdır. 2 yıl boyunca çıkarılan son olağanüstü hal KHK’lerinin düzenleniş ve uygulanış biçimine, kamu görevinden çıkarılanların isimlerin kişilik ve dünya görüşlerine bakıldığında ise, sadece FETÖ-PDY ile iltisak ve irtibatlı olmayıp siyaseten muhalif duran, biat etmeyip itiraz eden çok farklı kesimlerden kamu görevlisinin ihraç edildiği görülmektedir</w:t>
      </w:r>
      <w:r w:rsidRPr="001B2D39">
        <w:rPr>
          <w:rStyle w:val="DipnotBavurusu"/>
          <w:rFonts w:ascii="Times New Roman" w:hAnsi="Times New Roman" w:cs="Times New Roman"/>
          <w:sz w:val="24"/>
          <w:szCs w:val="24"/>
        </w:rPr>
        <w:footnoteReference w:id="56"/>
      </w:r>
      <w:r w:rsidRPr="001B2D39">
        <w:rPr>
          <w:rFonts w:ascii="Times New Roman" w:hAnsi="Times New Roman" w:cs="Times New Roman"/>
          <w:sz w:val="24"/>
          <w:szCs w:val="24"/>
        </w:rPr>
        <w:t>. Bu da, KHK’lerin kamu yararı dışında kişisel ve siyasi amaçlarla çıkarılmış olabileceği, şahsi kin veya siyasi intikam düşüncesiyle ve siyasi muhaliflerini susturmak amacıyla hareket etmiş olabi</w:t>
      </w:r>
      <w:r w:rsidR="003B11C4">
        <w:rPr>
          <w:rFonts w:ascii="Times New Roman" w:hAnsi="Times New Roman" w:cs="Times New Roman"/>
          <w:sz w:val="24"/>
          <w:szCs w:val="24"/>
        </w:rPr>
        <w:t>leceği kuşkusunu doğurmaktadır.</w:t>
      </w:r>
      <w:r w:rsidRPr="001B2D39">
        <w:rPr>
          <w:rFonts w:ascii="Times New Roman" w:hAnsi="Times New Roman" w:cs="Times New Roman"/>
          <w:sz w:val="24"/>
          <w:szCs w:val="24"/>
        </w:rPr>
        <w:t xml:space="preserve"> Örneğin, daha önceden kamu kurum veya kuruluşunda görev yapmakta iken, yöneticilerle veya mesai arkadaşları ile problem yaşayan, farklı siyasi görüşte olan, muhalif görüşler </w:t>
      </w:r>
      <w:proofErr w:type="spellStart"/>
      <w:r w:rsidRPr="001B2D39">
        <w:rPr>
          <w:rFonts w:ascii="Times New Roman" w:hAnsi="Times New Roman" w:cs="Times New Roman"/>
          <w:sz w:val="24"/>
          <w:szCs w:val="24"/>
        </w:rPr>
        <w:t>sa</w:t>
      </w:r>
      <w:r w:rsidR="003B11C4">
        <w:rPr>
          <w:rFonts w:ascii="Times New Roman" w:hAnsi="Times New Roman" w:cs="Times New Roman"/>
          <w:sz w:val="24"/>
          <w:szCs w:val="24"/>
        </w:rPr>
        <w:t>rfeden</w:t>
      </w:r>
      <w:proofErr w:type="spellEnd"/>
      <w:r w:rsidR="003B11C4">
        <w:rPr>
          <w:rFonts w:ascii="Times New Roman" w:hAnsi="Times New Roman" w:cs="Times New Roman"/>
          <w:sz w:val="24"/>
          <w:szCs w:val="24"/>
        </w:rPr>
        <w:t xml:space="preserve"> kimi kamu görevlilerinin, akademisyenlerin </w:t>
      </w:r>
      <w:r w:rsidRPr="001B2D39">
        <w:rPr>
          <w:rFonts w:ascii="Times New Roman" w:hAnsi="Times New Roman" w:cs="Times New Roman"/>
          <w:sz w:val="24"/>
          <w:szCs w:val="24"/>
        </w:rPr>
        <w:t xml:space="preserve">isimleri, çalıştıkları kurum tarafından üst makamlara “kurum kanaati” olarak iletildiğine dair kamuoyunda iddialar ortaya atılmıştır. Yine kamu görevlileri hakkında asılsız ihbar mektupları ve e-maillerle KHK’lere isimlerinin eklendiğine, ekli listelerde isimlerinin silinmesi için </w:t>
      </w:r>
      <w:r w:rsidR="003A3262">
        <w:rPr>
          <w:rFonts w:ascii="Times New Roman" w:hAnsi="Times New Roman" w:cs="Times New Roman"/>
          <w:sz w:val="24"/>
          <w:szCs w:val="24"/>
        </w:rPr>
        <w:t xml:space="preserve">kamuoyunda </w:t>
      </w:r>
      <w:r w:rsidR="003B11C4">
        <w:rPr>
          <w:rFonts w:ascii="Times New Roman" w:hAnsi="Times New Roman" w:cs="Times New Roman"/>
          <w:sz w:val="24"/>
          <w:szCs w:val="24"/>
        </w:rPr>
        <w:t>“</w:t>
      </w:r>
      <w:r w:rsidRPr="001B2D39">
        <w:rPr>
          <w:rFonts w:ascii="Times New Roman" w:hAnsi="Times New Roman" w:cs="Times New Roman"/>
          <w:sz w:val="24"/>
          <w:szCs w:val="24"/>
        </w:rPr>
        <w:t>FETÖ borsası</w:t>
      </w:r>
      <w:r w:rsidR="003B11C4">
        <w:rPr>
          <w:rFonts w:ascii="Times New Roman" w:hAnsi="Times New Roman" w:cs="Times New Roman"/>
          <w:sz w:val="24"/>
          <w:szCs w:val="24"/>
        </w:rPr>
        <w:t>”</w:t>
      </w:r>
      <w:r w:rsidRPr="001B2D39">
        <w:rPr>
          <w:rFonts w:ascii="Times New Roman" w:hAnsi="Times New Roman" w:cs="Times New Roman"/>
          <w:sz w:val="24"/>
          <w:szCs w:val="24"/>
        </w:rPr>
        <w:t xml:space="preserve"> kurulduğuna ilişkin dair haberler de çıkmıştır</w:t>
      </w:r>
      <w:r w:rsidR="00E20F02">
        <w:rPr>
          <w:rFonts w:ascii="Times New Roman" w:hAnsi="Times New Roman" w:cs="Times New Roman"/>
          <w:sz w:val="24"/>
          <w:szCs w:val="24"/>
        </w:rPr>
        <w:t xml:space="preserve"> ve halen de çıkmaktadır</w:t>
      </w:r>
      <w:r w:rsidRPr="001B2D39">
        <w:rPr>
          <w:rFonts w:ascii="Times New Roman" w:hAnsi="Times New Roman" w:cs="Times New Roman"/>
          <w:sz w:val="24"/>
          <w:szCs w:val="24"/>
        </w:rPr>
        <w:t>. Eğer bunlar ispat edilebilirse işlemler, amaç yönünden hukuka aykırı olacaktır.</w:t>
      </w:r>
    </w:p>
    <w:p w:rsidR="00181683" w:rsidRDefault="00181683" w:rsidP="00181683">
      <w:pPr>
        <w:spacing w:after="120" w:line="240" w:lineRule="atLeast"/>
        <w:ind w:firstLine="567"/>
        <w:jc w:val="both"/>
        <w:rPr>
          <w:rFonts w:ascii="Times New Roman" w:hAnsi="Times New Roman" w:cs="Times New Roman"/>
          <w:sz w:val="24"/>
          <w:szCs w:val="24"/>
        </w:rPr>
      </w:pPr>
      <w:r w:rsidRPr="001B2D39">
        <w:rPr>
          <w:rFonts w:ascii="Times New Roman" w:hAnsi="Times New Roman" w:cs="Times New Roman"/>
          <w:sz w:val="24"/>
          <w:szCs w:val="24"/>
        </w:rPr>
        <w:t>Diğer bir husus da, kamu görevinden çıkarma kararlarının olağanüstü hal KHK’lere eklenmesinin amacı, kamu görevlilerinin bağlı oldukları kurumların soruşturma yapıp disiplin cezası verilmesi yönteminden kurtulmak ve yargı denetiminden kaçınmak amacıyla yapılmış olması halinde usul (yöntem) saptırması</w:t>
      </w:r>
      <w:r w:rsidRPr="001B2D39">
        <w:rPr>
          <w:rStyle w:val="DipnotBavurusu"/>
          <w:rFonts w:ascii="Times New Roman" w:hAnsi="Times New Roman" w:cs="Times New Roman"/>
          <w:sz w:val="24"/>
          <w:szCs w:val="24"/>
        </w:rPr>
        <w:footnoteReference w:id="57"/>
      </w:r>
      <w:r w:rsidRPr="001B2D39">
        <w:rPr>
          <w:rFonts w:ascii="Times New Roman" w:hAnsi="Times New Roman" w:cs="Times New Roman"/>
          <w:sz w:val="24"/>
          <w:szCs w:val="24"/>
        </w:rPr>
        <w:t xml:space="preserve"> sonucunu doğuracaktır ki, bu da işlemleri amaç unsuru açısından sakat hale getirir.</w:t>
      </w:r>
    </w:p>
    <w:p w:rsidR="003B11C4" w:rsidRDefault="00A52D64" w:rsidP="003B11C4">
      <w:pPr>
        <w:pStyle w:val="ListeParagraf"/>
        <w:numPr>
          <w:ilvl w:val="0"/>
          <w:numId w:val="12"/>
        </w:numPr>
        <w:spacing w:after="120" w:line="240" w:lineRule="atLeast"/>
        <w:jc w:val="both"/>
        <w:rPr>
          <w:rFonts w:ascii="Times New Roman" w:hAnsi="Times New Roman" w:cs="Times New Roman"/>
          <w:b/>
          <w:sz w:val="24"/>
          <w:szCs w:val="24"/>
        </w:rPr>
      </w:pPr>
      <w:r>
        <w:rPr>
          <w:rFonts w:ascii="Times New Roman" w:hAnsi="Times New Roman" w:cs="Times New Roman"/>
          <w:b/>
          <w:sz w:val="24"/>
          <w:szCs w:val="24"/>
        </w:rPr>
        <w:t>Yargı Denetimine Tabi Olup Olmadığı Tartışması</w:t>
      </w:r>
    </w:p>
    <w:p w:rsidR="00351F9E" w:rsidRDefault="003B11C4" w:rsidP="00EA4441">
      <w:pPr>
        <w:spacing w:after="120" w:line="240" w:lineRule="atLeast"/>
        <w:ind w:firstLine="567"/>
        <w:jc w:val="both"/>
        <w:rPr>
          <w:rFonts w:ascii="Times New Roman" w:hAnsi="Times New Roman" w:cs="Times New Roman"/>
          <w:sz w:val="24"/>
          <w:szCs w:val="24"/>
        </w:rPr>
      </w:pPr>
      <w:r w:rsidRPr="003B11C4">
        <w:rPr>
          <w:rFonts w:ascii="Times New Roman" w:hAnsi="Times New Roman" w:cs="Times New Roman"/>
          <w:sz w:val="24"/>
          <w:szCs w:val="24"/>
        </w:rPr>
        <w:t xml:space="preserve">Olağanüstü hal kanun hükmünde kararnamelerinin </w:t>
      </w:r>
      <w:r w:rsidR="00883C17">
        <w:rPr>
          <w:rFonts w:ascii="Times New Roman" w:hAnsi="Times New Roman" w:cs="Times New Roman"/>
          <w:sz w:val="24"/>
          <w:szCs w:val="24"/>
        </w:rPr>
        <w:t xml:space="preserve">(OHAL KHK) </w:t>
      </w:r>
      <w:r w:rsidRPr="003B11C4">
        <w:rPr>
          <w:rFonts w:ascii="Times New Roman" w:hAnsi="Times New Roman" w:cs="Times New Roman"/>
          <w:sz w:val="24"/>
          <w:szCs w:val="24"/>
        </w:rPr>
        <w:t xml:space="preserve">yargısal denetimi, öteden beri doktrin ve </w:t>
      </w:r>
      <w:r>
        <w:rPr>
          <w:rFonts w:ascii="Times New Roman" w:hAnsi="Times New Roman" w:cs="Times New Roman"/>
          <w:sz w:val="24"/>
          <w:szCs w:val="24"/>
        </w:rPr>
        <w:t>yargı organlarınca tartışma konusu olmuştur ve olmaya devam etmektedir.</w:t>
      </w:r>
      <w:r w:rsidR="00883C17">
        <w:rPr>
          <w:rFonts w:ascii="Times New Roman" w:hAnsi="Times New Roman" w:cs="Times New Roman"/>
          <w:sz w:val="24"/>
          <w:szCs w:val="24"/>
        </w:rPr>
        <w:t xml:space="preserve"> </w:t>
      </w:r>
      <w:r w:rsidR="00351F9E">
        <w:rPr>
          <w:rFonts w:ascii="Times New Roman" w:hAnsi="Times New Roman" w:cs="Times New Roman"/>
          <w:sz w:val="24"/>
          <w:szCs w:val="24"/>
        </w:rPr>
        <w:t>Olağanüstü hal KHK’leri, hem anayasal bir kurum olup hem de idarenin genel düzenleyici işlemlerinden olduğundan ve temel hak ve özgürlükleri doğrudan etkilediğinden Anayasa hukukçuları ve İdare hukukçuları tarafından kapsamlı şekilde ele alınmış ve yüksek yargı organlarınca tartışma konusu yapılmıştır.</w:t>
      </w:r>
    </w:p>
    <w:p w:rsidR="00262E5E" w:rsidRDefault="00C77509" w:rsidP="00262E5E">
      <w:pPr>
        <w:spacing w:after="12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Anayasa koyucu, Anayasanın 14</w:t>
      </w:r>
      <w:r w:rsidR="00F11895">
        <w:rPr>
          <w:rFonts w:ascii="Times New Roman" w:hAnsi="Times New Roman" w:cs="Times New Roman"/>
          <w:sz w:val="24"/>
          <w:szCs w:val="24"/>
        </w:rPr>
        <w:t>8/1</w:t>
      </w:r>
      <w:r w:rsidR="00FF458F">
        <w:rPr>
          <w:rFonts w:ascii="Times New Roman" w:hAnsi="Times New Roman" w:cs="Times New Roman"/>
          <w:sz w:val="24"/>
          <w:szCs w:val="24"/>
        </w:rPr>
        <w:t>. Maddesinde “</w:t>
      </w:r>
      <w:r w:rsidR="00FF458F" w:rsidRPr="00FF458F">
        <w:rPr>
          <w:rFonts w:ascii="Times New Roman" w:hAnsi="Times New Roman" w:cs="Times New Roman"/>
          <w:i/>
          <w:sz w:val="24"/>
          <w:szCs w:val="24"/>
        </w:rPr>
        <w:t>olağanüstü hal kanun hükmünde kararnamelerinin şekil ve esas açısından Anayasa’ya aykırılığı iddiasıyla Anayasa Mahkemesine dava açılamayacağına</w:t>
      </w:r>
      <w:r w:rsidR="00735D42">
        <w:rPr>
          <w:rFonts w:ascii="Times New Roman" w:hAnsi="Times New Roman" w:cs="Times New Roman"/>
          <w:sz w:val="24"/>
          <w:szCs w:val="24"/>
        </w:rPr>
        <w:t>”  dair hüküm vaz</w:t>
      </w:r>
      <w:r w:rsidR="00FF458F">
        <w:rPr>
          <w:rFonts w:ascii="Times New Roman" w:hAnsi="Times New Roman" w:cs="Times New Roman"/>
          <w:sz w:val="24"/>
          <w:szCs w:val="24"/>
        </w:rPr>
        <w:t xml:space="preserve">etmiştir. Bu hüküm </w:t>
      </w:r>
      <w:r w:rsidR="00A04905">
        <w:rPr>
          <w:rFonts w:ascii="Times New Roman" w:hAnsi="Times New Roman" w:cs="Times New Roman"/>
          <w:sz w:val="24"/>
          <w:szCs w:val="24"/>
        </w:rPr>
        <w:t xml:space="preserve">1982 yılında konmuştur. 15 Temmuz sonrası çıkarılan OHAL KHK’lerinin yargısal denetimi için Anayasa Mahkemesine başvurulduğunda Yüksek Mahkeme, bu düzenlemelerin denetlenmesi </w:t>
      </w:r>
      <w:r w:rsidR="00883C17">
        <w:rPr>
          <w:rFonts w:ascii="Times New Roman" w:hAnsi="Times New Roman" w:cs="Times New Roman"/>
          <w:sz w:val="24"/>
          <w:szCs w:val="24"/>
        </w:rPr>
        <w:t xml:space="preserve">konusunda </w:t>
      </w:r>
      <w:r w:rsidR="008B7039">
        <w:rPr>
          <w:rFonts w:ascii="Times New Roman" w:hAnsi="Times New Roman" w:cs="Times New Roman"/>
          <w:sz w:val="24"/>
          <w:szCs w:val="24"/>
        </w:rPr>
        <w:t xml:space="preserve">mutlak bir yargı engeli olduğuna ve Anayasanın </w:t>
      </w:r>
      <w:proofErr w:type="gramStart"/>
      <w:r w:rsidR="008B7039">
        <w:rPr>
          <w:rFonts w:ascii="Times New Roman" w:hAnsi="Times New Roman" w:cs="Times New Roman"/>
          <w:sz w:val="24"/>
          <w:szCs w:val="24"/>
        </w:rPr>
        <w:t>mezkur</w:t>
      </w:r>
      <w:proofErr w:type="gramEnd"/>
      <w:r w:rsidR="008B7039">
        <w:rPr>
          <w:rFonts w:ascii="Times New Roman" w:hAnsi="Times New Roman" w:cs="Times New Roman"/>
          <w:sz w:val="24"/>
          <w:szCs w:val="24"/>
        </w:rPr>
        <w:t xml:space="preserve"> hükmünden dolayı </w:t>
      </w:r>
      <w:r w:rsidR="00A45922">
        <w:rPr>
          <w:rFonts w:ascii="Times New Roman" w:hAnsi="Times New Roman" w:cs="Times New Roman"/>
          <w:sz w:val="24"/>
          <w:szCs w:val="24"/>
        </w:rPr>
        <w:t xml:space="preserve">yargısal </w:t>
      </w:r>
      <w:r w:rsidR="008B7039">
        <w:rPr>
          <w:rFonts w:ascii="Times New Roman" w:hAnsi="Times New Roman" w:cs="Times New Roman"/>
          <w:sz w:val="24"/>
          <w:szCs w:val="24"/>
        </w:rPr>
        <w:lastRenderedPageBreak/>
        <w:t>denetim yap</w:t>
      </w:r>
      <w:r w:rsidR="005C7107">
        <w:rPr>
          <w:rFonts w:ascii="Times New Roman" w:hAnsi="Times New Roman" w:cs="Times New Roman"/>
          <w:sz w:val="24"/>
          <w:szCs w:val="24"/>
        </w:rPr>
        <w:t>ılamayacağından ötürü yetkis</w:t>
      </w:r>
      <w:r w:rsidR="008B7039">
        <w:rPr>
          <w:rFonts w:ascii="Times New Roman" w:hAnsi="Times New Roman" w:cs="Times New Roman"/>
          <w:sz w:val="24"/>
          <w:szCs w:val="24"/>
        </w:rPr>
        <w:t>izlik kararları verm</w:t>
      </w:r>
      <w:r w:rsidR="00A04905">
        <w:rPr>
          <w:rFonts w:ascii="Times New Roman" w:hAnsi="Times New Roman" w:cs="Times New Roman"/>
          <w:sz w:val="24"/>
          <w:szCs w:val="24"/>
        </w:rPr>
        <w:t>iştir</w:t>
      </w:r>
      <w:r w:rsidR="00A04905">
        <w:rPr>
          <w:rStyle w:val="DipnotBavurusu"/>
          <w:rFonts w:ascii="Times New Roman" w:hAnsi="Times New Roman" w:cs="Times New Roman"/>
          <w:sz w:val="24"/>
          <w:szCs w:val="24"/>
        </w:rPr>
        <w:footnoteReference w:id="58"/>
      </w:r>
      <w:r w:rsidR="008B7039">
        <w:rPr>
          <w:rFonts w:ascii="Times New Roman" w:hAnsi="Times New Roman" w:cs="Times New Roman"/>
          <w:sz w:val="24"/>
          <w:szCs w:val="24"/>
        </w:rPr>
        <w:t>.</w:t>
      </w:r>
      <w:r w:rsidR="00EA4441">
        <w:rPr>
          <w:rFonts w:ascii="Times New Roman" w:hAnsi="Times New Roman" w:cs="Times New Roman"/>
          <w:sz w:val="24"/>
          <w:szCs w:val="24"/>
        </w:rPr>
        <w:t xml:space="preserve"> </w:t>
      </w:r>
      <w:r w:rsidR="008A12F1" w:rsidRPr="00351F9E">
        <w:rPr>
          <w:rFonts w:ascii="Times New Roman" w:hAnsi="Times New Roman" w:cs="Times New Roman"/>
          <w:sz w:val="24"/>
          <w:szCs w:val="24"/>
        </w:rPr>
        <w:t xml:space="preserve">Anayasanın bahse konu hükmü, 40 yıldır Anayasa’da yer almasına rağmen 1990’larda ilan edilen olağanüstü hal sonrası </w:t>
      </w:r>
      <w:r w:rsidR="00602DD7">
        <w:rPr>
          <w:rFonts w:ascii="Times New Roman" w:hAnsi="Times New Roman" w:cs="Times New Roman"/>
          <w:sz w:val="24"/>
          <w:szCs w:val="24"/>
        </w:rPr>
        <w:t xml:space="preserve">çıkarılan bazı </w:t>
      </w:r>
      <w:r w:rsidR="00602DD7" w:rsidRPr="00351F9E">
        <w:rPr>
          <w:rFonts w:ascii="Times New Roman" w:hAnsi="Times New Roman" w:cs="Times New Roman"/>
          <w:sz w:val="24"/>
          <w:szCs w:val="24"/>
        </w:rPr>
        <w:t>OHAL KHK’</w:t>
      </w:r>
      <w:r w:rsidR="00602DD7">
        <w:rPr>
          <w:rFonts w:ascii="Times New Roman" w:hAnsi="Times New Roman" w:cs="Times New Roman"/>
          <w:sz w:val="24"/>
          <w:szCs w:val="24"/>
        </w:rPr>
        <w:t xml:space="preserve">lerini, </w:t>
      </w:r>
      <w:r w:rsidR="00351F9E" w:rsidRPr="00351F9E">
        <w:rPr>
          <w:rFonts w:ascii="Times New Roman" w:hAnsi="Times New Roman" w:cs="Times New Roman"/>
          <w:sz w:val="24"/>
          <w:szCs w:val="24"/>
        </w:rPr>
        <w:t xml:space="preserve">Anayasa Mahkemesi denetleyerek </w:t>
      </w:r>
      <w:r w:rsidR="0099604E">
        <w:rPr>
          <w:rFonts w:ascii="Times New Roman" w:hAnsi="Times New Roman" w:cs="Times New Roman"/>
          <w:sz w:val="24"/>
          <w:szCs w:val="24"/>
        </w:rPr>
        <w:t xml:space="preserve">birkaç </w:t>
      </w:r>
      <w:r w:rsidR="008A12F1" w:rsidRPr="00351F9E">
        <w:rPr>
          <w:rFonts w:ascii="Times New Roman" w:hAnsi="Times New Roman" w:cs="Times New Roman"/>
          <w:sz w:val="24"/>
          <w:szCs w:val="24"/>
        </w:rPr>
        <w:t>hük</w:t>
      </w:r>
      <w:r w:rsidR="0099604E">
        <w:rPr>
          <w:rFonts w:ascii="Times New Roman" w:hAnsi="Times New Roman" w:cs="Times New Roman"/>
          <w:sz w:val="24"/>
          <w:szCs w:val="24"/>
        </w:rPr>
        <w:t xml:space="preserve">münü </w:t>
      </w:r>
      <w:r w:rsidR="008A12F1" w:rsidRPr="00351F9E">
        <w:rPr>
          <w:rFonts w:ascii="Times New Roman" w:hAnsi="Times New Roman" w:cs="Times New Roman"/>
          <w:sz w:val="24"/>
          <w:szCs w:val="24"/>
        </w:rPr>
        <w:t>iptal etmiştir</w:t>
      </w:r>
      <w:r w:rsidR="008A12F1" w:rsidRPr="00351F9E">
        <w:rPr>
          <w:rStyle w:val="DipnotBavurusu"/>
          <w:rFonts w:ascii="Times New Roman" w:hAnsi="Times New Roman" w:cs="Times New Roman"/>
          <w:sz w:val="24"/>
          <w:szCs w:val="24"/>
        </w:rPr>
        <w:footnoteReference w:id="59"/>
      </w:r>
      <w:r w:rsidR="008A12F1" w:rsidRPr="00351F9E">
        <w:rPr>
          <w:rFonts w:ascii="Times New Roman" w:hAnsi="Times New Roman" w:cs="Times New Roman"/>
          <w:sz w:val="24"/>
          <w:szCs w:val="24"/>
        </w:rPr>
        <w:t xml:space="preserve">. </w:t>
      </w:r>
      <w:r w:rsidR="0075084C">
        <w:rPr>
          <w:rFonts w:ascii="Times New Roman" w:hAnsi="Times New Roman" w:cs="Times New Roman"/>
          <w:sz w:val="24"/>
          <w:szCs w:val="24"/>
        </w:rPr>
        <w:t xml:space="preserve">Dolayısıyla olağanüstü hal KHK’lerinin yargısal denetimi, </w:t>
      </w:r>
      <w:r w:rsidR="008A12F1" w:rsidRPr="00351F9E">
        <w:rPr>
          <w:rFonts w:ascii="Times New Roman" w:hAnsi="Times New Roman" w:cs="Times New Roman"/>
          <w:sz w:val="24"/>
          <w:szCs w:val="24"/>
        </w:rPr>
        <w:t>doktrin ve yargı kararlarında ciddi tartışmalara, görüş ayrılıklarına neden olmuştur.</w:t>
      </w:r>
    </w:p>
    <w:p w:rsidR="00EA3E13" w:rsidRPr="00262E5E" w:rsidRDefault="00EA3E13" w:rsidP="00262E5E">
      <w:pPr>
        <w:pStyle w:val="ListeParagraf"/>
        <w:numPr>
          <w:ilvl w:val="0"/>
          <w:numId w:val="15"/>
        </w:numPr>
        <w:spacing w:after="120" w:line="240" w:lineRule="atLeast"/>
        <w:jc w:val="both"/>
        <w:rPr>
          <w:rFonts w:ascii="Times New Roman" w:hAnsi="Times New Roman" w:cs="Times New Roman"/>
          <w:sz w:val="24"/>
          <w:szCs w:val="24"/>
        </w:rPr>
      </w:pPr>
      <w:r w:rsidRPr="00262E5E">
        <w:rPr>
          <w:rFonts w:ascii="Times New Roman" w:hAnsi="Times New Roman" w:cs="Times New Roman"/>
          <w:b/>
          <w:sz w:val="24"/>
          <w:szCs w:val="24"/>
        </w:rPr>
        <w:t>OHAL KHK’lerinin Yargısal Denetime Tabi Olmadığı Görüşü</w:t>
      </w:r>
    </w:p>
    <w:p w:rsidR="00606807" w:rsidRDefault="005A0144" w:rsidP="00351F9E">
      <w:pPr>
        <w:spacing w:after="120" w:line="240" w:lineRule="atLeast"/>
        <w:ind w:firstLine="567"/>
        <w:jc w:val="both"/>
        <w:rPr>
          <w:rFonts w:ascii="Times New Roman" w:hAnsi="Times New Roman" w:cs="Times New Roman"/>
          <w:sz w:val="24"/>
          <w:szCs w:val="24"/>
        </w:rPr>
      </w:pPr>
      <w:r w:rsidRPr="002564EC">
        <w:rPr>
          <w:rFonts w:ascii="Times New Roman" w:hAnsi="Times New Roman" w:cs="Times New Roman"/>
          <w:sz w:val="24"/>
          <w:szCs w:val="24"/>
        </w:rPr>
        <w:t>15 Temmuz 2016 sonrası çıkarılan olağanüstü hal KHK’leri</w:t>
      </w:r>
      <w:r w:rsidR="00071FAB" w:rsidRPr="002564EC">
        <w:rPr>
          <w:rFonts w:ascii="Times New Roman" w:hAnsi="Times New Roman" w:cs="Times New Roman"/>
          <w:sz w:val="24"/>
          <w:szCs w:val="24"/>
        </w:rPr>
        <w:t>n anayasaya ve hukuka aykırılığı için yapılan başvurularda</w:t>
      </w:r>
      <w:r w:rsidRPr="002564EC">
        <w:rPr>
          <w:rFonts w:ascii="Times New Roman" w:hAnsi="Times New Roman" w:cs="Times New Roman"/>
          <w:sz w:val="24"/>
          <w:szCs w:val="24"/>
        </w:rPr>
        <w:t xml:space="preserve"> </w:t>
      </w:r>
      <w:r w:rsidR="00071FAB" w:rsidRPr="002564EC">
        <w:rPr>
          <w:rFonts w:ascii="Times New Roman" w:hAnsi="Times New Roman" w:cs="Times New Roman"/>
          <w:sz w:val="24"/>
          <w:szCs w:val="24"/>
        </w:rPr>
        <w:t xml:space="preserve">Anayasa Mahkemesi, </w:t>
      </w:r>
      <w:r w:rsidR="008C4AE8" w:rsidRPr="002564EC">
        <w:rPr>
          <w:rFonts w:ascii="Times New Roman" w:hAnsi="Times New Roman" w:cs="Times New Roman"/>
          <w:sz w:val="24"/>
          <w:szCs w:val="24"/>
        </w:rPr>
        <w:t>Anayasanın 148</w:t>
      </w:r>
      <w:r w:rsidR="00F11895" w:rsidRPr="002564EC">
        <w:rPr>
          <w:rFonts w:ascii="Times New Roman" w:hAnsi="Times New Roman" w:cs="Times New Roman"/>
          <w:sz w:val="24"/>
          <w:szCs w:val="24"/>
        </w:rPr>
        <w:t>/1</w:t>
      </w:r>
      <w:r w:rsidR="008C4AE8" w:rsidRPr="002564EC">
        <w:rPr>
          <w:rFonts w:ascii="Times New Roman" w:hAnsi="Times New Roman" w:cs="Times New Roman"/>
          <w:sz w:val="24"/>
          <w:szCs w:val="24"/>
        </w:rPr>
        <w:t>. maddedeki hükmün lafzından hareketle, bu dönemde çıkarılan OHAL KHK’lerini denetlemekten kaçınmış ve yetkisizlik kararı vermiştir. Başka bir ifadeyle, yargı bağışıklığını, OHAL KHK’lerini denetleyemeyeceği mutlak bir yargı engeli olarak görmüştür</w:t>
      </w:r>
      <w:r w:rsidR="008C4AE8" w:rsidRPr="002564EC">
        <w:rPr>
          <w:rStyle w:val="DipnotBavurusu"/>
          <w:rFonts w:ascii="Times New Roman" w:hAnsi="Times New Roman" w:cs="Times New Roman"/>
          <w:sz w:val="24"/>
          <w:szCs w:val="24"/>
        </w:rPr>
        <w:footnoteReference w:id="60"/>
      </w:r>
      <w:r w:rsidR="008C4AE8" w:rsidRPr="002564EC">
        <w:rPr>
          <w:rFonts w:ascii="Times New Roman" w:hAnsi="Times New Roman" w:cs="Times New Roman"/>
          <w:sz w:val="24"/>
          <w:szCs w:val="24"/>
        </w:rPr>
        <w:t xml:space="preserve">. </w:t>
      </w:r>
      <w:r w:rsidR="00D4048B">
        <w:rPr>
          <w:rFonts w:ascii="Times New Roman" w:hAnsi="Times New Roman" w:cs="Times New Roman"/>
          <w:sz w:val="24"/>
          <w:szCs w:val="24"/>
        </w:rPr>
        <w:t xml:space="preserve">Yüksek Mahkeme </w:t>
      </w:r>
      <w:r w:rsidR="00D5479C">
        <w:rPr>
          <w:rFonts w:ascii="Times New Roman" w:hAnsi="Times New Roman" w:cs="Times New Roman"/>
          <w:sz w:val="24"/>
          <w:szCs w:val="24"/>
        </w:rPr>
        <w:t xml:space="preserve">bahsi geçen </w:t>
      </w:r>
      <w:r w:rsidR="00D4048B">
        <w:rPr>
          <w:rFonts w:ascii="Times New Roman" w:hAnsi="Times New Roman" w:cs="Times New Roman"/>
          <w:sz w:val="24"/>
          <w:szCs w:val="24"/>
        </w:rPr>
        <w:t>kararlarında “…</w:t>
      </w:r>
      <w:r w:rsidR="00D4048B" w:rsidRPr="00D4048B">
        <w:rPr>
          <w:rFonts w:ascii="Times New Roman" w:hAnsi="Times New Roman" w:cs="Times New Roman"/>
          <w:i/>
          <w:sz w:val="24"/>
          <w:szCs w:val="24"/>
        </w:rPr>
        <w:t>olağanüstü dönem KHK’lerinin denetiminin Anayasa’nın 148. Maddesi gereği yargı denetimi dışında tutulduğunu, …Anayasa koyucunun olağanüstü dönem KHK’lerinin denetiminin yasama organına verdiğini</w:t>
      </w:r>
      <w:r w:rsidR="00D4048B">
        <w:rPr>
          <w:rFonts w:ascii="Times New Roman" w:hAnsi="Times New Roman" w:cs="Times New Roman"/>
          <w:sz w:val="24"/>
          <w:szCs w:val="24"/>
        </w:rPr>
        <w:t>, …</w:t>
      </w:r>
      <w:r w:rsidR="003D598F">
        <w:rPr>
          <w:rFonts w:ascii="Times New Roman" w:hAnsi="Times New Roman" w:cs="Times New Roman"/>
          <w:sz w:val="24"/>
          <w:szCs w:val="24"/>
        </w:rPr>
        <w:t>(</w:t>
      </w:r>
      <w:r w:rsidR="003D598F" w:rsidRPr="003D598F">
        <w:rPr>
          <w:rFonts w:ascii="Times New Roman" w:hAnsi="Times New Roman" w:cs="Times New Roman"/>
          <w:i/>
          <w:sz w:val="24"/>
          <w:szCs w:val="24"/>
        </w:rPr>
        <w:t xml:space="preserve">bahse konu) Olağanüstü hal KHK’lerinin Anayasaya aykırı düzenlemeler içerdiğinin ileri sürülmesinin anayasallık denetimi için yeterli olmadığını, olağanüstü </w:t>
      </w:r>
      <w:r w:rsidR="003D598F">
        <w:rPr>
          <w:rFonts w:ascii="Times New Roman" w:hAnsi="Times New Roman" w:cs="Times New Roman"/>
          <w:i/>
          <w:sz w:val="24"/>
          <w:szCs w:val="24"/>
        </w:rPr>
        <w:t xml:space="preserve">hal KHK’lerinin Anayasa Mahkemesi tarafından denetlenebilmesi için bu yöndeki anayasal bir yetkinin açıkça yetki tanıması gerektiğini, </w:t>
      </w:r>
      <w:r w:rsidR="002564EC">
        <w:rPr>
          <w:rFonts w:ascii="Times New Roman" w:hAnsi="Times New Roman" w:cs="Times New Roman"/>
          <w:i/>
          <w:sz w:val="24"/>
          <w:szCs w:val="24"/>
        </w:rPr>
        <w:t>…</w:t>
      </w:r>
      <w:r w:rsidR="00FC5B74">
        <w:rPr>
          <w:rFonts w:ascii="Times New Roman" w:hAnsi="Times New Roman" w:cs="Times New Roman"/>
          <w:i/>
          <w:sz w:val="24"/>
          <w:szCs w:val="24"/>
        </w:rPr>
        <w:t xml:space="preserve">Anayasa’nın bağlayıcılığı </w:t>
      </w:r>
      <w:proofErr w:type="gramStart"/>
      <w:r w:rsidR="002564EC">
        <w:rPr>
          <w:rFonts w:ascii="Times New Roman" w:hAnsi="Times New Roman" w:cs="Times New Roman"/>
          <w:i/>
          <w:sz w:val="24"/>
          <w:szCs w:val="24"/>
        </w:rPr>
        <w:t>ve …</w:t>
      </w:r>
      <w:r w:rsidR="00FC5B74">
        <w:rPr>
          <w:rFonts w:ascii="Times New Roman" w:hAnsi="Times New Roman" w:cs="Times New Roman"/>
          <w:i/>
          <w:sz w:val="24"/>
          <w:szCs w:val="24"/>
        </w:rPr>
        <w:t>Anayasa’dan</w:t>
      </w:r>
      <w:proofErr w:type="gramEnd"/>
      <w:r w:rsidR="00FC5B74">
        <w:rPr>
          <w:rFonts w:ascii="Times New Roman" w:hAnsi="Times New Roman" w:cs="Times New Roman"/>
          <w:i/>
          <w:sz w:val="24"/>
          <w:szCs w:val="24"/>
        </w:rPr>
        <w:t xml:space="preserve"> </w:t>
      </w:r>
      <w:r w:rsidR="002564EC">
        <w:rPr>
          <w:rFonts w:ascii="Times New Roman" w:hAnsi="Times New Roman" w:cs="Times New Roman"/>
          <w:i/>
          <w:sz w:val="24"/>
          <w:szCs w:val="24"/>
        </w:rPr>
        <w:t>kaynaklanmayan</w:t>
      </w:r>
      <w:r w:rsidR="00FC5B74">
        <w:rPr>
          <w:rFonts w:ascii="Times New Roman" w:hAnsi="Times New Roman" w:cs="Times New Roman"/>
          <w:i/>
          <w:sz w:val="24"/>
          <w:szCs w:val="24"/>
        </w:rPr>
        <w:t xml:space="preserve"> </w:t>
      </w:r>
      <w:r w:rsidR="002564EC">
        <w:rPr>
          <w:rFonts w:ascii="Times New Roman" w:hAnsi="Times New Roman" w:cs="Times New Roman"/>
          <w:i/>
          <w:sz w:val="24"/>
          <w:szCs w:val="24"/>
        </w:rPr>
        <w:t>bir Devlet yetkisinin kullanılamayacağına</w:t>
      </w:r>
      <w:r w:rsidR="00772893">
        <w:rPr>
          <w:rFonts w:ascii="Times New Roman" w:hAnsi="Times New Roman" w:cs="Times New Roman"/>
          <w:i/>
          <w:sz w:val="24"/>
          <w:szCs w:val="24"/>
        </w:rPr>
        <w:t>…</w:t>
      </w:r>
      <w:r w:rsidR="002564EC">
        <w:rPr>
          <w:rFonts w:ascii="Times New Roman" w:hAnsi="Times New Roman" w:cs="Times New Roman"/>
          <w:i/>
          <w:sz w:val="24"/>
          <w:szCs w:val="24"/>
        </w:rPr>
        <w:t xml:space="preserve">” </w:t>
      </w:r>
      <w:r w:rsidR="002564EC">
        <w:rPr>
          <w:rFonts w:ascii="Times New Roman" w:hAnsi="Times New Roman" w:cs="Times New Roman"/>
          <w:sz w:val="24"/>
          <w:szCs w:val="24"/>
        </w:rPr>
        <w:t>karar vermiştir</w:t>
      </w:r>
      <w:r w:rsidR="002564EC" w:rsidRPr="002564EC">
        <w:rPr>
          <w:rStyle w:val="DipnotBavurusu"/>
          <w:rFonts w:ascii="Times New Roman" w:hAnsi="Times New Roman" w:cs="Times New Roman"/>
          <w:sz w:val="24"/>
          <w:szCs w:val="24"/>
        </w:rPr>
        <w:footnoteReference w:id="61"/>
      </w:r>
      <w:r w:rsidR="002564EC">
        <w:rPr>
          <w:rFonts w:ascii="Times New Roman" w:hAnsi="Times New Roman" w:cs="Times New Roman"/>
          <w:sz w:val="24"/>
          <w:szCs w:val="24"/>
        </w:rPr>
        <w:t>.</w:t>
      </w:r>
      <w:r w:rsidR="00772893">
        <w:rPr>
          <w:rFonts w:ascii="Times New Roman" w:hAnsi="Times New Roman" w:cs="Times New Roman"/>
          <w:sz w:val="24"/>
          <w:szCs w:val="24"/>
        </w:rPr>
        <w:t xml:space="preserve"> Anayasa Mahkemesi, vermiş olduğu kararlarında Anayasa’nın 148. Maddesinin </w:t>
      </w:r>
      <w:r w:rsidR="002B155F">
        <w:rPr>
          <w:rFonts w:ascii="Times New Roman" w:hAnsi="Times New Roman" w:cs="Times New Roman"/>
          <w:sz w:val="24"/>
          <w:szCs w:val="24"/>
        </w:rPr>
        <w:t xml:space="preserve">açık </w:t>
      </w:r>
      <w:r w:rsidR="00772893">
        <w:rPr>
          <w:rFonts w:ascii="Times New Roman" w:hAnsi="Times New Roman" w:cs="Times New Roman"/>
          <w:sz w:val="24"/>
          <w:szCs w:val="24"/>
        </w:rPr>
        <w:t xml:space="preserve">lafzı, </w:t>
      </w:r>
      <w:r w:rsidR="00DD3CC4">
        <w:rPr>
          <w:rFonts w:ascii="Times New Roman" w:hAnsi="Times New Roman" w:cs="Times New Roman"/>
          <w:sz w:val="24"/>
          <w:szCs w:val="24"/>
        </w:rPr>
        <w:t>11. m</w:t>
      </w:r>
      <w:r w:rsidR="002B155F">
        <w:rPr>
          <w:rFonts w:ascii="Times New Roman" w:hAnsi="Times New Roman" w:cs="Times New Roman"/>
          <w:sz w:val="24"/>
          <w:szCs w:val="24"/>
        </w:rPr>
        <w:t xml:space="preserve">addesindeki Anayasanın bağlayıcılığı ve üstünlüğü </w:t>
      </w:r>
      <w:r w:rsidR="00280CAF">
        <w:rPr>
          <w:rFonts w:ascii="Times New Roman" w:hAnsi="Times New Roman" w:cs="Times New Roman"/>
          <w:sz w:val="24"/>
          <w:szCs w:val="24"/>
        </w:rPr>
        <w:t xml:space="preserve">ilkesi ile 6. </w:t>
      </w:r>
      <w:r w:rsidR="00DD3CC4">
        <w:rPr>
          <w:rFonts w:ascii="Times New Roman" w:hAnsi="Times New Roman" w:cs="Times New Roman"/>
          <w:sz w:val="24"/>
          <w:szCs w:val="24"/>
        </w:rPr>
        <w:t>m</w:t>
      </w:r>
      <w:r w:rsidR="00280CAF">
        <w:rPr>
          <w:rFonts w:ascii="Times New Roman" w:hAnsi="Times New Roman" w:cs="Times New Roman"/>
          <w:sz w:val="24"/>
          <w:szCs w:val="24"/>
        </w:rPr>
        <w:t xml:space="preserve">addesindeki hiçbir kimse ve organın Anayasa’dan almayan bir devlet yetkisinin kullanmayacağı ilkesine </w:t>
      </w:r>
      <w:r w:rsidR="00606807">
        <w:rPr>
          <w:rFonts w:ascii="Times New Roman" w:hAnsi="Times New Roman" w:cs="Times New Roman"/>
          <w:sz w:val="24"/>
          <w:szCs w:val="24"/>
        </w:rPr>
        <w:t>dayanmıştır.</w:t>
      </w:r>
    </w:p>
    <w:p w:rsidR="008C4AE8" w:rsidRPr="008C4AE8" w:rsidRDefault="00772893" w:rsidP="00262E5E">
      <w:pPr>
        <w:spacing w:after="24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Anayasa Mahkemesi’nin 2016 yılında verdiği bu kararlar, olağanüstü hal KHK’lerinin yargısal denetimine tabi olup olmadığı tartışmalarını yeniden başlatmıştır.</w:t>
      </w:r>
      <w:r w:rsidR="00606807">
        <w:rPr>
          <w:rFonts w:ascii="Times New Roman" w:hAnsi="Times New Roman" w:cs="Times New Roman"/>
          <w:sz w:val="24"/>
          <w:szCs w:val="24"/>
        </w:rPr>
        <w:t xml:space="preserve"> Anayasa Mahkemesi’nin 1991 yılındaki iki kararında olağanüstü hal KHK’lerini denetlediği ve bazı hükümlerini iptal kararı alabildiğine göre eski içtihatlarından hareketle yine anayasal denetim yapabileceğine dair doktrinde görüşler ortaya atılmıştır.</w:t>
      </w:r>
      <w:r w:rsidR="00A21A6C">
        <w:rPr>
          <w:rFonts w:ascii="Times New Roman" w:hAnsi="Times New Roman" w:cs="Times New Roman"/>
          <w:sz w:val="24"/>
          <w:szCs w:val="24"/>
        </w:rPr>
        <w:t xml:space="preserve"> Birazdan bu konulara değinilecektir.</w:t>
      </w:r>
    </w:p>
    <w:p w:rsidR="007977E0" w:rsidRPr="00262E5E" w:rsidRDefault="00837FAE" w:rsidP="00262E5E">
      <w:pPr>
        <w:pStyle w:val="ListeParagraf"/>
        <w:numPr>
          <w:ilvl w:val="0"/>
          <w:numId w:val="15"/>
        </w:numPr>
        <w:spacing w:after="120" w:line="240" w:lineRule="atLeast"/>
        <w:jc w:val="both"/>
        <w:rPr>
          <w:rFonts w:ascii="Times New Roman" w:hAnsi="Times New Roman" w:cs="Times New Roman"/>
          <w:b/>
          <w:sz w:val="24"/>
          <w:szCs w:val="24"/>
        </w:rPr>
      </w:pPr>
      <w:r w:rsidRPr="00262E5E">
        <w:rPr>
          <w:rFonts w:ascii="Times New Roman" w:hAnsi="Times New Roman" w:cs="Times New Roman"/>
          <w:b/>
          <w:sz w:val="24"/>
          <w:szCs w:val="24"/>
        </w:rPr>
        <w:t>OHAL KHK’lerinin Yargısal Deneti</w:t>
      </w:r>
      <w:r w:rsidR="007977E0" w:rsidRPr="00262E5E">
        <w:rPr>
          <w:rFonts w:ascii="Times New Roman" w:hAnsi="Times New Roman" w:cs="Times New Roman"/>
          <w:b/>
          <w:sz w:val="24"/>
          <w:szCs w:val="24"/>
        </w:rPr>
        <w:t>me Tabi Olması Gerektiği Görüşü</w:t>
      </w:r>
    </w:p>
    <w:p w:rsidR="00C67B31" w:rsidRDefault="00DD3CC4" w:rsidP="007977E0">
      <w:pPr>
        <w:spacing w:after="120" w:line="240" w:lineRule="atLeast"/>
        <w:ind w:firstLine="567"/>
        <w:jc w:val="both"/>
        <w:rPr>
          <w:rFonts w:ascii="Times New Roman" w:hAnsi="Times New Roman" w:cs="Times New Roman"/>
          <w:sz w:val="24"/>
          <w:szCs w:val="24"/>
        </w:rPr>
      </w:pPr>
      <w:proofErr w:type="gramStart"/>
      <w:r>
        <w:rPr>
          <w:rFonts w:ascii="Times New Roman" w:hAnsi="Times New Roman" w:cs="Times New Roman"/>
          <w:sz w:val="24"/>
          <w:szCs w:val="24"/>
        </w:rPr>
        <w:t>Anayasa’nın 148/1. Maddesinde OHAL KHK’lerinin yargısal denetime tabi olmayacağı konusundaki düzenleme, 1982 Anayasası’nın kabul edildi</w:t>
      </w:r>
      <w:r w:rsidR="00A21A6C">
        <w:rPr>
          <w:rFonts w:ascii="Times New Roman" w:hAnsi="Times New Roman" w:cs="Times New Roman"/>
          <w:sz w:val="24"/>
          <w:szCs w:val="24"/>
        </w:rPr>
        <w:t xml:space="preserve">ği zamandan beri yürürlükte olmasına rağmen Anayasa Mahkemesi, 1991 </w:t>
      </w:r>
      <w:r>
        <w:rPr>
          <w:rFonts w:ascii="Times New Roman" w:hAnsi="Times New Roman" w:cs="Times New Roman"/>
          <w:sz w:val="24"/>
          <w:szCs w:val="24"/>
        </w:rPr>
        <w:t xml:space="preserve">yılında verdiği iki ayrı kararında, </w:t>
      </w:r>
      <w:r w:rsidRPr="00351F9E">
        <w:rPr>
          <w:rFonts w:ascii="Times New Roman" w:hAnsi="Times New Roman" w:cs="Times New Roman"/>
          <w:sz w:val="24"/>
          <w:szCs w:val="24"/>
        </w:rPr>
        <w:t>424</w:t>
      </w:r>
      <w:r w:rsidR="00810586">
        <w:rPr>
          <w:rFonts w:ascii="Times New Roman" w:hAnsi="Times New Roman" w:cs="Times New Roman"/>
          <w:sz w:val="24"/>
          <w:szCs w:val="24"/>
        </w:rPr>
        <w:t xml:space="preserve"> (430)</w:t>
      </w:r>
      <w:r w:rsidRPr="00351F9E">
        <w:rPr>
          <w:rStyle w:val="DipnotBavurusu"/>
          <w:rFonts w:ascii="Times New Roman" w:hAnsi="Times New Roman" w:cs="Times New Roman"/>
          <w:sz w:val="24"/>
          <w:szCs w:val="24"/>
        </w:rPr>
        <w:footnoteReference w:id="62"/>
      </w:r>
      <w:r w:rsidRPr="00351F9E">
        <w:rPr>
          <w:rFonts w:ascii="Times New Roman" w:hAnsi="Times New Roman" w:cs="Times New Roman"/>
          <w:sz w:val="24"/>
          <w:szCs w:val="24"/>
        </w:rPr>
        <w:t xml:space="preserve"> ve 425 sayılı olağanüstü hal KHK’lerinin ana</w:t>
      </w:r>
      <w:r>
        <w:rPr>
          <w:rFonts w:ascii="Times New Roman" w:hAnsi="Times New Roman" w:cs="Times New Roman"/>
          <w:sz w:val="24"/>
          <w:szCs w:val="24"/>
        </w:rPr>
        <w:t xml:space="preserve">yasal denetimini yapmış, gerekçe olarak da “hukuk devleti” ilkesi, çıkarılan düzenlemenin “olağanüstü hal KHK’si niteliğinde olup olmadığı” gibi hususları </w:t>
      </w:r>
      <w:r w:rsidR="00C67B31">
        <w:rPr>
          <w:rFonts w:ascii="Times New Roman" w:hAnsi="Times New Roman" w:cs="Times New Roman"/>
          <w:sz w:val="24"/>
          <w:szCs w:val="24"/>
        </w:rPr>
        <w:t>göstermiştir.</w:t>
      </w:r>
      <w:r w:rsidR="009534FE">
        <w:rPr>
          <w:rFonts w:ascii="Times New Roman" w:hAnsi="Times New Roman" w:cs="Times New Roman"/>
          <w:sz w:val="24"/>
          <w:szCs w:val="24"/>
        </w:rPr>
        <w:t xml:space="preserve"> </w:t>
      </w:r>
      <w:proofErr w:type="gramEnd"/>
      <w:r w:rsidR="009534FE">
        <w:rPr>
          <w:rFonts w:ascii="Times New Roman" w:hAnsi="Times New Roman" w:cs="Times New Roman"/>
          <w:sz w:val="24"/>
          <w:szCs w:val="24"/>
        </w:rPr>
        <w:t xml:space="preserve">Bu </w:t>
      </w:r>
      <w:proofErr w:type="gramStart"/>
      <w:r w:rsidR="009534FE">
        <w:rPr>
          <w:rFonts w:ascii="Times New Roman" w:hAnsi="Times New Roman" w:cs="Times New Roman"/>
          <w:sz w:val="24"/>
          <w:szCs w:val="24"/>
        </w:rPr>
        <w:t>kriterler</w:t>
      </w:r>
      <w:proofErr w:type="gramEnd"/>
      <w:r w:rsidR="00030D9E">
        <w:rPr>
          <w:rFonts w:ascii="Times New Roman" w:hAnsi="Times New Roman" w:cs="Times New Roman"/>
          <w:sz w:val="24"/>
          <w:szCs w:val="24"/>
        </w:rPr>
        <w:t>,</w:t>
      </w:r>
      <w:r w:rsidR="009534FE">
        <w:rPr>
          <w:rFonts w:ascii="Times New Roman" w:hAnsi="Times New Roman" w:cs="Times New Roman"/>
          <w:sz w:val="24"/>
          <w:szCs w:val="24"/>
        </w:rPr>
        <w:t xml:space="preserve"> doktrin ve daha sonraki Yüksek Mahkeme içtihatlarında da kabul görmüş ilkelerdir.</w:t>
      </w:r>
      <w:r w:rsidR="00030D9E">
        <w:rPr>
          <w:rFonts w:ascii="Times New Roman" w:hAnsi="Times New Roman" w:cs="Times New Roman"/>
          <w:sz w:val="24"/>
          <w:szCs w:val="24"/>
        </w:rPr>
        <w:t xml:space="preserve"> Anayasa Mahkemesi’nin 1991 yılında olağanüstü hal KHK’lerini denetlemesi ve başvurduğu </w:t>
      </w:r>
      <w:proofErr w:type="gramStart"/>
      <w:r w:rsidR="00030D9E">
        <w:rPr>
          <w:rFonts w:ascii="Times New Roman" w:hAnsi="Times New Roman" w:cs="Times New Roman"/>
          <w:sz w:val="24"/>
          <w:szCs w:val="24"/>
        </w:rPr>
        <w:t>kriterler</w:t>
      </w:r>
      <w:proofErr w:type="gramEnd"/>
      <w:r w:rsidR="00030D9E">
        <w:rPr>
          <w:rFonts w:ascii="Times New Roman" w:hAnsi="Times New Roman" w:cs="Times New Roman"/>
          <w:sz w:val="24"/>
          <w:szCs w:val="24"/>
        </w:rPr>
        <w:t>, o dönem doktrinde çoğu yazar tarafından olu</w:t>
      </w:r>
      <w:r w:rsidR="00981AE2">
        <w:rPr>
          <w:rFonts w:ascii="Times New Roman" w:hAnsi="Times New Roman" w:cs="Times New Roman"/>
          <w:sz w:val="24"/>
          <w:szCs w:val="24"/>
        </w:rPr>
        <w:t xml:space="preserve">mlu </w:t>
      </w:r>
      <w:r w:rsidR="00030D9E">
        <w:rPr>
          <w:rFonts w:ascii="Times New Roman" w:hAnsi="Times New Roman" w:cs="Times New Roman"/>
          <w:sz w:val="24"/>
          <w:szCs w:val="24"/>
        </w:rPr>
        <w:t>karşılanmıştır</w:t>
      </w:r>
      <w:r w:rsidR="000A5A18">
        <w:rPr>
          <w:rStyle w:val="DipnotBavurusu"/>
          <w:rFonts w:ascii="Times New Roman" w:hAnsi="Times New Roman" w:cs="Times New Roman"/>
          <w:sz w:val="24"/>
          <w:szCs w:val="24"/>
        </w:rPr>
        <w:footnoteReference w:id="63"/>
      </w:r>
      <w:r w:rsidR="00030D9E">
        <w:rPr>
          <w:rFonts w:ascii="Times New Roman" w:hAnsi="Times New Roman" w:cs="Times New Roman"/>
          <w:sz w:val="24"/>
          <w:szCs w:val="24"/>
        </w:rPr>
        <w:t xml:space="preserve">. </w:t>
      </w:r>
    </w:p>
    <w:p w:rsidR="006D7C9D" w:rsidRDefault="00F46BDF" w:rsidP="009534FE">
      <w:pPr>
        <w:spacing w:after="120" w:line="24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Gerçekten de </w:t>
      </w:r>
      <w:r w:rsidR="001D3651">
        <w:rPr>
          <w:rFonts w:ascii="Times New Roman" w:hAnsi="Times New Roman" w:cs="Times New Roman"/>
          <w:sz w:val="24"/>
          <w:szCs w:val="24"/>
        </w:rPr>
        <w:t>h</w:t>
      </w:r>
      <w:r>
        <w:rPr>
          <w:rFonts w:ascii="Times New Roman" w:hAnsi="Times New Roman" w:cs="Times New Roman"/>
          <w:sz w:val="24"/>
          <w:szCs w:val="24"/>
        </w:rPr>
        <w:t xml:space="preserve">ukuk devleti ilkesi, yasama, yürütme ve yargı organlarının hukuka bağlı olduğu, idarenin yaptığı tüm işlem ve eylemlerin yargı denetimine tabi olduğu, temel hak ve hürriyetlerin korunduğu sistem olup Türkiye Cumhuriyetinin temel niteliklerinden değiştirilemez ve değiştirilmesi teklif edilemez maddeleri arasındadır. Dolayısıyla olağanüstü hal KHK’lerinin </w:t>
      </w:r>
      <w:r w:rsidR="001D3651">
        <w:rPr>
          <w:rFonts w:ascii="Times New Roman" w:hAnsi="Times New Roman" w:cs="Times New Roman"/>
          <w:sz w:val="24"/>
          <w:szCs w:val="24"/>
        </w:rPr>
        <w:t>anayasal denetimi dışında tutulması hukuk devleti ilkesini zedelemektedir. Hukuk devletinde hiçbir idari tasarruf yargı denetimi dışında tutulamaz.</w:t>
      </w:r>
      <w:r w:rsidR="00C67B31">
        <w:rPr>
          <w:rFonts w:ascii="Times New Roman" w:hAnsi="Times New Roman" w:cs="Times New Roman"/>
          <w:sz w:val="24"/>
          <w:szCs w:val="24"/>
        </w:rPr>
        <w:t xml:space="preserve"> </w:t>
      </w:r>
      <w:r w:rsidR="009534FE">
        <w:rPr>
          <w:rFonts w:ascii="Times New Roman" w:hAnsi="Times New Roman" w:cs="Times New Roman"/>
          <w:sz w:val="24"/>
          <w:szCs w:val="24"/>
        </w:rPr>
        <w:t xml:space="preserve">Olağanüstü hal KHK’leri de, idarenin genel düzenleyici işlemlerinden olup yargı denetimine tabi olması gerekir. </w:t>
      </w:r>
      <w:r w:rsidR="00A41962">
        <w:rPr>
          <w:rFonts w:ascii="Times New Roman" w:hAnsi="Times New Roman" w:cs="Times New Roman"/>
          <w:sz w:val="24"/>
          <w:szCs w:val="24"/>
        </w:rPr>
        <w:t xml:space="preserve">Olağanüstü hal rejimi, doktrin ve Anayasa Mahkemesi kararlarında da ifade edildiği gibi, </w:t>
      </w:r>
      <w:r w:rsidR="00A41962" w:rsidRPr="00A41962">
        <w:rPr>
          <w:rFonts w:ascii="Times New Roman" w:hAnsi="Times New Roman" w:cs="Times New Roman"/>
          <w:sz w:val="24"/>
          <w:szCs w:val="24"/>
        </w:rPr>
        <w:t>hukuku dışlayan keyfi bir yönetim olmayıp, kaynağını anayasada bulan, anayasa kurallarına göre yürürlüğe konulup yasama ve yargı organlarının denetiminde uygulanan model</w:t>
      </w:r>
      <w:r w:rsidR="00A41962">
        <w:rPr>
          <w:rFonts w:ascii="Times New Roman" w:hAnsi="Times New Roman" w:cs="Times New Roman"/>
          <w:sz w:val="24"/>
          <w:szCs w:val="24"/>
        </w:rPr>
        <w:t xml:space="preserve"> olduğuna göre,</w:t>
      </w:r>
      <w:r w:rsidR="00A55856">
        <w:rPr>
          <w:rFonts w:ascii="Times New Roman" w:hAnsi="Times New Roman" w:cs="Times New Roman"/>
          <w:sz w:val="24"/>
          <w:szCs w:val="24"/>
        </w:rPr>
        <w:t xml:space="preserve"> </w:t>
      </w:r>
      <w:r w:rsidR="009534FE">
        <w:rPr>
          <w:rFonts w:ascii="Times New Roman" w:hAnsi="Times New Roman" w:cs="Times New Roman"/>
          <w:sz w:val="24"/>
          <w:szCs w:val="24"/>
        </w:rPr>
        <w:t>hukuk devleti ilkesi çerçevesinde yargı denetimine tabi tutulmasından daha doğal bir şey olamaz.</w:t>
      </w:r>
      <w:r w:rsidR="00844DAB">
        <w:rPr>
          <w:rFonts w:ascii="Times New Roman" w:hAnsi="Times New Roman" w:cs="Times New Roman"/>
          <w:sz w:val="24"/>
          <w:szCs w:val="24"/>
        </w:rPr>
        <w:t xml:space="preserve"> </w:t>
      </w:r>
      <w:r w:rsidR="00CD25DC">
        <w:rPr>
          <w:rFonts w:ascii="Times New Roman" w:hAnsi="Times New Roman" w:cs="Times New Roman"/>
          <w:sz w:val="24"/>
          <w:szCs w:val="24"/>
        </w:rPr>
        <w:t xml:space="preserve">Doktrinde </w:t>
      </w:r>
      <w:proofErr w:type="gramStart"/>
      <w:r w:rsidR="00CD25DC">
        <w:rPr>
          <w:rFonts w:ascii="Times New Roman" w:hAnsi="Times New Roman" w:cs="Times New Roman"/>
          <w:sz w:val="24"/>
          <w:szCs w:val="24"/>
        </w:rPr>
        <w:t>hakim</w:t>
      </w:r>
      <w:proofErr w:type="gramEnd"/>
      <w:r w:rsidR="00CD25DC">
        <w:rPr>
          <w:rFonts w:ascii="Times New Roman" w:hAnsi="Times New Roman" w:cs="Times New Roman"/>
          <w:sz w:val="24"/>
          <w:szCs w:val="24"/>
        </w:rPr>
        <w:t xml:space="preserve"> olan bu görüşlere rağmen Anayasa Mahkemesi’nin yargısal denetim yapmasını eleştiren görüşler de ortaya atılmıştır. </w:t>
      </w:r>
    </w:p>
    <w:p w:rsidR="00BC3FDC" w:rsidRDefault="006D7C9D" w:rsidP="009534FE">
      <w:pPr>
        <w:spacing w:after="12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Bu yöndeki eleştirileri şu şekilde </w:t>
      </w:r>
      <w:r w:rsidR="00D6673B">
        <w:rPr>
          <w:rFonts w:ascii="Times New Roman" w:hAnsi="Times New Roman" w:cs="Times New Roman"/>
          <w:sz w:val="24"/>
          <w:szCs w:val="24"/>
        </w:rPr>
        <w:t>özetleyebiliriz</w:t>
      </w:r>
      <w:r>
        <w:rPr>
          <w:rFonts w:ascii="Times New Roman" w:hAnsi="Times New Roman" w:cs="Times New Roman"/>
          <w:sz w:val="24"/>
          <w:szCs w:val="24"/>
        </w:rPr>
        <w:t xml:space="preserve">. </w:t>
      </w:r>
      <w:proofErr w:type="gramStart"/>
      <w:r>
        <w:rPr>
          <w:rFonts w:ascii="Times New Roman" w:hAnsi="Times New Roman" w:cs="Times New Roman"/>
          <w:sz w:val="24"/>
          <w:szCs w:val="24"/>
        </w:rPr>
        <w:t>Anayasa Mahkemesi’nin 1991 yılında verdiği iptal kararlarında anayasal normlar arasında hiyerarşi olmadığı halde, yani 2.</w:t>
      </w:r>
      <w:r w:rsidR="009441DF">
        <w:rPr>
          <w:rFonts w:ascii="Times New Roman" w:hAnsi="Times New Roman" w:cs="Times New Roman"/>
          <w:sz w:val="24"/>
          <w:szCs w:val="24"/>
        </w:rPr>
        <w:t xml:space="preserve"> </w:t>
      </w:r>
      <w:r>
        <w:rPr>
          <w:rFonts w:ascii="Times New Roman" w:hAnsi="Times New Roman" w:cs="Times New Roman"/>
          <w:sz w:val="24"/>
          <w:szCs w:val="24"/>
        </w:rPr>
        <w:t xml:space="preserve">Maddesinin yer aldığı “hukuk devleti” ilkesi ile 148.maddesininde yer alan “olağanüstü hal KHK’lerinin Anayasa Mahkemesi tarafından denetlenemeyeceği” hükmü varken 2. Maddedeki hukuk devleti ilkesine </w:t>
      </w:r>
      <w:r w:rsidR="009441DF">
        <w:rPr>
          <w:rFonts w:ascii="Times New Roman" w:hAnsi="Times New Roman" w:cs="Times New Roman"/>
          <w:sz w:val="24"/>
          <w:szCs w:val="24"/>
        </w:rPr>
        <w:t xml:space="preserve">üstünlük tanınarak denetim yapılamayacağını, </w:t>
      </w:r>
      <w:r>
        <w:rPr>
          <w:rFonts w:ascii="Times New Roman" w:hAnsi="Times New Roman" w:cs="Times New Roman"/>
          <w:sz w:val="24"/>
          <w:szCs w:val="24"/>
        </w:rPr>
        <w:t xml:space="preserve">Anayasa koyucunun </w:t>
      </w:r>
      <w:r w:rsidR="005E793C">
        <w:rPr>
          <w:rFonts w:ascii="Times New Roman" w:hAnsi="Times New Roman" w:cs="Times New Roman"/>
          <w:sz w:val="24"/>
          <w:szCs w:val="24"/>
        </w:rPr>
        <w:t>OHAL KHK’leri</w:t>
      </w:r>
      <w:r w:rsidR="009441DF">
        <w:rPr>
          <w:rFonts w:ascii="Times New Roman" w:hAnsi="Times New Roman" w:cs="Times New Roman"/>
          <w:sz w:val="24"/>
          <w:szCs w:val="24"/>
        </w:rPr>
        <w:t xml:space="preserve">ni yargı denetimine </w:t>
      </w:r>
      <w:r w:rsidR="005E793C">
        <w:rPr>
          <w:rFonts w:ascii="Times New Roman" w:hAnsi="Times New Roman" w:cs="Times New Roman"/>
          <w:sz w:val="24"/>
          <w:szCs w:val="24"/>
        </w:rPr>
        <w:t xml:space="preserve">tabi tutmama iradesinin olduğunu, </w:t>
      </w:r>
      <w:r w:rsidR="009441DF">
        <w:rPr>
          <w:rFonts w:ascii="Times New Roman" w:hAnsi="Times New Roman" w:cs="Times New Roman"/>
          <w:sz w:val="24"/>
          <w:szCs w:val="24"/>
        </w:rPr>
        <w:t>olağanüstü hallerde sadece hukuk devleti ilkesi değil, anayasal sistemin tehlikede olduğundan OHAL KHK’lerinin yargı bağışıklığının anlaşılabilir olduğunu dile getirmişlerdir</w:t>
      </w:r>
      <w:r w:rsidR="009441DF">
        <w:rPr>
          <w:rStyle w:val="DipnotBavurusu"/>
          <w:rFonts w:ascii="Times New Roman" w:hAnsi="Times New Roman" w:cs="Times New Roman"/>
          <w:sz w:val="24"/>
          <w:szCs w:val="24"/>
        </w:rPr>
        <w:footnoteReference w:id="64"/>
      </w:r>
      <w:r w:rsidR="009441DF">
        <w:rPr>
          <w:rFonts w:ascii="Times New Roman" w:hAnsi="Times New Roman" w:cs="Times New Roman"/>
          <w:sz w:val="24"/>
          <w:szCs w:val="24"/>
        </w:rPr>
        <w:t>.</w:t>
      </w:r>
      <w:proofErr w:type="gramEnd"/>
    </w:p>
    <w:p w:rsidR="0075015C" w:rsidRDefault="00BC3FDC" w:rsidP="009534FE">
      <w:pPr>
        <w:spacing w:after="12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Anayasa Mahkemesi’nin </w:t>
      </w:r>
      <w:r w:rsidR="00885118">
        <w:rPr>
          <w:rFonts w:ascii="Times New Roman" w:hAnsi="Times New Roman" w:cs="Times New Roman"/>
          <w:sz w:val="24"/>
          <w:szCs w:val="24"/>
        </w:rPr>
        <w:t xml:space="preserve">1991 yılında </w:t>
      </w:r>
      <w:r>
        <w:rPr>
          <w:rFonts w:ascii="Times New Roman" w:hAnsi="Times New Roman" w:cs="Times New Roman"/>
          <w:sz w:val="24"/>
          <w:szCs w:val="24"/>
        </w:rPr>
        <w:t xml:space="preserve">OHAL KHK’lerini anayasaya uygunluk denetlimi gerekçelerinden bir diğeri de, olağanüstü hal KHK adı altında çıkarılan düzenlemelerin “gerçekte bir olağanüstü hal KHK’si niteliğinde olup </w:t>
      </w:r>
      <w:proofErr w:type="spellStart"/>
      <w:r>
        <w:rPr>
          <w:rFonts w:ascii="Times New Roman" w:hAnsi="Times New Roman" w:cs="Times New Roman"/>
          <w:sz w:val="24"/>
          <w:szCs w:val="24"/>
        </w:rPr>
        <w:t>olmaması”dır</w:t>
      </w:r>
      <w:proofErr w:type="spellEnd"/>
      <w:r>
        <w:rPr>
          <w:rFonts w:ascii="Times New Roman" w:hAnsi="Times New Roman" w:cs="Times New Roman"/>
          <w:sz w:val="24"/>
          <w:szCs w:val="24"/>
        </w:rPr>
        <w:t xml:space="preserve">. </w:t>
      </w:r>
      <w:r w:rsidR="00885118">
        <w:rPr>
          <w:rFonts w:ascii="Times New Roman" w:hAnsi="Times New Roman" w:cs="Times New Roman"/>
          <w:sz w:val="24"/>
          <w:szCs w:val="24"/>
        </w:rPr>
        <w:t xml:space="preserve">Yüksek Mahkeme, </w:t>
      </w:r>
      <w:r w:rsidR="00182FD1">
        <w:rPr>
          <w:rFonts w:ascii="Times New Roman" w:hAnsi="Times New Roman" w:cs="Times New Roman"/>
          <w:sz w:val="24"/>
          <w:szCs w:val="24"/>
        </w:rPr>
        <w:t>424</w:t>
      </w:r>
      <w:r w:rsidR="00810586">
        <w:rPr>
          <w:rFonts w:ascii="Times New Roman" w:hAnsi="Times New Roman" w:cs="Times New Roman"/>
          <w:sz w:val="24"/>
          <w:szCs w:val="24"/>
        </w:rPr>
        <w:t xml:space="preserve"> (430)</w:t>
      </w:r>
      <w:r w:rsidR="00182FD1">
        <w:rPr>
          <w:rFonts w:ascii="Times New Roman" w:hAnsi="Times New Roman" w:cs="Times New Roman"/>
          <w:sz w:val="24"/>
          <w:szCs w:val="24"/>
        </w:rPr>
        <w:t xml:space="preserve"> </w:t>
      </w:r>
      <w:r w:rsidR="008A5697">
        <w:rPr>
          <w:rFonts w:ascii="Times New Roman" w:hAnsi="Times New Roman" w:cs="Times New Roman"/>
          <w:sz w:val="24"/>
          <w:szCs w:val="24"/>
        </w:rPr>
        <w:t xml:space="preserve">ve 425 </w:t>
      </w:r>
      <w:r w:rsidR="00182FD1">
        <w:rPr>
          <w:rFonts w:ascii="Times New Roman" w:hAnsi="Times New Roman" w:cs="Times New Roman"/>
          <w:sz w:val="24"/>
          <w:szCs w:val="24"/>
        </w:rPr>
        <w:t>sayılı KHK’nin denetimini yaparken “</w:t>
      </w:r>
      <w:r w:rsidR="00182FD1" w:rsidRPr="008F21BA">
        <w:rPr>
          <w:rFonts w:ascii="Times New Roman" w:hAnsi="Times New Roman" w:cs="Times New Roman"/>
          <w:i/>
          <w:sz w:val="24"/>
          <w:szCs w:val="24"/>
        </w:rPr>
        <w:t>…Anayasa Mahkemesi, denetlenmesi istenilen metine verilen adla ke</w:t>
      </w:r>
      <w:r w:rsidR="008A5697">
        <w:rPr>
          <w:rFonts w:ascii="Times New Roman" w:hAnsi="Times New Roman" w:cs="Times New Roman"/>
          <w:i/>
          <w:sz w:val="24"/>
          <w:szCs w:val="24"/>
        </w:rPr>
        <w:t>n</w:t>
      </w:r>
      <w:r w:rsidR="00182FD1" w:rsidRPr="008F21BA">
        <w:rPr>
          <w:rFonts w:ascii="Times New Roman" w:hAnsi="Times New Roman" w:cs="Times New Roman"/>
          <w:i/>
          <w:sz w:val="24"/>
          <w:szCs w:val="24"/>
        </w:rPr>
        <w:t xml:space="preserve">disini bağlı sayamaz. </w:t>
      </w:r>
      <w:proofErr w:type="gramStart"/>
      <w:r w:rsidR="00104689" w:rsidRPr="008F21BA">
        <w:rPr>
          <w:rFonts w:ascii="Times New Roman" w:hAnsi="Times New Roman" w:cs="Times New Roman"/>
          <w:i/>
          <w:sz w:val="24"/>
          <w:szCs w:val="24"/>
        </w:rPr>
        <w:t xml:space="preserve">Bu nedenle </w:t>
      </w:r>
      <w:r w:rsidR="008F21BA" w:rsidRPr="008F21BA">
        <w:rPr>
          <w:rFonts w:ascii="Times New Roman" w:hAnsi="Times New Roman" w:cs="Times New Roman"/>
          <w:i/>
          <w:sz w:val="24"/>
          <w:szCs w:val="24"/>
        </w:rPr>
        <w:t>Anayasa Mahkemesi ‘Olağanüstü Hal KHK’si adı altında yapılan düzenlemelerin, Anayasa’nın öngördüğü ve Anayasaya uygunluk denetimine bağlı tutmadığı gerçekten bir “olağanüstü hal KHK’si’ niteliğinde olup olmadıklarını incelemek ve bu nitelikte görmediği düzenlemeler yönünden Anayasa’ya uygunluk denetimi yapmak zorundadır</w:t>
      </w:r>
      <w:r w:rsidR="008F21BA">
        <w:rPr>
          <w:rFonts w:ascii="Times New Roman" w:hAnsi="Times New Roman" w:cs="Times New Roman"/>
          <w:sz w:val="24"/>
          <w:szCs w:val="24"/>
        </w:rPr>
        <w:t xml:space="preserve">”  diyerek </w:t>
      </w:r>
      <w:r w:rsidR="008A5697">
        <w:rPr>
          <w:rFonts w:ascii="Times New Roman" w:hAnsi="Times New Roman" w:cs="Times New Roman"/>
          <w:sz w:val="24"/>
          <w:szCs w:val="24"/>
        </w:rPr>
        <w:t>içerik yönünden incelemiş</w:t>
      </w:r>
      <w:r w:rsidR="008A5697">
        <w:rPr>
          <w:rStyle w:val="DipnotBavurusu"/>
          <w:rFonts w:ascii="Times New Roman" w:hAnsi="Times New Roman" w:cs="Times New Roman"/>
          <w:sz w:val="24"/>
          <w:szCs w:val="24"/>
        </w:rPr>
        <w:footnoteReference w:id="65"/>
      </w:r>
      <w:r w:rsidR="008A5697">
        <w:rPr>
          <w:rFonts w:ascii="Times New Roman" w:hAnsi="Times New Roman" w:cs="Times New Roman"/>
          <w:sz w:val="24"/>
          <w:szCs w:val="24"/>
        </w:rPr>
        <w:t xml:space="preserve"> ve düzenlemenin sadece şekli anlamda bir OHAL KHK’si olup olmadığına değil aynı zamanda maddi anlamda </w:t>
      </w:r>
      <w:r w:rsidR="00D43E2D">
        <w:rPr>
          <w:rFonts w:ascii="Times New Roman" w:hAnsi="Times New Roman" w:cs="Times New Roman"/>
          <w:sz w:val="24"/>
          <w:szCs w:val="24"/>
        </w:rPr>
        <w:t>açıdan yani içeriğinin de bu nitelikleri taşıması gerektiğine karar vermiştir.</w:t>
      </w:r>
      <w:proofErr w:type="gramEnd"/>
    </w:p>
    <w:p w:rsidR="00BE3267" w:rsidRDefault="00C63653" w:rsidP="00804A13">
      <w:pPr>
        <w:spacing w:after="120" w:line="240" w:lineRule="atLeast"/>
        <w:ind w:firstLine="567"/>
        <w:jc w:val="both"/>
        <w:rPr>
          <w:rFonts w:ascii="Times New Roman" w:hAnsi="Times New Roman" w:cs="Times New Roman"/>
          <w:sz w:val="24"/>
          <w:szCs w:val="24"/>
        </w:rPr>
      </w:pPr>
      <w:proofErr w:type="gramStart"/>
      <w:r>
        <w:rPr>
          <w:rFonts w:ascii="Times New Roman" w:hAnsi="Times New Roman" w:cs="Times New Roman"/>
          <w:sz w:val="24"/>
          <w:szCs w:val="24"/>
        </w:rPr>
        <w:t>Anayasa Mahkemesi 424</w:t>
      </w:r>
      <w:r w:rsidR="00810586">
        <w:rPr>
          <w:rFonts w:ascii="Times New Roman" w:hAnsi="Times New Roman" w:cs="Times New Roman"/>
          <w:sz w:val="24"/>
          <w:szCs w:val="24"/>
        </w:rPr>
        <w:t xml:space="preserve"> (430)</w:t>
      </w:r>
      <w:r>
        <w:rPr>
          <w:rFonts w:ascii="Times New Roman" w:hAnsi="Times New Roman" w:cs="Times New Roman"/>
          <w:sz w:val="24"/>
          <w:szCs w:val="24"/>
        </w:rPr>
        <w:t xml:space="preserve"> ve 425 sayılı KHK’leri </w:t>
      </w:r>
      <w:r w:rsidR="00EA34EB">
        <w:rPr>
          <w:rFonts w:ascii="Times New Roman" w:hAnsi="Times New Roman" w:cs="Times New Roman"/>
          <w:sz w:val="24"/>
          <w:szCs w:val="24"/>
        </w:rPr>
        <w:t xml:space="preserve">içerik yönünden </w:t>
      </w:r>
      <w:r w:rsidR="008D67A4">
        <w:rPr>
          <w:rFonts w:ascii="Times New Roman" w:hAnsi="Times New Roman" w:cs="Times New Roman"/>
          <w:sz w:val="24"/>
          <w:szCs w:val="24"/>
        </w:rPr>
        <w:t>denet</w:t>
      </w:r>
      <w:r w:rsidR="00EA34EB">
        <w:rPr>
          <w:rFonts w:ascii="Times New Roman" w:hAnsi="Times New Roman" w:cs="Times New Roman"/>
          <w:sz w:val="24"/>
          <w:szCs w:val="24"/>
        </w:rPr>
        <w:t>lerken</w:t>
      </w:r>
      <w:r w:rsidR="008D67A4">
        <w:rPr>
          <w:rFonts w:ascii="Times New Roman" w:hAnsi="Times New Roman" w:cs="Times New Roman"/>
          <w:sz w:val="24"/>
          <w:szCs w:val="24"/>
        </w:rPr>
        <w:t xml:space="preserve"> </w:t>
      </w:r>
      <w:r>
        <w:rPr>
          <w:rFonts w:ascii="Times New Roman" w:hAnsi="Times New Roman" w:cs="Times New Roman"/>
          <w:sz w:val="24"/>
          <w:szCs w:val="24"/>
        </w:rPr>
        <w:t>olağanüstü hal KHK’lerinin olağanüstü halin gerekli kıldığı konularda çıkarılabileceği, olağanüstü halin devam ettiği süre ve yerlerde uygulanabileceği, kapsamı, süresi, sebep, amaç ve konusu itibariyle olağanüstü halle ilgisi olmayan hususlarda olağanüstü hal KHK’si ile düzenleme yapılamayacağına karar ver</w:t>
      </w:r>
      <w:r w:rsidR="00EA34EB">
        <w:rPr>
          <w:rFonts w:ascii="Times New Roman" w:hAnsi="Times New Roman" w:cs="Times New Roman"/>
          <w:sz w:val="24"/>
          <w:szCs w:val="24"/>
        </w:rPr>
        <w:t>miş ve bazı hükümlerini iptal etmişti</w:t>
      </w:r>
      <w:r w:rsidR="00746D77">
        <w:rPr>
          <w:rFonts w:ascii="Times New Roman" w:hAnsi="Times New Roman" w:cs="Times New Roman"/>
          <w:sz w:val="24"/>
          <w:szCs w:val="24"/>
        </w:rPr>
        <w:t xml:space="preserve">r. </w:t>
      </w:r>
      <w:proofErr w:type="gramEnd"/>
      <w:r w:rsidR="00746D77">
        <w:rPr>
          <w:rFonts w:ascii="Times New Roman" w:hAnsi="Times New Roman" w:cs="Times New Roman"/>
          <w:sz w:val="24"/>
          <w:szCs w:val="24"/>
        </w:rPr>
        <w:t xml:space="preserve">Bu yöndeki içtihadı, doktrinde </w:t>
      </w:r>
      <w:r w:rsidR="00EA34EB">
        <w:rPr>
          <w:rFonts w:ascii="Times New Roman" w:hAnsi="Times New Roman" w:cs="Times New Roman"/>
          <w:sz w:val="24"/>
          <w:szCs w:val="24"/>
        </w:rPr>
        <w:t xml:space="preserve">ve </w:t>
      </w:r>
      <w:r w:rsidR="00FB28CB">
        <w:rPr>
          <w:rFonts w:ascii="Times New Roman" w:hAnsi="Times New Roman" w:cs="Times New Roman"/>
          <w:sz w:val="24"/>
          <w:szCs w:val="24"/>
        </w:rPr>
        <w:t>yargı organlarında genel olarak kabul görm</w:t>
      </w:r>
      <w:r w:rsidR="00746D77">
        <w:rPr>
          <w:rFonts w:ascii="Times New Roman" w:hAnsi="Times New Roman" w:cs="Times New Roman"/>
          <w:sz w:val="24"/>
          <w:szCs w:val="24"/>
        </w:rPr>
        <w:t>üştür</w:t>
      </w:r>
      <w:r w:rsidR="00746D77">
        <w:rPr>
          <w:rStyle w:val="DipnotBavurusu"/>
          <w:rFonts w:ascii="Times New Roman" w:hAnsi="Times New Roman" w:cs="Times New Roman"/>
          <w:sz w:val="24"/>
          <w:szCs w:val="24"/>
        </w:rPr>
        <w:footnoteReference w:id="66"/>
      </w:r>
      <w:r w:rsidR="00746D77">
        <w:rPr>
          <w:rFonts w:ascii="Times New Roman" w:hAnsi="Times New Roman" w:cs="Times New Roman"/>
          <w:sz w:val="24"/>
          <w:szCs w:val="24"/>
        </w:rPr>
        <w:t xml:space="preserve">. </w:t>
      </w:r>
      <w:r w:rsidR="00A90437">
        <w:rPr>
          <w:rFonts w:ascii="Times New Roman" w:hAnsi="Times New Roman" w:cs="Times New Roman"/>
          <w:sz w:val="24"/>
          <w:szCs w:val="24"/>
        </w:rPr>
        <w:t>Yüksek Mahkemenin o</w:t>
      </w:r>
      <w:r w:rsidR="008F2618">
        <w:rPr>
          <w:rFonts w:ascii="Times New Roman" w:hAnsi="Times New Roman" w:cs="Times New Roman"/>
          <w:sz w:val="24"/>
          <w:szCs w:val="24"/>
        </w:rPr>
        <w:t>lağanüstü halin gerekli kıldığı konular</w:t>
      </w:r>
      <w:r w:rsidR="00A90437">
        <w:rPr>
          <w:rFonts w:ascii="Times New Roman" w:hAnsi="Times New Roman" w:cs="Times New Roman"/>
          <w:sz w:val="24"/>
          <w:szCs w:val="24"/>
        </w:rPr>
        <w:t>da</w:t>
      </w:r>
      <w:r w:rsidR="00A640CB">
        <w:rPr>
          <w:rFonts w:ascii="Times New Roman" w:hAnsi="Times New Roman" w:cs="Times New Roman"/>
          <w:sz w:val="24"/>
          <w:szCs w:val="24"/>
        </w:rPr>
        <w:t>,</w:t>
      </w:r>
      <w:r w:rsidR="00A90437">
        <w:rPr>
          <w:rFonts w:ascii="Times New Roman" w:hAnsi="Times New Roman" w:cs="Times New Roman"/>
          <w:sz w:val="24"/>
          <w:szCs w:val="24"/>
        </w:rPr>
        <w:t xml:space="preserve"> Anayasa’nın 15.maddesindeki ilkeler </w:t>
      </w:r>
      <w:r w:rsidR="00A90437">
        <w:rPr>
          <w:rFonts w:ascii="Times New Roman" w:hAnsi="Times New Roman" w:cs="Times New Roman"/>
          <w:sz w:val="24"/>
          <w:szCs w:val="24"/>
        </w:rPr>
        <w:lastRenderedPageBreak/>
        <w:t>doğrultusunda</w:t>
      </w:r>
      <w:r w:rsidR="00746D77">
        <w:rPr>
          <w:rFonts w:ascii="Times New Roman" w:hAnsi="Times New Roman" w:cs="Times New Roman"/>
          <w:sz w:val="24"/>
          <w:szCs w:val="24"/>
        </w:rPr>
        <w:t xml:space="preserve">, olağanüstü hal süresince ve olağanüstü halin süresini ve kapsamını aşmayacak şekilde düzenlemeler olması gerektiğine dair görüşü, daha sonraki yıllarda da </w:t>
      </w:r>
      <w:r w:rsidR="00A640CB">
        <w:rPr>
          <w:rFonts w:ascii="Times New Roman" w:hAnsi="Times New Roman" w:cs="Times New Roman"/>
          <w:sz w:val="24"/>
          <w:szCs w:val="24"/>
        </w:rPr>
        <w:t>kabul görmüş ve Yüksek Ma</w:t>
      </w:r>
      <w:r w:rsidR="00BE3267">
        <w:rPr>
          <w:rFonts w:ascii="Times New Roman" w:hAnsi="Times New Roman" w:cs="Times New Roman"/>
          <w:sz w:val="24"/>
          <w:szCs w:val="24"/>
        </w:rPr>
        <w:t>hkemenin kararlarına yansımıştır</w:t>
      </w:r>
      <w:r w:rsidR="00D6673B">
        <w:rPr>
          <w:rStyle w:val="DipnotBavurusu"/>
          <w:rFonts w:ascii="Times New Roman" w:hAnsi="Times New Roman" w:cs="Times New Roman"/>
          <w:sz w:val="24"/>
          <w:szCs w:val="24"/>
        </w:rPr>
        <w:footnoteReference w:id="67"/>
      </w:r>
      <w:r w:rsidR="00BE3267">
        <w:rPr>
          <w:rFonts w:ascii="Times New Roman" w:hAnsi="Times New Roman" w:cs="Times New Roman"/>
          <w:sz w:val="24"/>
          <w:szCs w:val="24"/>
        </w:rPr>
        <w:t>.</w:t>
      </w:r>
      <w:r w:rsidR="00804A13">
        <w:rPr>
          <w:rFonts w:ascii="Times New Roman" w:hAnsi="Times New Roman" w:cs="Times New Roman"/>
          <w:sz w:val="24"/>
          <w:szCs w:val="24"/>
        </w:rPr>
        <w:t xml:space="preserve"> Ancak Yüksek Mahkeme</w:t>
      </w:r>
      <w:r w:rsidR="00BE3267">
        <w:rPr>
          <w:rFonts w:ascii="Times New Roman" w:hAnsi="Times New Roman" w:cs="Times New Roman"/>
          <w:sz w:val="24"/>
          <w:szCs w:val="24"/>
        </w:rPr>
        <w:t xml:space="preserve">nin </w:t>
      </w:r>
      <w:r w:rsidR="00804A13">
        <w:rPr>
          <w:rFonts w:ascii="Times New Roman" w:hAnsi="Times New Roman" w:cs="Times New Roman"/>
          <w:sz w:val="24"/>
          <w:szCs w:val="24"/>
        </w:rPr>
        <w:t>olağanüstü hal KHK’lerini bir şekilde denetlemesinin Anayasa’nın 148. Maddesindeki hükmünü ihlal ettiği veya en azından etkisiz hale getirdiği için Anayasaya aykırı olduğu</w:t>
      </w:r>
      <w:r w:rsidR="00970E68">
        <w:rPr>
          <w:rFonts w:ascii="Times New Roman" w:hAnsi="Times New Roman" w:cs="Times New Roman"/>
          <w:sz w:val="24"/>
          <w:szCs w:val="24"/>
        </w:rPr>
        <w:t>, yargı engelinin aşılması için Anayasa’da bu yönde değişiklik yapılması gerektiği</w:t>
      </w:r>
      <w:r w:rsidR="00804A13">
        <w:rPr>
          <w:rFonts w:ascii="Times New Roman" w:hAnsi="Times New Roman" w:cs="Times New Roman"/>
          <w:sz w:val="24"/>
          <w:szCs w:val="24"/>
        </w:rPr>
        <w:t xml:space="preserve"> yönünde eleştiriler de </w:t>
      </w:r>
      <w:r w:rsidR="00970E68">
        <w:rPr>
          <w:rFonts w:ascii="Times New Roman" w:hAnsi="Times New Roman" w:cs="Times New Roman"/>
          <w:sz w:val="24"/>
          <w:szCs w:val="24"/>
        </w:rPr>
        <w:t>yapılmıştır</w:t>
      </w:r>
      <w:r w:rsidR="00970E68">
        <w:rPr>
          <w:rStyle w:val="DipnotBavurusu"/>
          <w:rFonts w:ascii="Times New Roman" w:hAnsi="Times New Roman" w:cs="Times New Roman"/>
          <w:sz w:val="24"/>
          <w:szCs w:val="24"/>
        </w:rPr>
        <w:footnoteReference w:id="68"/>
      </w:r>
      <w:r w:rsidR="00970E68">
        <w:rPr>
          <w:rFonts w:ascii="Times New Roman" w:hAnsi="Times New Roman" w:cs="Times New Roman"/>
          <w:sz w:val="24"/>
          <w:szCs w:val="24"/>
        </w:rPr>
        <w:t>.</w:t>
      </w:r>
    </w:p>
    <w:p w:rsidR="00EE6197" w:rsidRDefault="00BE3267" w:rsidP="00262E5E">
      <w:pPr>
        <w:spacing w:after="240" w:line="240" w:lineRule="atLeast"/>
        <w:ind w:firstLine="567"/>
        <w:jc w:val="both"/>
        <w:rPr>
          <w:rFonts w:ascii="Times New Roman" w:hAnsi="Times New Roman" w:cs="Times New Roman"/>
          <w:sz w:val="24"/>
          <w:szCs w:val="24"/>
        </w:rPr>
      </w:pPr>
      <w:proofErr w:type="gramStart"/>
      <w:r>
        <w:rPr>
          <w:rFonts w:ascii="Times New Roman" w:hAnsi="Times New Roman" w:cs="Times New Roman"/>
          <w:sz w:val="24"/>
          <w:szCs w:val="24"/>
        </w:rPr>
        <w:t>1990’lı yıllarda b</w:t>
      </w:r>
      <w:r w:rsidR="00E47244">
        <w:rPr>
          <w:rFonts w:ascii="Times New Roman" w:hAnsi="Times New Roman" w:cs="Times New Roman"/>
          <w:sz w:val="24"/>
          <w:szCs w:val="24"/>
        </w:rPr>
        <w:t>azı Anayasa hukukçuları, olağanüstü hal KHK’lerinin anayasal denetiminin önündeki yargı engelini</w:t>
      </w:r>
      <w:r w:rsidR="00A0522E">
        <w:rPr>
          <w:rFonts w:ascii="Times New Roman" w:hAnsi="Times New Roman" w:cs="Times New Roman"/>
          <w:sz w:val="24"/>
          <w:szCs w:val="24"/>
        </w:rPr>
        <w:t xml:space="preserve">n aşılabilmesinin mümkün olduğu, Anayasa’nın 148. Maddesinin </w:t>
      </w:r>
      <w:r w:rsidR="00032B16">
        <w:rPr>
          <w:rFonts w:ascii="Times New Roman" w:hAnsi="Times New Roman" w:cs="Times New Roman"/>
          <w:sz w:val="24"/>
          <w:szCs w:val="24"/>
        </w:rPr>
        <w:t xml:space="preserve">genel düzenleyici işlem olan </w:t>
      </w:r>
      <w:r w:rsidR="00A0522E">
        <w:rPr>
          <w:rFonts w:ascii="Times New Roman" w:hAnsi="Times New Roman" w:cs="Times New Roman"/>
          <w:sz w:val="24"/>
          <w:szCs w:val="24"/>
        </w:rPr>
        <w:t>olağanüstü hal KHK’lerini kapsadığını, olağanüstü hal KHK’lerinin Cumhurbaşkanlığı başkanlığında toplanan Bakanlar Kurulu tarafından çıkarıldıktan sonra TBMM’ye sunulması ve kabul edilerek onaylanması ve kanuna dönüşmesi halinde Anayasa Mahkemesi tarafından denetlenebileceğini, olağanüstü hal KHK’lerinin yargı bağışıklığının sadece TBMM tarafından kabul edilmesine kadar geçecek süre için olduğu dile getirilmiş</w:t>
      </w:r>
      <w:r w:rsidR="00A0522E">
        <w:rPr>
          <w:rStyle w:val="DipnotBavurusu"/>
          <w:rFonts w:ascii="Times New Roman" w:hAnsi="Times New Roman" w:cs="Times New Roman"/>
          <w:sz w:val="24"/>
          <w:szCs w:val="24"/>
        </w:rPr>
        <w:footnoteReference w:id="69"/>
      </w:r>
      <w:r w:rsidR="00A0522E">
        <w:rPr>
          <w:rFonts w:ascii="Times New Roman" w:hAnsi="Times New Roman" w:cs="Times New Roman"/>
          <w:sz w:val="24"/>
          <w:szCs w:val="24"/>
        </w:rPr>
        <w:t xml:space="preserve">, </w:t>
      </w:r>
      <w:r w:rsidR="00E267DD">
        <w:rPr>
          <w:rFonts w:ascii="Times New Roman" w:hAnsi="Times New Roman" w:cs="Times New Roman"/>
          <w:sz w:val="24"/>
          <w:szCs w:val="24"/>
        </w:rPr>
        <w:t>bu görüş Anayasa Mahkemesi tarafından da benimsenmi</w:t>
      </w:r>
      <w:r>
        <w:rPr>
          <w:rFonts w:ascii="Times New Roman" w:hAnsi="Times New Roman" w:cs="Times New Roman"/>
          <w:sz w:val="24"/>
          <w:szCs w:val="24"/>
        </w:rPr>
        <w:t xml:space="preserve">ştir. </w:t>
      </w:r>
      <w:proofErr w:type="gramEnd"/>
      <w:r w:rsidR="00E267DD">
        <w:rPr>
          <w:rFonts w:ascii="Times New Roman" w:hAnsi="Times New Roman" w:cs="Times New Roman"/>
          <w:sz w:val="24"/>
          <w:szCs w:val="24"/>
        </w:rPr>
        <w:t>Dolayısıyla olağanüstü hal KHK’lerinin yargısal denetiminin önünde bir yargı engeli olmadığı görüşü kuvvet kazanmıştır.</w:t>
      </w:r>
    </w:p>
    <w:p w:rsidR="00EE6197" w:rsidRPr="00262E5E" w:rsidRDefault="00CC0E94" w:rsidP="00262E5E">
      <w:pPr>
        <w:pStyle w:val="ListeParagraf"/>
        <w:numPr>
          <w:ilvl w:val="0"/>
          <w:numId w:val="15"/>
        </w:numPr>
        <w:spacing w:after="120" w:line="240" w:lineRule="atLeast"/>
        <w:jc w:val="both"/>
        <w:rPr>
          <w:rFonts w:ascii="Times New Roman" w:hAnsi="Times New Roman" w:cs="Times New Roman"/>
          <w:sz w:val="24"/>
          <w:szCs w:val="24"/>
        </w:rPr>
      </w:pPr>
      <w:r w:rsidRPr="00262E5E">
        <w:rPr>
          <w:rFonts w:ascii="Times New Roman" w:hAnsi="Times New Roman" w:cs="Times New Roman"/>
          <w:b/>
          <w:sz w:val="24"/>
          <w:szCs w:val="24"/>
        </w:rPr>
        <w:t>2016 Sonrası Dönem</w:t>
      </w:r>
    </w:p>
    <w:p w:rsidR="00DF709B" w:rsidRPr="00DF709B" w:rsidRDefault="00CC0E94" w:rsidP="00EE6197">
      <w:pPr>
        <w:spacing w:after="120" w:line="240" w:lineRule="atLeast"/>
        <w:ind w:firstLine="567"/>
        <w:jc w:val="both"/>
        <w:rPr>
          <w:rFonts w:ascii="Times New Roman" w:hAnsi="Times New Roman" w:cs="Times New Roman"/>
          <w:sz w:val="24"/>
          <w:szCs w:val="24"/>
        </w:rPr>
      </w:pPr>
      <w:r w:rsidRPr="00DF709B">
        <w:rPr>
          <w:rFonts w:ascii="Times New Roman" w:hAnsi="Times New Roman" w:cs="Times New Roman"/>
          <w:sz w:val="24"/>
          <w:szCs w:val="24"/>
        </w:rPr>
        <w:t xml:space="preserve">15 Temmuz 2016 sorası çıkarılan olağanüstü hal KHK’lerinin yargısal denetimi için Anayasa Mahkemesine başvurulduğunda, </w:t>
      </w:r>
      <w:r w:rsidR="00EE6197" w:rsidRPr="00DF709B">
        <w:rPr>
          <w:rFonts w:ascii="Times New Roman" w:hAnsi="Times New Roman" w:cs="Times New Roman"/>
          <w:sz w:val="24"/>
          <w:szCs w:val="24"/>
        </w:rPr>
        <w:t>Yüksek Mahkeme önceki içtihatlarından vazgeçerek olağanüstü hal KHK</w:t>
      </w:r>
      <w:r w:rsidR="00495775" w:rsidRPr="00DF709B">
        <w:rPr>
          <w:rStyle w:val="DipnotBavurusu"/>
          <w:rFonts w:ascii="Times New Roman" w:hAnsi="Times New Roman" w:cs="Times New Roman"/>
          <w:sz w:val="24"/>
          <w:szCs w:val="24"/>
        </w:rPr>
        <w:footnoteReference w:id="70"/>
      </w:r>
      <w:r w:rsidR="00495775" w:rsidRPr="00DF709B">
        <w:rPr>
          <w:rFonts w:ascii="Times New Roman" w:hAnsi="Times New Roman" w:cs="Times New Roman"/>
          <w:sz w:val="24"/>
          <w:szCs w:val="24"/>
        </w:rPr>
        <w:t>’</w:t>
      </w:r>
      <w:proofErr w:type="spellStart"/>
      <w:r w:rsidR="00495775" w:rsidRPr="00DF709B">
        <w:rPr>
          <w:rFonts w:ascii="Times New Roman" w:hAnsi="Times New Roman" w:cs="Times New Roman"/>
          <w:sz w:val="24"/>
          <w:szCs w:val="24"/>
        </w:rPr>
        <w:t>leri</w:t>
      </w:r>
      <w:proofErr w:type="spellEnd"/>
      <w:r w:rsidR="00495775" w:rsidRPr="00DF709B">
        <w:rPr>
          <w:rFonts w:ascii="Times New Roman" w:hAnsi="Times New Roman" w:cs="Times New Roman"/>
          <w:sz w:val="24"/>
          <w:szCs w:val="24"/>
        </w:rPr>
        <w:t xml:space="preserve"> denetlemekten kaçınmıştır. </w:t>
      </w:r>
      <w:proofErr w:type="gramStart"/>
      <w:r w:rsidR="00495775" w:rsidRPr="00DF709B">
        <w:rPr>
          <w:rFonts w:ascii="Times New Roman" w:hAnsi="Times New Roman" w:cs="Times New Roman"/>
          <w:sz w:val="24"/>
          <w:szCs w:val="24"/>
        </w:rPr>
        <w:t>Örneğin, 669 sayılı “Olağanüstü Hal Kapsamında Bazı Tedbirler Alınması ve Milli Savunma Üniversitesi Kurulması ile Bazı Kanunlarda Değişiklik Yapılmasına Dair Kanun Hükmünde Kararname” hükümlerinin iptali istemiyle açılan davada, eski içtihatta bir olağanüstü hal KHK’sının gerçekten Anayasanın 121. maddesinde öngörülen KHK olup olmadığını belirlemek için yer, zaman ve konu bakımından inceleme yaptığını ve fakat böyle bir incelemenin Anayasanın 148. maddesine aykırı olacağını belirterek, eski içtihadındaki yak</w:t>
      </w:r>
      <w:r w:rsidR="00DF709B" w:rsidRPr="00DF709B">
        <w:rPr>
          <w:rFonts w:ascii="Times New Roman" w:hAnsi="Times New Roman" w:cs="Times New Roman"/>
          <w:sz w:val="24"/>
          <w:szCs w:val="24"/>
        </w:rPr>
        <w:t>laşımını tamamen terk etmiştir.</w:t>
      </w:r>
      <w:proofErr w:type="gramEnd"/>
    </w:p>
    <w:p w:rsidR="004178ED" w:rsidRPr="004178ED" w:rsidRDefault="00495775" w:rsidP="00EE6197">
      <w:pPr>
        <w:spacing w:after="120" w:line="240" w:lineRule="atLeast"/>
        <w:ind w:firstLine="567"/>
        <w:jc w:val="both"/>
        <w:rPr>
          <w:rFonts w:ascii="Times New Roman" w:hAnsi="Times New Roman" w:cs="Times New Roman"/>
          <w:sz w:val="24"/>
          <w:szCs w:val="24"/>
        </w:rPr>
      </w:pPr>
      <w:r w:rsidRPr="004178ED">
        <w:rPr>
          <w:rFonts w:ascii="Times New Roman" w:hAnsi="Times New Roman" w:cs="Times New Roman"/>
          <w:sz w:val="24"/>
          <w:szCs w:val="24"/>
        </w:rPr>
        <w:t>Yüksek Mahkemeye göre: “</w:t>
      </w:r>
      <w:r w:rsidRPr="004178ED">
        <w:rPr>
          <w:rFonts w:ascii="Times New Roman" w:hAnsi="Times New Roman" w:cs="Times New Roman"/>
          <w:i/>
          <w:sz w:val="24"/>
          <w:szCs w:val="24"/>
        </w:rPr>
        <w:t>Anayasa Mahkemesinin, olağanüstü hal KHK’sı şeklinde yapılan düzenlemelerin gerçekten olağanüstü ha</w:t>
      </w:r>
      <w:r w:rsidR="004178ED">
        <w:rPr>
          <w:rFonts w:ascii="Times New Roman" w:hAnsi="Times New Roman" w:cs="Times New Roman"/>
          <w:i/>
          <w:sz w:val="24"/>
          <w:szCs w:val="24"/>
        </w:rPr>
        <w:t>l KHK’sı olup olmadığını belirl</w:t>
      </w:r>
      <w:r w:rsidRPr="004178ED">
        <w:rPr>
          <w:rFonts w:ascii="Times New Roman" w:hAnsi="Times New Roman" w:cs="Times New Roman"/>
          <w:i/>
          <w:sz w:val="24"/>
          <w:szCs w:val="24"/>
        </w:rPr>
        <w:t>emek için yer, zaman ve konu ölçütlerini esas alarak yaptığı inceleme, KHK kurallarının içeriğinin değerlendirilmesini g</w:t>
      </w:r>
      <w:r w:rsidR="004178ED">
        <w:rPr>
          <w:rFonts w:ascii="Times New Roman" w:hAnsi="Times New Roman" w:cs="Times New Roman"/>
          <w:i/>
          <w:sz w:val="24"/>
          <w:szCs w:val="24"/>
        </w:rPr>
        <w:t>erektirmektedir</w:t>
      </w:r>
      <w:r w:rsidRPr="004178ED">
        <w:rPr>
          <w:rFonts w:ascii="Times New Roman" w:hAnsi="Times New Roman" w:cs="Times New Roman"/>
          <w:i/>
          <w:sz w:val="24"/>
          <w:szCs w:val="24"/>
        </w:rPr>
        <w:t>… Bu yaklaşım, Anayasanın 148.Maddesindeki</w:t>
      </w:r>
      <w:r w:rsidR="004178ED">
        <w:rPr>
          <w:rFonts w:ascii="Times New Roman" w:hAnsi="Times New Roman" w:cs="Times New Roman"/>
          <w:i/>
          <w:sz w:val="24"/>
          <w:szCs w:val="24"/>
        </w:rPr>
        <w:t xml:space="preserve"> şekil ve esas bakımından denet</w:t>
      </w:r>
      <w:r w:rsidRPr="004178ED">
        <w:rPr>
          <w:rFonts w:ascii="Times New Roman" w:hAnsi="Times New Roman" w:cs="Times New Roman"/>
          <w:i/>
          <w:sz w:val="24"/>
          <w:szCs w:val="24"/>
        </w:rPr>
        <w:t>im yasağını tamamen anlamsız ve işlevsiz hale getirmektedir…</w:t>
      </w:r>
      <w:r w:rsidR="004178ED" w:rsidRPr="004178ED">
        <w:rPr>
          <w:rFonts w:ascii="Times New Roman" w:hAnsi="Times New Roman" w:cs="Times New Roman"/>
          <w:sz w:val="24"/>
          <w:szCs w:val="24"/>
        </w:rPr>
        <w:t>”</w:t>
      </w:r>
    </w:p>
    <w:p w:rsidR="00447693" w:rsidRPr="00082BCF" w:rsidRDefault="004178ED" w:rsidP="00EE6197">
      <w:pPr>
        <w:spacing w:after="120" w:line="240" w:lineRule="atLeast"/>
        <w:ind w:firstLine="567"/>
        <w:jc w:val="both"/>
        <w:rPr>
          <w:rFonts w:ascii="Times New Roman" w:hAnsi="Times New Roman" w:cs="Times New Roman"/>
          <w:sz w:val="24"/>
          <w:szCs w:val="24"/>
        </w:rPr>
      </w:pPr>
      <w:r w:rsidRPr="00082BCF">
        <w:rPr>
          <w:rFonts w:ascii="Times New Roman" w:hAnsi="Times New Roman" w:cs="Times New Roman"/>
          <w:sz w:val="24"/>
          <w:szCs w:val="24"/>
        </w:rPr>
        <w:t xml:space="preserve">Bu içtihat değişikliği ile 20 </w:t>
      </w:r>
      <w:r w:rsidR="00263F92" w:rsidRPr="00082BCF">
        <w:rPr>
          <w:rFonts w:ascii="Times New Roman" w:hAnsi="Times New Roman" w:cs="Times New Roman"/>
          <w:sz w:val="24"/>
          <w:szCs w:val="24"/>
        </w:rPr>
        <w:t>Temmuz 2016 sonrası çıkarılan,</w:t>
      </w:r>
      <w:r w:rsidRPr="00082BCF">
        <w:rPr>
          <w:rFonts w:ascii="Times New Roman" w:hAnsi="Times New Roman" w:cs="Times New Roman"/>
          <w:sz w:val="24"/>
          <w:szCs w:val="24"/>
        </w:rPr>
        <w:t xml:space="preserve"> gerek usul gerekse içerik itibariyle, Anayasa ile belirlenen sınırlarını açıkça aşan, olağanüstü halin kapsamı, konusu süresinin çok çok ötesinde </w:t>
      </w:r>
      <w:r w:rsidR="00263F92" w:rsidRPr="00082BCF">
        <w:rPr>
          <w:rFonts w:ascii="Times New Roman" w:hAnsi="Times New Roman" w:cs="Times New Roman"/>
          <w:sz w:val="24"/>
          <w:szCs w:val="24"/>
        </w:rPr>
        <w:t xml:space="preserve">etkisi olacak </w:t>
      </w:r>
      <w:proofErr w:type="gramStart"/>
      <w:r w:rsidRPr="00082BCF">
        <w:rPr>
          <w:rFonts w:ascii="Times New Roman" w:hAnsi="Times New Roman" w:cs="Times New Roman"/>
          <w:sz w:val="24"/>
          <w:szCs w:val="24"/>
        </w:rPr>
        <w:t>bir çok</w:t>
      </w:r>
      <w:proofErr w:type="gramEnd"/>
      <w:r w:rsidRPr="00082BCF">
        <w:rPr>
          <w:rFonts w:ascii="Times New Roman" w:hAnsi="Times New Roman" w:cs="Times New Roman"/>
          <w:sz w:val="24"/>
          <w:szCs w:val="24"/>
        </w:rPr>
        <w:t xml:space="preserve"> temel hak ve özgürlüğü kısıtlayan</w:t>
      </w:r>
      <w:r w:rsidR="00263F92" w:rsidRPr="00082BCF">
        <w:rPr>
          <w:rFonts w:ascii="Times New Roman" w:hAnsi="Times New Roman" w:cs="Times New Roman"/>
          <w:sz w:val="24"/>
          <w:szCs w:val="24"/>
        </w:rPr>
        <w:t>, bir çok yönden hukuka, anayasaya aykırı olan</w:t>
      </w:r>
      <w:r w:rsidRPr="00082BCF">
        <w:rPr>
          <w:rFonts w:ascii="Times New Roman" w:hAnsi="Times New Roman" w:cs="Times New Roman"/>
          <w:sz w:val="24"/>
          <w:szCs w:val="24"/>
        </w:rPr>
        <w:t xml:space="preserve"> bu olağanüstü hal KHK’</w:t>
      </w:r>
      <w:r w:rsidR="00263F92" w:rsidRPr="00082BCF">
        <w:rPr>
          <w:rFonts w:ascii="Times New Roman" w:hAnsi="Times New Roman" w:cs="Times New Roman"/>
          <w:sz w:val="24"/>
          <w:szCs w:val="24"/>
        </w:rPr>
        <w:t xml:space="preserve">lerinin anayasa yargısında </w:t>
      </w:r>
      <w:r w:rsidR="00263F92" w:rsidRPr="00082BCF">
        <w:rPr>
          <w:rFonts w:ascii="Times New Roman" w:hAnsi="Times New Roman" w:cs="Times New Roman"/>
          <w:sz w:val="24"/>
          <w:szCs w:val="24"/>
        </w:rPr>
        <w:lastRenderedPageBreak/>
        <w:t xml:space="preserve">denetlenmesi mümkün </w:t>
      </w:r>
      <w:r w:rsidR="004620EE" w:rsidRPr="00082BCF">
        <w:rPr>
          <w:rFonts w:ascii="Times New Roman" w:hAnsi="Times New Roman" w:cs="Times New Roman"/>
          <w:sz w:val="24"/>
          <w:szCs w:val="24"/>
        </w:rPr>
        <w:t>değildir</w:t>
      </w:r>
      <w:r w:rsidR="004620EE" w:rsidRPr="00082BCF">
        <w:rPr>
          <w:rStyle w:val="DipnotBavurusu"/>
          <w:rFonts w:ascii="Times New Roman" w:hAnsi="Times New Roman" w:cs="Times New Roman"/>
          <w:sz w:val="24"/>
          <w:szCs w:val="24"/>
        </w:rPr>
        <w:footnoteReference w:id="71"/>
      </w:r>
      <w:r w:rsidR="00263F92" w:rsidRPr="00082BCF">
        <w:rPr>
          <w:rFonts w:ascii="Times New Roman" w:hAnsi="Times New Roman" w:cs="Times New Roman"/>
          <w:sz w:val="24"/>
          <w:szCs w:val="24"/>
        </w:rPr>
        <w:t>.</w:t>
      </w:r>
      <w:r w:rsidR="00082BCF" w:rsidRPr="00082BCF">
        <w:rPr>
          <w:rFonts w:ascii="Times New Roman" w:hAnsi="Times New Roman" w:cs="Times New Roman"/>
          <w:sz w:val="24"/>
          <w:szCs w:val="24"/>
        </w:rPr>
        <w:t xml:space="preserve"> </w:t>
      </w:r>
      <w:r w:rsidR="00447693" w:rsidRPr="00082BCF">
        <w:rPr>
          <w:rFonts w:ascii="Times New Roman" w:hAnsi="Times New Roman" w:cs="Times New Roman"/>
          <w:sz w:val="24"/>
          <w:szCs w:val="24"/>
        </w:rPr>
        <w:t xml:space="preserve">Ayrıca </w:t>
      </w:r>
      <w:r w:rsidR="00B9324C" w:rsidRPr="00082BCF">
        <w:rPr>
          <w:rFonts w:ascii="Times New Roman" w:hAnsi="Times New Roman" w:cs="Times New Roman"/>
          <w:sz w:val="24"/>
          <w:szCs w:val="24"/>
        </w:rPr>
        <w:t>bu olağanüstü hal KHK’leri yayımlandıktan sora Meclise sunulup kanun haline dönüşmediğinden kanun olarak da TBMM’nin denetimine tabi olm</w:t>
      </w:r>
      <w:r w:rsidR="005B209B" w:rsidRPr="00082BCF">
        <w:rPr>
          <w:rFonts w:ascii="Times New Roman" w:hAnsi="Times New Roman" w:cs="Times New Roman"/>
          <w:sz w:val="24"/>
          <w:szCs w:val="24"/>
        </w:rPr>
        <w:t>amıştır. Örneğin, 668</w:t>
      </w:r>
      <w:r w:rsidR="00B9324C" w:rsidRPr="00082BCF">
        <w:rPr>
          <w:rFonts w:ascii="Times New Roman" w:hAnsi="Times New Roman" w:cs="Times New Roman"/>
          <w:sz w:val="24"/>
          <w:szCs w:val="24"/>
        </w:rPr>
        <w:t xml:space="preserve"> sayılı KHK, </w:t>
      </w:r>
      <w:r w:rsidR="005B209B" w:rsidRPr="00082BCF">
        <w:rPr>
          <w:rFonts w:ascii="Times New Roman" w:hAnsi="Times New Roman" w:cs="Times New Roman"/>
          <w:sz w:val="24"/>
          <w:szCs w:val="24"/>
        </w:rPr>
        <w:t xml:space="preserve">25 Temmuz 2016 tarihinde yayımlanmasına rağmen </w:t>
      </w:r>
      <w:proofErr w:type="spellStart"/>
      <w:r w:rsidR="005B209B" w:rsidRPr="00082BCF">
        <w:rPr>
          <w:rFonts w:ascii="Times New Roman" w:hAnsi="Times New Roman" w:cs="Times New Roman"/>
          <w:sz w:val="24"/>
          <w:szCs w:val="24"/>
        </w:rPr>
        <w:t>TBMM’nce</w:t>
      </w:r>
      <w:proofErr w:type="spellEnd"/>
      <w:r w:rsidR="005B209B" w:rsidRPr="00082BCF">
        <w:rPr>
          <w:rFonts w:ascii="Times New Roman" w:hAnsi="Times New Roman" w:cs="Times New Roman"/>
          <w:sz w:val="24"/>
          <w:szCs w:val="24"/>
        </w:rPr>
        <w:t xml:space="preserve"> ancak 8 Kasım 2016 tarihinde değiştirilerek onaylanmış, yani </w:t>
      </w:r>
      <w:r w:rsidR="00082BCF" w:rsidRPr="00082BCF">
        <w:rPr>
          <w:rFonts w:ascii="Times New Roman" w:hAnsi="Times New Roman" w:cs="Times New Roman"/>
          <w:sz w:val="24"/>
          <w:szCs w:val="24"/>
        </w:rPr>
        <w:t xml:space="preserve">siyasi </w:t>
      </w:r>
      <w:r w:rsidR="005B209B" w:rsidRPr="00082BCF">
        <w:rPr>
          <w:rFonts w:ascii="Times New Roman" w:hAnsi="Times New Roman" w:cs="Times New Roman"/>
          <w:sz w:val="24"/>
          <w:szCs w:val="24"/>
        </w:rPr>
        <w:t xml:space="preserve">denetimi 4 ay sonra gerçekleştirilebilmiştir. Sonuçta, 2016 sonrası çıkarılan olağanüstü hal KHK’lerin ne yargısal denetimi, ne de </w:t>
      </w:r>
      <w:r w:rsidR="00082BCF" w:rsidRPr="00082BCF">
        <w:rPr>
          <w:rFonts w:ascii="Times New Roman" w:hAnsi="Times New Roman" w:cs="Times New Roman"/>
          <w:sz w:val="24"/>
          <w:szCs w:val="24"/>
        </w:rPr>
        <w:t xml:space="preserve">siyasi </w:t>
      </w:r>
      <w:r w:rsidR="005B209B" w:rsidRPr="00082BCF">
        <w:rPr>
          <w:rFonts w:ascii="Times New Roman" w:hAnsi="Times New Roman" w:cs="Times New Roman"/>
          <w:sz w:val="24"/>
          <w:szCs w:val="24"/>
        </w:rPr>
        <w:t>denetimi söz konusu olmamıştır.</w:t>
      </w:r>
    </w:p>
    <w:p w:rsidR="00082BCF" w:rsidRPr="00082BCF" w:rsidRDefault="00447693" w:rsidP="00262E5E">
      <w:pPr>
        <w:spacing w:after="240" w:line="240" w:lineRule="atLeast"/>
        <w:ind w:firstLine="567"/>
        <w:jc w:val="both"/>
        <w:rPr>
          <w:rFonts w:ascii="Times New Roman" w:hAnsi="Times New Roman" w:cs="Times New Roman"/>
          <w:sz w:val="24"/>
          <w:szCs w:val="24"/>
        </w:rPr>
      </w:pPr>
      <w:r w:rsidRPr="00082BCF">
        <w:rPr>
          <w:rFonts w:ascii="Times New Roman" w:hAnsi="Times New Roman" w:cs="Times New Roman"/>
          <w:sz w:val="24"/>
          <w:szCs w:val="24"/>
        </w:rPr>
        <w:t>Anayasa Mahkemesi</w:t>
      </w:r>
      <w:r w:rsidR="0039331D" w:rsidRPr="00082BCF">
        <w:rPr>
          <w:rFonts w:ascii="Times New Roman" w:hAnsi="Times New Roman" w:cs="Times New Roman"/>
          <w:sz w:val="24"/>
          <w:szCs w:val="24"/>
        </w:rPr>
        <w:t xml:space="preserve"> </w:t>
      </w:r>
      <w:r w:rsidRPr="00082BCF">
        <w:rPr>
          <w:rFonts w:ascii="Times New Roman" w:hAnsi="Times New Roman" w:cs="Times New Roman"/>
          <w:sz w:val="24"/>
          <w:szCs w:val="24"/>
        </w:rPr>
        <w:t xml:space="preserve">2016 yılındaki içtihat değişikliğine </w:t>
      </w:r>
      <w:r w:rsidR="0007160B">
        <w:rPr>
          <w:rFonts w:ascii="Times New Roman" w:hAnsi="Times New Roman" w:cs="Times New Roman"/>
          <w:sz w:val="24"/>
          <w:szCs w:val="24"/>
        </w:rPr>
        <w:t xml:space="preserve">giderken </w:t>
      </w:r>
      <w:r w:rsidRPr="00082BCF">
        <w:rPr>
          <w:rFonts w:ascii="Times New Roman" w:hAnsi="Times New Roman" w:cs="Times New Roman"/>
          <w:sz w:val="24"/>
          <w:szCs w:val="24"/>
        </w:rPr>
        <w:t xml:space="preserve">Anayasanın 148. Maddesinin lafzından hareket </w:t>
      </w:r>
      <w:r w:rsidR="0007160B">
        <w:rPr>
          <w:rFonts w:ascii="Times New Roman" w:hAnsi="Times New Roman" w:cs="Times New Roman"/>
          <w:sz w:val="24"/>
          <w:szCs w:val="24"/>
        </w:rPr>
        <w:t xml:space="preserve">etmiş, lafzi yorum metodunu uygulayarak katı bir pozitivist yaklaşımı benimsemiştir. 2016’dan önceki </w:t>
      </w:r>
      <w:r w:rsidR="005B209B" w:rsidRPr="00082BCF">
        <w:rPr>
          <w:rFonts w:ascii="Times New Roman" w:hAnsi="Times New Roman" w:cs="Times New Roman"/>
          <w:sz w:val="24"/>
          <w:szCs w:val="24"/>
        </w:rPr>
        <w:t xml:space="preserve">içtihatlarını </w:t>
      </w:r>
      <w:proofErr w:type="spellStart"/>
      <w:r w:rsidR="005B209B" w:rsidRPr="00082BCF">
        <w:rPr>
          <w:rFonts w:ascii="Times New Roman" w:hAnsi="Times New Roman" w:cs="Times New Roman"/>
          <w:sz w:val="24"/>
          <w:szCs w:val="24"/>
        </w:rPr>
        <w:t>terkederek</w:t>
      </w:r>
      <w:proofErr w:type="spellEnd"/>
      <w:r w:rsidR="005B209B" w:rsidRPr="00082BCF">
        <w:rPr>
          <w:rFonts w:ascii="Times New Roman" w:hAnsi="Times New Roman" w:cs="Times New Roman"/>
          <w:sz w:val="24"/>
          <w:szCs w:val="24"/>
        </w:rPr>
        <w:t xml:space="preserve"> tarihsel ve </w:t>
      </w:r>
      <w:proofErr w:type="spellStart"/>
      <w:r w:rsidR="005B209B" w:rsidRPr="00082BCF">
        <w:rPr>
          <w:rFonts w:ascii="Times New Roman" w:hAnsi="Times New Roman" w:cs="Times New Roman"/>
          <w:sz w:val="24"/>
          <w:szCs w:val="24"/>
        </w:rPr>
        <w:t>amaçsal</w:t>
      </w:r>
      <w:proofErr w:type="spellEnd"/>
      <w:r w:rsidR="005B209B" w:rsidRPr="00082BCF">
        <w:rPr>
          <w:rFonts w:ascii="Times New Roman" w:hAnsi="Times New Roman" w:cs="Times New Roman"/>
          <w:sz w:val="24"/>
          <w:szCs w:val="24"/>
        </w:rPr>
        <w:t xml:space="preserve"> yorum metodun</w:t>
      </w:r>
      <w:r w:rsidR="0007160B">
        <w:rPr>
          <w:rFonts w:ascii="Times New Roman" w:hAnsi="Times New Roman" w:cs="Times New Roman"/>
          <w:sz w:val="24"/>
          <w:szCs w:val="24"/>
        </w:rPr>
        <w:t>a başvurmamıştır.</w:t>
      </w:r>
      <w:r w:rsidR="005B209B" w:rsidRPr="00082BCF">
        <w:rPr>
          <w:rFonts w:ascii="Times New Roman" w:hAnsi="Times New Roman" w:cs="Times New Roman"/>
          <w:sz w:val="24"/>
          <w:szCs w:val="24"/>
        </w:rPr>
        <w:t xml:space="preserve"> Oysaki hukuk kurallarını</w:t>
      </w:r>
      <w:r w:rsidR="00082BCF" w:rsidRPr="00082BCF">
        <w:rPr>
          <w:rFonts w:ascii="Times New Roman" w:hAnsi="Times New Roman" w:cs="Times New Roman"/>
          <w:sz w:val="24"/>
          <w:szCs w:val="24"/>
        </w:rPr>
        <w:t xml:space="preserve"> yorumlarken sadece lafzına değil, amacına, tarihsel sürecine de bakmak gerekir.</w:t>
      </w:r>
      <w:r w:rsidR="00082BCF">
        <w:rPr>
          <w:rFonts w:ascii="Times New Roman" w:hAnsi="Times New Roman" w:cs="Times New Roman"/>
          <w:sz w:val="24"/>
          <w:szCs w:val="24"/>
        </w:rPr>
        <w:t xml:space="preserve"> Anayasa Mahkemesinin 2016 sonrası olağanüstü hal KHK’lerini denetlemekten kaçınması ve bu konuda getirdiği gerekçeler</w:t>
      </w:r>
      <w:r w:rsidR="00824D31">
        <w:rPr>
          <w:rFonts w:ascii="Times New Roman" w:hAnsi="Times New Roman" w:cs="Times New Roman"/>
          <w:sz w:val="24"/>
          <w:szCs w:val="24"/>
        </w:rPr>
        <w:t>,</w:t>
      </w:r>
      <w:r w:rsidR="00082BCF">
        <w:rPr>
          <w:rFonts w:ascii="Times New Roman" w:hAnsi="Times New Roman" w:cs="Times New Roman"/>
          <w:sz w:val="24"/>
          <w:szCs w:val="24"/>
        </w:rPr>
        <w:t xml:space="preserve"> doktrinde çok ciddi şekilde </w:t>
      </w:r>
      <w:r w:rsidR="00824D31">
        <w:rPr>
          <w:rFonts w:ascii="Times New Roman" w:hAnsi="Times New Roman" w:cs="Times New Roman"/>
          <w:sz w:val="24"/>
          <w:szCs w:val="24"/>
        </w:rPr>
        <w:t xml:space="preserve">tartışma ve </w:t>
      </w:r>
      <w:r w:rsidR="00082BCF">
        <w:rPr>
          <w:rFonts w:ascii="Times New Roman" w:hAnsi="Times New Roman" w:cs="Times New Roman"/>
          <w:sz w:val="24"/>
          <w:szCs w:val="24"/>
        </w:rPr>
        <w:t>eleştiri</w:t>
      </w:r>
      <w:r w:rsidR="00824D31">
        <w:rPr>
          <w:rFonts w:ascii="Times New Roman" w:hAnsi="Times New Roman" w:cs="Times New Roman"/>
          <w:sz w:val="24"/>
          <w:szCs w:val="24"/>
        </w:rPr>
        <w:t xml:space="preserve"> beraberinde getirmiştir. </w:t>
      </w:r>
    </w:p>
    <w:p w:rsidR="00082BCF" w:rsidRPr="00262E5E" w:rsidRDefault="00082BCF" w:rsidP="00262E5E">
      <w:pPr>
        <w:pStyle w:val="ListeParagraf"/>
        <w:numPr>
          <w:ilvl w:val="0"/>
          <w:numId w:val="15"/>
        </w:numPr>
        <w:spacing w:after="120" w:line="240" w:lineRule="atLeast"/>
        <w:jc w:val="both"/>
        <w:rPr>
          <w:rFonts w:ascii="Times New Roman" w:hAnsi="Times New Roman" w:cs="Times New Roman"/>
          <w:b/>
          <w:sz w:val="24"/>
          <w:szCs w:val="24"/>
        </w:rPr>
      </w:pPr>
      <w:r w:rsidRPr="00262E5E">
        <w:rPr>
          <w:rFonts w:ascii="Times New Roman" w:hAnsi="Times New Roman" w:cs="Times New Roman"/>
          <w:b/>
          <w:sz w:val="24"/>
          <w:szCs w:val="24"/>
        </w:rPr>
        <w:t>Görüşümüz</w:t>
      </w:r>
    </w:p>
    <w:p w:rsidR="003D5956" w:rsidRPr="000044D1" w:rsidRDefault="00082BCF" w:rsidP="00EE6197">
      <w:pPr>
        <w:spacing w:after="120" w:line="240" w:lineRule="atLeast"/>
        <w:ind w:firstLine="567"/>
        <w:jc w:val="both"/>
        <w:rPr>
          <w:rFonts w:ascii="Times New Roman" w:hAnsi="Times New Roman" w:cs="Times New Roman"/>
          <w:sz w:val="24"/>
          <w:szCs w:val="24"/>
        </w:rPr>
      </w:pPr>
      <w:r w:rsidRPr="000044D1">
        <w:rPr>
          <w:rFonts w:ascii="Times New Roman" w:hAnsi="Times New Roman" w:cs="Times New Roman"/>
          <w:sz w:val="24"/>
          <w:szCs w:val="24"/>
        </w:rPr>
        <w:t xml:space="preserve">Olağanüstü hal </w:t>
      </w:r>
      <w:r w:rsidR="00546E17" w:rsidRPr="000044D1">
        <w:rPr>
          <w:rFonts w:ascii="Times New Roman" w:hAnsi="Times New Roman" w:cs="Times New Roman"/>
          <w:sz w:val="24"/>
          <w:szCs w:val="24"/>
        </w:rPr>
        <w:t xml:space="preserve">uygulamaları tarihimizde uzun zamandan beri başvurulan bir yöntem olmasına rağmen olağanüstü hal </w:t>
      </w:r>
      <w:r w:rsidR="00824D31" w:rsidRPr="000044D1">
        <w:rPr>
          <w:rFonts w:ascii="Times New Roman" w:hAnsi="Times New Roman" w:cs="Times New Roman"/>
          <w:sz w:val="24"/>
          <w:szCs w:val="24"/>
        </w:rPr>
        <w:t xml:space="preserve">KHK’leri, </w:t>
      </w:r>
      <w:r w:rsidR="00546E17" w:rsidRPr="000044D1">
        <w:rPr>
          <w:rFonts w:ascii="Times New Roman" w:hAnsi="Times New Roman" w:cs="Times New Roman"/>
          <w:sz w:val="24"/>
          <w:szCs w:val="24"/>
        </w:rPr>
        <w:t xml:space="preserve">hukukumuzda </w:t>
      </w:r>
      <w:r w:rsidR="00DC5390" w:rsidRPr="000044D1">
        <w:rPr>
          <w:rFonts w:ascii="Times New Roman" w:hAnsi="Times New Roman" w:cs="Times New Roman"/>
          <w:sz w:val="24"/>
          <w:szCs w:val="24"/>
        </w:rPr>
        <w:t xml:space="preserve">bu denli tartışma konusu olmamıştı. 15 Temmuz 2016 sonrası çıkarılan OHAL KHK’leri, sayı, içerik, kapsam, </w:t>
      </w:r>
      <w:r w:rsidR="0034180A" w:rsidRPr="000044D1">
        <w:rPr>
          <w:rFonts w:ascii="Times New Roman" w:hAnsi="Times New Roman" w:cs="Times New Roman"/>
          <w:sz w:val="24"/>
          <w:szCs w:val="24"/>
        </w:rPr>
        <w:t xml:space="preserve">süre açısından </w:t>
      </w:r>
      <w:r w:rsidR="004B7B27">
        <w:rPr>
          <w:rFonts w:ascii="Times New Roman" w:hAnsi="Times New Roman" w:cs="Times New Roman"/>
          <w:sz w:val="24"/>
          <w:szCs w:val="24"/>
        </w:rPr>
        <w:t xml:space="preserve">çok ciddi </w:t>
      </w:r>
      <w:r w:rsidR="0034180A" w:rsidRPr="000044D1">
        <w:rPr>
          <w:rFonts w:ascii="Times New Roman" w:hAnsi="Times New Roman" w:cs="Times New Roman"/>
          <w:sz w:val="24"/>
          <w:szCs w:val="24"/>
        </w:rPr>
        <w:t xml:space="preserve">hukuka aykırılıklar barındırması kadar binlerce kişi, kurum ve işletmenin Anayasa’da teminat altına </w:t>
      </w:r>
      <w:r w:rsidR="004B7B27">
        <w:rPr>
          <w:rFonts w:ascii="Times New Roman" w:hAnsi="Times New Roman" w:cs="Times New Roman"/>
          <w:sz w:val="24"/>
          <w:szCs w:val="24"/>
        </w:rPr>
        <w:t xml:space="preserve">alınan </w:t>
      </w:r>
      <w:r w:rsidR="0034180A" w:rsidRPr="000044D1">
        <w:rPr>
          <w:rFonts w:ascii="Times New Roman" w:hAnsi="Times New Roman" w:cs="Times New Roman"/>
          <w:sz w:val="24"/>
          <w:szCs w:val="24"/>
        </w:rPr>
        <w:t>temel hak ve özgürlüklerini ihlal etm</w:t>
      </w:r>
      <w:r w:rsidR="0007160B" w:rsidRPr="000044D1">
        <w:rPr>
          <w:rFonts w:ascii="Times New Roman" w:hAnsi="Times New Roman" w:cs="Times New Roman"/>
          <w:sz w:val="24"/>
          <w:szCs w:val="24"/>
        </w:rPr>
        <w:t>iş</w:t>
      </w:r>
      <w:r w:rsidR="004B7B27">
        <w:rPr>
          <w:rFonts w:ascii="Times New Roman" w:hAnsi="Times New Roman" w:cs="Times New Roman"/>
          <w:sz w:val="24"/>
          <w:szCs w:val="24"/>
        </w:rPr>
        <w:t>tir</w:t>
      </w:r>
      <w:r w:rsidR="0007160B" w:rsidRPr="000044D1">
        <w:rPr>
          <w:rFonts w:ascii="Times New Roman" w:hAnsi="Times New Roman" w:cs="Times New Roman"/>
          <w:sz w:val="24"/>
          <w:szCs w:val="24"/>
        </w:rPr>
        <w:t>.</w:t>
      </w:r>
      <w:r w:rsidR="0034180A" w:rsidRPr="000044D1">
        <w:rPr>
          <w:rFonts w:ascii="Times New Roman" w:hAnsi="Times New Roman" w:cs="Times New Roman"/>
          <w:sz w:val="24"/>
          <w:szCs w:val="24"/>
        </w:rPr>
        <w:t xml:space="preserve"> Üstelik bu OHAL KHK’ler</w:t>
      </w:r>
      <w:r w:rsidR="007B6FC0">
        <w:rPr>
          <w:rFonts w:ascii="Times New Roman" w:hAnsi="Times New Roman" w:cs="Times New Roman"/>
          <w:sz w:val="24"/>
          <w:szCs w:val="24"/>
        </w:rPr>
        <w:t>in yargısal denetime tabi tutul</w:t>
      </w:r>
      <w:r w:rsidR="0034180A" w:rsidRPr="000044D1">
        <w:rPr>
          <w:rFonts w:ascii="Times New Roman" w:hAnsi="Times New Roman" w:cs="Times New Roman"/>
          <w:sz w:val="24"/>
          <w:szCs w:val="24"/>
        </w:rPr>
        <w:t>maması bu mağduriyetleri daha da artırmıştır.</w:t>
      </w:r>
      <w:r w:rsidR="004B7B27">
        <w:rPr>
          <w:rFonts w:ascii="Times New Roman" w:hAnsi="Times New Roman" w:cs="Times New Roman"/>
          <w:sz w:val="24"/>
          <w:szCs w:val="24"/>
        </w:rPr>
        <w:t xml:space="preserve"> Oysaki hukuk devleti güvencelerine özellikle bu dönemlerde daha fazla ihtiyaç duyulmaktadır. Kamu yetkisi kullanan idareler ve yöneticiler, olağanüstü hali gerektiren olayların ağırlığı ve </w:t>
      </w:r>
      <w:proofErr w:type="spellStart"/>
      <w:r w:rsidR="004B7B27">
        <w:rPr>
          <w:rFonts w:ascii="Times New Roman" w:hAnsi="Times New Roman" w:cs="Times New Roman"/>
          <w:sz w:val="24"/>
          <w:szCs w:val="24"/>
        </w:rPr>
        <w:t>vehametinin</w:t>
      </w:r>
      <w:proofErr w:type="spellEnd"/>
      <w:r w:rsidR="004B7B27">
        <w:rPr>
          <w:rFonts w:ascii="Times New Roman" w:hAnsi="Times New Roman" w:cs="Times New Roman"/>
          <w:sz w:val="24"/>
          <w:szCs w:val="24"/>
        </w:rPr>
        <w:t xml:space="preserve"> de etkisiyle bu dönemlerde gerekli titizliği göstermeyebilir ve ölçü</w:t>
      </w:r>
      <w:r w:rsidR="000662D3">
        <w:rPr>
          <w:rFonts w:ascii="Times New Roman" w:hAnsi="Times New Roman" w:cs="Times New Roman"/>
          <w:sz w:val="24"/>
          <w:szCs w:val="24"/>
        </w:rPr>
        <w:t xml:space="preserve">lü kararlar almayabilirler. Çok ciddi haksızlıklar, vahim mağduriyetler oluşabilir. </w:t>
      </w:r>
      <w:r w:rsidR="004B7B27">
        <w:rPr>
          <w:rFonts w:ascii="Times New Roman" w:hAnsi="Times New Roman" w:cs="Times New Roman"/>
          <w:sz w:val="24"/>
          <w:szCs w:val="24"/>
        </w:rPr>
        <w:t xml:space="preserve">Bu yüzden </w:t>
      </w:r>
      <w:r w:rsidR="000662D3">
        <w:rPr>
          <w:rFonts w:ascii="Times New Roman" w:hAnsi="Times New Roman" w:cs="Times New Roman"/>
          <w:sz w:val="24"/>
          <w:szCs w:val="24"/>
        </w:rPr>
        <w:t>bu dönemlerde yapılan işlemlerin yargı denetimine tabi olması gereklilikten</w:t>
      </w:r>
      <w:r w:rsidR="000662D3">
        <w:rPr>
          <w:rStyle w:val="DipnotBavurusu"/>
          <w:rFonts w:ascii="Times New Roman" w:hAnsi="Times New Roman" w:cs="Times New Roman"/>
          <w:sz w:val="24"/>
          <w:szCs w:val="24"/>
        </w:rPr>
        <w:footnoteReference w:id="72"/>
      </w:r>
      <w:r w:rsidR="000662D3">
        <w:rPr>
          <w:rFonts w:ascii="Times New Roman" w:hAnsi="Times New Roman" w:cs="Times New Roman"/>
          <w:sz w:val="24"/>
          <w:szCs w:val="24"/>
        </w:rPr>
        <w:t xml:space="preserve"> öte bir zorunluluktur. Yargı denetimine tabi olması halinde </w:t>
      </w:r>
      <w:r w:rsidR="00174FCD">
        <w:rPr>
          <w:rFonts w:ascii="Times New Roman" w:hAnsi="Times New Roman" w:cs="Times New Roman"/>
          <w:sz w:val="24"/>
          <w:szCs w:val="24"/>
        </w:rPr>
        <w:t>toplumdaki adalet duygusunu tatmin edeceği gibi, olağanüstü hal uygulamalarının siyasi meşruiyetini de artıracaktır</w:t>
      </w:r>
      <w:r w:rsidR="00174FCD">
        <w:rPr>
          <w:rStyle w:val="DipnotBavurusu"/>
          <w:rFonts w:ascii="Times New Roman" w:hAnsi="Times New Roman" w:cs="Times New Roman"/>
          <w:sz w:val="24"/>
          <w:szCs w:val="24"/>
        </w:rPr>
        <w:footnoteReference w:id="73"/>
      </w:r>
      <w:r w:rsidR="00174FCD">
        <w:rPr>
          <w:rFonts w:ascii="Times New Roman" w:hAnsi="Times New Roman" w:cs="Times New Roman"/>
          <w:sz w:val="24"/>
          <w:szCs w:val="24"/>
        </w:rPr>
        <w:t>.</w:t>
      </w:r>
    </w:p>
    <w:p w:rsidR="007B6FC0" w:rsidRDefault="0007160B" w:rsidP="001D729C">
      <w:pPr>
        <w:spacing w:after="120" w:line="240" w:lineRule="atLeast"/>
        <w:ind w:firstLine="567"/>
        <w:jc w:val="both"/>
        <w:rPr>
          <w:rFonts w:ascii="Times New Roman" w:hAnsi="Times New Roman" w:cs="Times New Roman"/>
          <w:sz w:val="24"/>
          <w:szCs w:val="24"/>
        </w:rPr>
      </w:pPr>
      <w:r w:rsidRPr="000044D1">
        <w:rPr>
          <w:rFonts w:ascii="Times New Roman" w:hAnsi="Times New Roman" w:cs="Times New Roman"/>
          <w:sz w:val="24"/>
          <w:szCs w:val="24"/>
        </w:rPr>
        <w:t>2016 sonrası Anayasa Mahkemesinin o</w:t>
      </w:r>
      <w:r w:rsidR="0034180A" w:rsidRPr="000044D1">
        <w:rPr>
          <w:rFonts w:ascii="Times New Roman" w:hAnsi="Times New Roman" w:cs="Times New Roman"/>
          <w:sz w:val="24"/>
          <w:szCs w:val="24"/>
        </w:rPr>
        <w:t>lağanüstü hal KHK’lerin</w:t>
      </w:r>
      <w:r w:rsidRPr="000044D1">
        <w:rPr>
          <w:rFonts w:ascii="Times New Roman" w:hAnsi="Times New Roman" w:cs="Times New Roman"/>
          <w:sz w:val="24"/>
          <w:szCs w:val="24"/>
        </w:rPr>
        <w:t>in</w:t>
      </w:r>
      <w:r w:rsidR="0034180A" w:rsidRPr="000044D1">
        <w:rPr>
          <w:rFonts w:ascii="Times New Roman" w:hAnsi="Times New Roman" w:cs="Times New Roman"/>
          <w:sz w:val="24"/>
          <w:szCs w:val="24"/>
        </w:rPr>
        <w:t xml:space="preserve"> anayasa uygunluk denetimin</w:t>
      </w:r>
      <w:r w:rsidRPr="000044D1">
        <w:rPr>
          <w:rFonts w:ascii="Times New Roman" w:hAnsi="Times New Roman" w:cs="Times New Roman"/>
          <w:sz w:val="24"/>
          <w:szCs w:val="24"/>
        </w:rPr>
        <w:t xml:space="preserve">i yapmaktan kaçındığı </w:t>
      </w:r>
      <w:r w:rsidR="00870E99">
        <w:rPr>
          <w:rFonts w:ascii="Times New Roman" w:hAnsi="Times New Roman" w:cs="Times New Roman"/>
          <w:sz w:val="24"/>
          <w:szCs w:val="24"/>
        </w:rPr>
        <w:t xml:space="preserve">bu </w:t>
      </w:r>
      <w:r w:rsidRPr="000044D1">
        <w:rPr>
          <w:rFonts w:ascii="Times New Roman" w:hAnsi="Times New Roman" w:cs="Times New Roman"/>
          <w:sz w:val="24"/>
          <w:szCs w:val="24"/>
        </w:rPr>
        <w:t xml:space="preserve">içtihatlarına </w:t>
      </w:r>
      <w:r w:rsidR="0034180A" w:rsidRPr="000044D1">
        <w:rPr>
          <w:rFonts w:ascii="Times New Roman" w:hAnsi="Times New Roman" w:cs="Times New Roman"/>
          <w:sz w:val="24"/>
          <w:szCs w:val="24"/>
        </w:rPr>
        <w:t xml:space="preserve">katılmak mümkün değildir. </w:t>
      </w:r>
      <w:r w:rsidR="000B39DF">
        <w:rPr>
          <w:rFonts w:ascii="Times New Roman" w:hAnsi="Times New Roman" w:cs="Times New Roman"/>
          <w:sz w:val="24"/>
          <w:szCs w:val="24"/>
        </w:rPr>
        <w:t>Demokratik hukuk devleti ilkesi</w:t>
      </w:r>
      <w:r w:rsidR="004E7100">
        <w:rPr>
          <w:rFonts w:ascii="Times New Roman" w:hAnsi="Times New Roman" w:cs="Times New Roman"/>
          <w:sz w:val="24"/>
          <w:szCs w:val="24"/>
        </w:rPr>
        <w:t>, anayasanın bütünü</w:t>
      </w:r>
      <w:r w:rsidR="000B39DF">
        <w:rPr>
          <w:rFonts w:ascii="Times New Roman" w:hAnsi="Times New Roman" w:cs="Times New Roman"/>
          <w:sz w:val="24"/>
          <w:szCs w:val="24"/>
        </w:rPr>
        <w:t xml:space="preserve"> ve evrensel hukuk ilkeleri</w:t>
      </w:r>
      <w:r w:rsidR="001D729C">
        <w:rPr>
          <w:rFonts w:ascii="Times New Roman" w:hAnsi="Times New Roman" w:cs="Times New Roman"/>
          <w:sz w:val="24"/>
          <w:szCs w:val="24"/>
        </w:rPr>
        <w:t>,</w:t>
      </w:r>
      <w:r w:rsidR="000B39DF">
        <w:rPr>
          <w:rFonts w:ascii="Times New Roman" w:hAnsi="Times New Roman" w:cs="Times New Roman"/>
          <w:sz w:val="24"/>
          <w:szCs w:val="24"/>
        </w:rPr>
        <w:t xml:space="preserve"> </w:t>
      </w:r>
      <w:r w:rsidR="004E7100">
        <w:rPr>
          <w:rFonts w:ascii="Times New Roman" w:hAnsi="Times New Roman" w:cs="Times New Roman"/>
          <w:sz w:val="24"/>
          <w:szCs w:val="24"/>
        </w:rPr>
        <w:t xml:space="preserve">olağanüstü hal KHK’lerinin yargısal </w:t>
      </w:r>
      <w:r w:rsidR="001D729C">
        <w:rPr>
          <w:rFonts w:ascii="Times New Roman" w:hAnsi="Times New Roman" w:cs="Times New Roman"/>
          <w:sz w:val="24"/>
          <w:szCs w:val="24"/>
        </w:rPr>
        <w:t xml:space="preserve">denetimini zorunlu kılmaktadır. </w:t>
      </w:r>
      <w:r w:rsidR="000044D1" w:rsidRPr="000044D1">
        <w:rPr>
          <w:rFonts w:ascii="Times New Roman" w:hAnsi="Times New Roman" w:cs="Times New Roman"/>
          <w:sz w:val="24"/>
          <w:szCs w:val="24"/>
        </w:rPr>
        <w:t xml:space="preserve">Anayasa Mahkemesinin kaçındığı hususların hepsinin hukuka aykırı olduğunu söylemek de </w:t>
      </w:r>
      <w:r w:rsidR="007B6FC0">
        <w:rPr>
          <w:rFonts w:ascii="Times New Roman" w:hAnsi="Times New Roman" w:cs="Times New Roman"/>
          <w:sz w:val="24"/>
          <w:szCs w:val="24"/>
        </w:rPr>
        <w:t>doğru değildir.</w:t>
      </w:r>
      <w:r w:rsidR="000044D1" w:rsidRPr="000044D1">
        <w:rPr>
          <w:rFonts w:ascii="Times New Roman" w:hAnsi="Times New Roman" w:cs="Times New Roman"/>
          <w:sz w:val="24"/>
          <w:szCs w:val="24"/>
        </w:rPr>
        <w:t xml:space="preserve"> </w:t>
      </w:r>
      <w:r w:rsidRPr="00FC0FE9">
        <w:rPr>
          <w:rFonts w:ascii="Times New Roman" w:hAnsi="Times New Roman" w:cs="Times New Roman"/>
          <w:sz w:val="24"/>
          <w:szCs w:val="24"/>
        </w:rPr>
        <w:t>Bir ker</w:t>
      </w:r>
      <w:r w:rsidR="000044D1" w:rsidRPr="00FC0FE9">
        <w:rPr>
          <w:rFonts w:ascii="Times New Roman" w:hAnsi="Times New Roman" w:cs="Times New Roman"/>
          <w:sz w:val="24"/>
          <w:szCs w:val="24"/>
        </w:rPr>
        <w:t>e her şeyden Anayasa Mahkemesini</w:t>
      </w:r>
      <w:r w:rsidR="00B512F9" w:rsidRPr="00FC0FE9">
        <w:rPr>
          <w:rFonts w:ascii="Times New Roman" w:hAnsi="Times New Roman" w:cs="Times New Roman"/>
          <w:sz w:val="24"/>
          <w:szCs w:val="24"/>
        </w:rPr>
        <w:t xml:space="preserve"> bu ikilemden kurtarmak içi</w:t>
      </w:r>
      <w:r w:rsidR="000044D1" w:rsidRPr="00FC0FE9">
        <w:rPr>
          <w:rFonts w:ascii="Times New Roman" w:hAnsi="Times New Roman" w:cs="Times New Roman"/>
          <w:sz w:val="24"/>
          <w:szCs w:val="24"/>
        </w:rPr>
        <w:t>n</w:t>
      </w:r>
      <w:r w:rsidRPr="00FC0FE9">
        <w:rPr>
          <w:rFonts w:ascii="Times New Roman" w:hAnsi="Times New Roman" w:cs="Times New Roman"/>
          <w:sz w:val="24"/>
          <w:szCs w:val="24"/>
        </w:rPr>
        <w:t xml:space="preserve"> </w:t>
      </w:r>
      <w:r w:rsidR="00B512F9" w:rsidRPr="00FC0FE9">
        <w:rPr>
          <w:rFonts w:ascii="Times New Roman" w:hAnsi="Times New Roman" w:cs="Times New Roman"/>
          <w:sz w:val="24"/>
          <w:szCs w:val="24"/>
        </w:rPr>
        <w:t>en kesin çözümlerin başında Anayasa’nın 148. Maddesinde değişikliğe gidilerek olağanüstü hal KHK’lerinin anayasaya uygunluk denetim engelinin kaldırıl</w:t>
      </w:r>
      <w:r w:rsidR="0045403C" w:rsidRPr="00FC0FE9">
        <w:rPr>
          <w:rFonts w:ascii="Times New Roman" w:hAnsi="Times New Roman" w:cs="Times New Roman"/>
          <w:sz w:val="24"/>
          <w:szCs w:val="24"/>
        </w:rPr>
        <w:t xml:space="preserve">ması ve </w:t>
      </w:r>
      <w:r w:rsidR="00B512F9" w:rsidRPr="00FC0FE9">
        <w:rPr>
          <w:rFonts w:ascii="Times New Roman" w:hAnsi="Times New Roman" w:cs="Times New Roman"/>
          <w:sz w:val="24"/>
          <w:szCs w:val="24"/>
        </w:rPr>
        <w:t>yargı denetimine açılması gerekir. Bunun için de Anayasa’nın 148. Maddesi</w:t>
      </w:r>
      <w:r w:rsidR="007B6FC0">
        <w:rPr>
          <w:rFonts w:ascii="Times New Roman" w:hAnsi="Times New Roman" w:cs="Times New Roman"/>
          <w:sz w:val="24"/>
          <w:szCs w:val="24"/>
        </w:rPr>
        <w:t>nde</w:t>
      </w:r>
      <w:r w:rsidR="00B512F9" w:rsidRPr="00FC0FE9">
        <w:rPr>
          <w:rFonts w:ascii="Times New Roman" w:hAnsi="Times New Roman" w:cs="Times New Roman"/>
          <w:sz w:val="24"/>
          <w:szCs w:val="24"/>
        </w:rPr>
        <w:t xml:space="preserve"> değiş</w:t>
      </w:r>
      <w:r w:rsidR="00FC0FE9" w:rsidRPr="00FC0FE9">
        <w:rPr>
          <w:rFonts w:ascii="Times New Roman" w:hAnsi="Times New Roman" w:cs="Times New Roman"/>
          <w:sz w:val="24"/>
          <w:szCs w:val="24"/>
        </w:rPr>
        <w:t>ikli</w:t>
      </w:r>
      <w:r w:rsidR="007B6FC0">
        <w:rPr>
          <w:rFonts w:ascii="Times New Roman" w:hAnsi="Times New Roman" w:cs="Times New Roman"/>
          <w:sz w:val="24"/>
          <w:szCs w:val="24"/>
        </w:rPr>
        <w:t>k yapılma</w:t>
      </w:r>
      <w:r w:rsidR="00D66F31">
        <w:rPr>
          <w:rFonts w:ascii="Times New Roman" w:hAnsi="Times New Roman" w:cs="Times New Roman"/>
          <w:sz w:val="24"/>
          <w:szCs w:val="24"/>
        </w:rPr>
        <w:t>lıdır</w:t>
      </w:r>
      <w:r w:rsidR="007B6FC0">
        <w:rPr>
          <w:rFonts w:ascii="Times New Roman" w:hAnsi="Times New Roman" w:cs="Times New Roman"/>
          <w:sz w:val="24"/>
          <w:szCs w:val="24"/>
        </w:rPr>
        <w:t>.</w:t>
      </w:r>
    </w:p>
    <w:p w:rsidR="00A56DE6" w:rsidRDefault="007B6FC0" w:rsidP="00B512F9">
      <w:pPr>
        <w:spacing w:after="12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Diğer bir husus ise, Anayasa</w:t>
      </w:r>
      <w:r w:rsidR="00B26E56">
        <w:rPr>
          <w:rFonts w:ascii="Times New Roman" w:hAnsi="Times New Roman" w:cs="Times New Roman"/>
          <w:sz w:val="24"/>
          <w:szCs w:val="24"/>
        </w:rPr>
        <w:t xml:space="preserve"> Mahkemesinin </w:t>
      </w:r>
      <w:r w:rsidR="00E87092">
        <w:rPr>
          <w:rFonts w:ascii="Times New Roman" w:hAnsi="Times New Roman" w:cs="Times New Roman"/>
          <w:sz w:val="24"/>
          <w:szCs w:val="24"/>
        </w:rPr>
        <w:t xml:space="preserve">geçmişte özellikle </w:t>
      </w:r>
      <w:r w:rsidR="0018592E">
        <w:rPr>
          <w:rFonts w:ascii="Times New Roman" w:hAnsi="Times New Roman" w:cs="Times New Roman"/>
          <w:sz w:val="24"/>
          <w:szCs w:val="24"/>
        </w:rPr>
        <w:t>1990’lı yı</w:t>
      </w:r>
      <w:r w:rsidR="00E87092">
        <w:rPr>
          <w:rFonts w:ascii="Times New Roman" w:hAnsi="Times New Roman" w:cs="Times New Roman"/>
          <w:sz w:val="24"/>
          <w:szCs w:val="24"/>
        </w:rPr>
        <w:t>l</w:t>
      </w:r>
      <w:r w:rsidR="0018592E">
        <w:rPr>
          <w:rFonts w:ascii="Times New Roman" w:hAnsi="Times New Roman" w:cs="Times New Roman"/>
          <w:sz w:val="24"/>
          <w:szCs w:val="24"/>
        </w:rPr>
        <w:t>larda Anayasa’da öngörülen görev ve yetkilerini</w:t>
      </w:r>
      <w:r w:rsidR="00524B64">
        <w:rPr>
          <w:rFonts w:ascii="Times New Roman" w:hAnsi="Times New Roman" w:cs="Times New Roman"/>
          <w:sz w:val="24"/>
          <w:szCs w:val="24"/>
        </w:rPr>
        <w:t>n</w:t>
      </w:r>
      <w:r>
        <w:rPr>
          <w:rFonts w:ascii="Times New Roman" w:hAnsi="Times New Roman" w:cs="Times New Roman"/>
          <w:sz w:val="24"/>
          <w:szCs w:val="24"/>
        </w:rPr>
        <w:t xml:space="preserve"> </w:t>
      </w:r>
      <w:r w:rsidR="00E87092">
        <w:rPr>
          <w:rFonts w:ascii="Times New Roman" w:hAnsi="Times New Roman" w:cs="Times New Roman"/>
          <w:sz w:val="24"/>
          <w:szCs w:val="24"/>
        </w:rPr>
        <w:t xml:space="preserve">ötesinde </w:t>
      </w:r>
      <w:r w:rsidR="006B500C">
        <w:rPr>
          <w:rFonts w:ascii="Times New Roman" w:hAnsi="Times New Roman" w:cs="Times New Roman"/>
          <w:sz w:val="24"/>
          <w:szCs w:val="24"/>
        </w:rPr>
        <w:t xml:space="preserve">Anayasa’da sayılmayan </w:t>
      </w:r>
      <w:r w:rsidR="00E87092">
        <w:rPr>
          <w:rFonts w:ascii="Times New Roman" w:hAnsi="Times New Roman" w:cs="Times New Roman"/>
          <w:sz w:val="24"/>
          <w:szCs w:val="24"/>
        </w:rPr>
        <w:t>bazı yetkileri kullanabildiği</w:t>
      </w:r>
      <w:r w:rsidR="008053E6">
        <w:rPr>
          <w:rFonts w:ascii="Times New Roman" w:hAnsi="Times New Roman" w:cs="Times New Roman"/>
          <w:sz w:val="24"/>
          <w:szCs w:val="24"/>
        </w:rPr>
        <w:t xml:space="preserve">, bazen siyasi aktivizm bazen de yargısal aktivizm yaptığı eleştirilerine maruz kaldığından bu tartışmaları yeniden başlatmamak adına olağanüstü hal KHK’lerinin anayasaya uygunluk denetimini yapmaktan kaçınmış olabilir. </w:t>
      </w:r>
      <w:r w:rsidR="00317403">
        <w:rPr>
          <w:rFonts w:ascii="Times New Roman" w:hAnsi="Times New Roman" w:cs="Times New Roman"/>
          <w:sz w:val="24"/>
          <w:szCs w:val="24"/>
        </w:rPr>
        <w:t xml:space="preserve">Anayasa’nın lafzına bağlı kalarak tarihsel </w:t>
      </w:r>
      <w:proofErr w:type="spellStart"/>
      <w:r w:rsidR="00317403">
        <w:rPr>
          <w:rFonts w:ascii="Times New Roman" w:hAnsi="Times New Roman" w:cs="Times New Roman"/>
          <w:sz w:val="24"/>
          <w:szCs w:val="24"/>
        </w:rPr>
        <w:t>amaçsal</w:t>
      </w:r>
      <w:proofErr w:type="spellEnd"/>
      <w:r w:rsidR="00317403">
        <w:rPr>
          <w:rFonts w:ascii="Times New Roman" w:hAnsi="Times New Roman" w:cs="Times New Roman"/>
          <w:sz w:val="24"/>
          <w:szCs w:val="24"/>
        </w:rPr>
        <w:t xml:space="preserve"> yorumu </w:t>
      </w:r>
      <w:proofErr w:type="spellStart"/>
      <w:r w:rsidR="00317403">
        <w:rPr>
          <w:rFonts w:ascii="Times New Roman" w:hAnsi="Times New Roman" w:cs="Times New Roman"/>
          <w:sz w:val="24"/>
          <w:szCs w:val="24"/>
        </w:rPr>
        <w:t>terketmiş</w:t>
      </w:r>
      <w:proofErr w:type="spellEnd"/>
      <w:r w:rsidR="00317403">
        <w:rPr>
          <w:rFonts w:ascii="Times New Roman" w:hAnsi="Times New Roman" w:cs="Times New Roman"/>
          <w:sz w:val="24"/>
          <w:szCs w:val="24"/>
        </w:rPr>
        <w:t xml:space="preserve"> olabilir. 2016 yılında verdiği karar metinlerinde bu hususlara da vurgu yaptığı görülmektedir. Bu husus, anlayışla karşılanabilir. Ancak 1990’lı yıllarda Anayasa </w:t>
      </w:r>
      <w:r w:rsidR="00317403">
        <w:rPr>
          <w:rFonts w:ascii="Times New Roman" w:hAnsi="Times New Roman" w:cs="Times New Roman"/>
          <w:sz w:val="24"/>
          <w:szCs w:val="24"/>
        </w:rPr>
        <w:lastRenderedPageBreak/>
        <w:t>Mahkemesi, Anayasa’nın bütününü gözeten, temel hak özgürlükleri genişleten, demokratik hukuk devleti ilkesini öne çıkaran yorumlar yaparak bu aktivasyonlara girmekte idi</w:t>
      </w:r>
      <w:r w:rsidR="00317403">
        <w:rPr>
          <w:rStyle w:val="DipnotBavurusu"/>
          <w:rFonts w:ascii="Times New Roman" w:hAnsi="Times New Roman" w:cs="Times New Roman"/>
          <w:sz w:val="24"/>
          <w:szCs w:val="24"/>
        </w:rPr>
        <w:footnoteReference w:id="74"/>
      </w:r>
      <w:r w:rsidR="00317403">
        <w:rPr>
          <w:rFonts w:ascii="Times New Roman" w:hAnsi="Times New Roman" w:cs="Times New Roman"/>
          <w:sz w:val="24"/>
          <w:szCs w:val="24"/>
        </w:rPr>
        <w:t xml:space="preserve">. </w:t>
      </w:r>
      <w:r w:rsidR="004438E8">
        <w:rPr>
          <w:rFonts w:ascii="Times New Roman" w:hAnsi="Times New Roman" w:cs="Times New Roman"/>
          <w:sz w:val="24"/>
          <w:szCs w:val="24"/>
        </w:rPr>
        <w:t xml:space="preserve">2016 yılında verdiği kararlarda ise, binlerce kişinin </w:t>
      </w:r>
      <w:proofErr w:type="gramStart"/>
      <w:r w:rsidR="004438E8">
        <w:rPr>
          <w:rFonts w:ascii="Times New Roman" w:hAnsi="Times New Roman" w:cs="Times New Roman"/>
          <w:sz w:val="24"/>
          <w:szCs w:val="24"/>
        </w:rPr>
        <w:t>bir çok</w:t>
      </w:r>
      <w:proofErr w:type="gramEnd"/>
      <w:r w:rsidR="004438E8">
        <w:rPr>
          <w:rFonts w:ascii="Times New Roman" w:hAnsi="Times New Roman" w:cs="Times New Roman"/>
          <w:sz w:val="24"/>
          <w:szCs w:val="24"/>
        </w:rPr>
        <w:t xml:space="preserve"> temel hak ve özgürlüklerini alabildiğine kısıtlayan, hukuk devleti ilkesine açıkça aykırı olan düzenlemeleri denetlemekten imtina etmiştir</w:t>
      </w:r>
      <w:r w:rsidR="004E7100">
        <w:rPr>
          <w:rStyle w:val="DipnotBavurusu"/>
          <w:rFonts w:ascii="Times New Roman" w:hAnsi="Times New Roman" w:cs="Times New Roman"/>
          <w:sz w:val="24"/>
          <w:szCs w:val="24"/>
        </w:rPr>
        <w:footnoteReference w:id="75"/>
      </w:r>
      <w:r w:rsidR="004438E8">
        <w:rPr>
          <w:rFonts w:ascii="Times New Roman" w:hAnsi="Times New Roman" w:cs="Times New Roman"/>
          <w:sz w:val="24"/>
          <w:szCs w:val="24"/>
        </w:rPr>
        <w:t xml:space="preserve">. </w:t>
      </w:r>
      <w:r w:rsidR="00A56DE6">
        <w:rPr>
          <w:rFonts w:ascii="Times New Roman" w:hAnsi="Times New Roman" w:cs="Times New Roman"/>
          <w:sz w:val="24"/>
          <w:szCs w:val="24"/>
        </w:rPr>
        <w:t>Bu da s</w:t>
      </w:r>
      <w:r w:rsidR="004438E8">
        <w:rPr>
          <w:rFonts w:ascii="Times New Roman" w:hAnsi="Times New Roman" w:cs="Times New Roman"/>
          <w:sz w:val="24"/>
          <w:szCs w:val="24"/>
        </w:rPr>
        <w:t xml:space="preserve">iyasi iktidara </w:t>
      </w:r>
      <w:r w:rsidR="00A56DE6">
        <w:rPr>
          <w:rFonts w:ascii="Times New Roman" w:hAnsi="Times New Roman" w:cs="Times New Roman"/>
          <w:sz w:val="24"/>
          <w:szCs w:val="24"/>
        </w:rPr>
        <w:t xml:space="preserve">sınırsız ve keyfi bir düzenleme alanı açarak olağanüstü halle ilgili-ilgisiz her konuda OHAL KHK’leri ile düzenleme yapabilmesine sebebiyet vermiştir. Olağanüstü halle ilgisi olmayan </w:t>
      </w:r>
      <w:proofErr w:type="gramStart"/>
      <w:r w:rsidR="00A56DE6">
        <w:rPr>
          <w:rFonts w:ascii="Times New Roman" w:hAnsi="Times New Roman" w:cs="Times New Roman"/>
          <w:sz w:val="24"/>
          <w:szCs w:val="24"/>
        </w:rPr>
        <w:t>bir çok</w:t>
      </w:r>
      <w:proofErr w:type="gramEnd"/>
      <w:r w:rsidR="00A56DE6">
        <w:rPr>
          <w:rFonts w:ascii="Times New Roman" w:hAnsi="Times New Roman" w:cs="Times New Roman"/>
          <w:sz w:val="24"/>
          <w:szCs w:val="24"/>
        </w:rPr>
        <w:t xml:space="preserve"> düzenleme (Örneğin kış lastiği uygulaması, rektör seçimi gibi) yargı denetiminden kaçırılmıştır.</w:t>
      </w:r>
    </w:p>
    <w:p w:rsidR="009569F8" w:rsidRDefault="00A56DE6" w:rsidP="00B512F9">
      <w:pPr>
        <w:spacing w:after="12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Anayasa Mahkemesinin 2016 yılında verdiği kararlarda</w:t>
      </w:r>
      <w:r w:rsidR="004E7100">
        <w:rPr>
          <w:rFonts w:ascii="Times New Roman" w:hAnsi="Times New Roman" w:cs="Times New Roman"/>
          <w:sz w:val="24"/>
          <w:szCs w:val="24"/>
        </w:rPr>
        <w:t>,</w:t>
      </w:r>
      <w:r>
        <w:rPr>
          <w:rFonts w:ascii="Times New Roman" w:hAnsi="Times New Roman" w:cs="Times New Roman"/>
          <w:sz w:val="24"/>
          <w:szCs w:val="24"/>
        </w:rPr>
        <w:t xml:space="preserve"> yaşanan siyasi </w:t>
      </w:r>
      <w:r w:rsidR="00E932A1">
        <w:rPr>
          <w:rFonts w:ascii="Times New Roman" w:hAnsi="Times New Roman" w:cs="Times New Roman"/>
          <w:sz w:val="24"/>
          <w:szCs w:val="24"/>
        </w:rPr>
        <w:t xml:space="preserve">ve toplumsal </w:t>
      </w:r>
      <w:r>
        <w:rPr>
          <w:rFonts w:ascii="Times New Roman" w:hAnsi="Times New Roman" w:cs="Times New Roman"/>
          <w:sz w:val="24"/>
          <w:szCs w:val="24"/>
        </w:rPr>
        <w:t xml:space="preserve">atmosferin de etkili olduğu düşünülebilir. Anayasa Mahkemesinin kendisinin ve kararlarının tartışma konusu yapıldığı, sert siyasi söylemlerin ifade edildiği bir iklimde, Anayasa Mahkemesinin Anayasa’nın lafzını bir kenara bırakarak özgürlükçü </w:t>
      </w:r>
      <w:r w:rsidR="009569F8">
        <w:rPr>
          <w:rFonts w:ascii="Times New Roman" w:hAnsi="Times New Roman" w:cs="Times New Roman"/>
          <w:sz w:val="24"/>
          <w:szCs w:val="24"/>
        </w:rPr>
        <w:t>yorum yapması, genişletici bir yaklaşımla karar vermesi fazla iyimserlik sayılabilir.</w:t>
      </w:r>
    </w:p>
    <w:p w:rsidR="001D729C" w:rsidRDefault="009569F8" w:rsidP="00174FCD">
      <w:pPr>
        <w:spacing w:after="24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Bütün bu düşüncelere rağmen, kanaatimizce Anayasa Mahkemesinin olağanüstü </w:t>
      </w:r>
      <w:r w:rsidR="00E932A1">
        <w:rPr>
          <w:rFonts w:ascii="Times New Roman" w:hAnsi="Times New Roman" w:cs="Times New Roman"/>
          <w:sz w:val="24"/>
          <w:szCs w:val="24"/>
        </w:rPr>
        <w:t xml:space="preserve">hal KHK’lerini, gerçekte bir olağanüstü hal KHK’si olup olmadığını denetlemesi, olağanüstü halin gerekli olduğu konularda çıkarılıp çıkarılmadığı, olağanüstü halin kapsamını, süresini Anayasa’da öngörülen ilke ve sınırlamalara uygun şekilde çıkartılıp çıkartılmadığı </w:t>
      </w:r>
      <w:r w:rsidR="00641B1D">
        <w:rPr>
          <w:rFonts w:ascii="Times New Roman" w:hAnsi="Times New Roman" w:cs="Times New Roman"/>
          <w:sz w:val="24"/>
          <w:szCs w:val="24"/>
        </w:rPr>
        <w:t xml:space="preserve">yönlerinden denetlemesi gerekirdi. </w:t>
      </w:r>
      <w:r w:rsidR="003A2BD0">
        <w:rPr>
          <w:rFonts w:ascii="Times New Roman" w:hAnsi="Times New Roman" w:cs="Times New Roman"/>
          <w:sz w:val="24"/>
          <w:szCs w:val="24"/>
        </w:rPr>
        <w:t>Bu yönlerden yapılacak belirleme işin esasına girmek değildir. Bir düzenlemenin salt konusunun ve niteliğinin ne olduğunu tespit etmek o düzenlemenin esas denetimini yapmak anlamına gelmez</w:t>
      </w:r>
      <w:r w:rsidR="00F41213">
        <w:rPr>
          <w:rStyle w:val="DipnotBavurusu"/>
          <w:rFonts w:ascii="Times New Roman" w:hAnsi="Times New Roman" w:cs="Times New Roman"/>
          <w:sz w:val="24"/>
          <w:szCs w:val="24"/>
        </w:rPr>
        <w:footnoteReference w:id="76"/>
      </w:r>
      <w:r w:rsidR="003A2BD0">
        <w:rPr>
          <w:rFonts w:ascii="Times New Roman" w:hAnsi="Times New Roman" w:cs="Times New Roman"/>
          <w:sz w:val="24"/>
          <w:szCs w:val="24"/>
        </w:rPr>
        <w:t>. Dolayısıyla Yüksek Mahkeme,</w:t>
      </w:r>
      <w:r w:rsidR="00641B1D">
        <w:rPr>
          <w:rFonts w:ascii="Times New Roman" w:hAnsi="Times New Roman" w:cs="Times New Roman"/>
          <w:sz w:val="24"/>
          <w:szCs w:val="24"/>
        </w:rPr>
        <w:t xml:space="preserve"> 1990’lı yıllardaki içtihadını benimseyip denetleyebilirdi. Eğer birkaç tane OHAL KHK’sini denetleyebilmiş ve iptal edebilmiş olsaydı, olağanüstü halle ilgili ilgisiz 31 tane OHAL KHK</w:t>
      </w:r>
      <w:r w:rsidR="000B39DF">
        <w:rPr>
          <w:rFonts w:ascii="Times New Roman" w:hAnsi="Times New Roman" w:cs="Times New Roman"/>
          <w:sz w:val="24"/>
          <w:szCs w:val="24"/>
        </w:rPr>
        <w:t>’si</w:t>
      </w:r>
      <w:r w:rsidR="00641B1D">
        <w:rPr>
          <w:rFonts w:ascii="Times New Roman" w:hAnsi="Times New Roman" w:cs="Times New Roman"/>
          <w:sz w:val="24"/>
          <w:szCs w:val="24"/>
        </w:rPr>
        <w:t xml:space="preserve"> çıkarılmayabilir veya daha dikkatli davranılabilirdi. </w:t>
      </w:r>
    </w:p>
    <w:p w:rsidR="00A52D64" w:rsidRPr="00A52D64" w:rsidRDefault="00A52D64" w:rsidP="00262E5E">
      <w:pPr>
        <w:spacing w:after="240" w:line="240" w:lineRule="atLeast"/>
        <w:ind w:left="567"/>
        <w:jc w:val="both"/>
        <w:rPr>
          <w:rFonts w:ascii="Times New Roman" w:hAnsi="Times New Roman" w:cs="Times New Roman"/>
          <w:b/>
          <w:sz w:val="24"/>
          <w:szCs w:val="24"/>
        </w:rPr>
      </w:pPr>
      <w:r>
        <w:rPr>
          <w:rFonts w:ascii="Times New Roman" w:hAnsi="Times New Roman" w:cs="Times New Roman"/>
          <w:b/>
          <w:sz w:val="24"/>
          <w:szCs w:val="24"/>
        </w:rPr>
        <w:t>V-</w:t>
      </w:r>
      <w:r w:rsidRPr="00A52D64">
        <w:rPr>
          <w:rFonts w:ascii="Times New Roman" w:hAnsi="Times New Roman" w:cs="Times New Roman"/>
          <w:b/>
          <w:sz w:val="24"/>
          <w:szCs w:val="24"/>
        </w:rPr>
        <w:t xml:space="preserve"> OLAĞANÜSTÜ HAL KHK’LERİNE EKLİ LİSTELER İLE İLİŞTİRİLEN KAMU GÖREVİNDEN ÇIKARMA KARARLARI</w:t>
      </w:r>
    </w:p>
    <w:p w:rsidR="00181683" w:rsidRPr="00262E5E" w:rsidRDefault="00181683" w:rsidP="00262E5E">
      <w:pPr>
        <w:pStyle w:val="ListeParagraf"/>
        <w:numPr>
          <w:ilvl w:val="0"/>
          <w:numId w:val="16"/>
        </w:numPr>
        <w:spacing w:after="120" w:line="240" w:lineRule="atLeast"/>
        <w:jc w:val="both"/>
        <w:rPr>
          <w:rFonts w:ascii="Times New Roman" w:hAnsi="Times New Roman" w:cs="Times New Roman"/>
          <w:b/>
          <w:sz w:val="24"/>
          <w:szCs w:val="24"/>
        </w:rPr>
      </w:pPr>
      <w:r w:rsidRPr="00262E5E">
        <w:rPr>
          <w:rFonts w:ascii="Times New Roman" w:hAnsi="Times New Roman" w:cs="Times New Roman"/>
          <w:b/>
          <w:sz w:val="24"/>
          <w:szCs w:val="24"/>
        </w:rPr>
        <w:t xml:space="preserve">Kamu Görevinden Çıkarma Kararlarının </w:t>
      </w:r>
      <w:r w:rsidR="003B11C4" w:rsidRPr="00262E5E">
        <w:rPr>
          <w:rFonts w:ascii="Times New Roman" w:hAnsi="Times New Roman" w:cs="Times New Roman"/>
          <w:b/>
          <w:sz w:val="24"/>
          <w:szCs w:val="24"/>
        </w:rPr>
        <w:t xml:space="preserve">Bireysel İdari İşlem </w:t>
      </w:r>
      <w:r w:rsidRPr="00262E5E">
        <w:rPr>
          <w:rFonts w:ascii="Times New Roman" w:hAnsi="Times New Roman" w:cs="Times New Roman"/>
          <w:b/>
          <w:sz w:val="24"/>
          <w:szCs w:val="24"/>
        </w:rPr>
        <w:t>Kimliği</w:t>
      </w:r>
    </w:p>
    <w:p w:rsidR="00181683" w:rsidRPr="001B2D39" w:rsidRDefault="00181683" w:rsidP="00181683">
      <w:pPr>
        <w:spacing w:after="120" w:line="240" w:lineRule="atLeast"/>
        <w:ind w:firstLine="567"/>
        <w:jc w:val="both"/>
        <w:rPr>
          <w:rFonts w:ascii="Times New Roman" w:hAnsi="Times New Roman" w:cs="Times New Roman"/>
          <w:b/>
          <w:sz w:val="24"/>
          <w:szCs w:val="24"/>
        </w:rPr>
      </w:pPr>
      <w:r w:rsidRPr="001B2D39">
        <w:rPr>
          <w:rFonts w:ascii="Times New Roman" w:hAnsi="Times New Roman" w:cs="Times New Roman"/>
          <w:sz w:val="24"/>
          <w:szCs w:val="24"/>
        </w:rPr>
        <w:t>İdari işlemler, genel düzenleyici işlemler - bireysel idari işlemler (</w:t>
      </w:r>
      <w:proofErr w:type="spellStart"/>
      <w:r w:rsidRPr="001B2D39">
        <w:rPr>
          <w:rFonts w:ascii="Times New Roman" w:hAnsi="Times New Roman" w:cs="Times New Roman"/>
          <w:sz w:val="24"/>
          <w:szCs w:val="24"/>
        </w:rPr>
        <w:t>birel</w:t>
      </w:r>
      <w:proofErr w:type="spellEnd"/>
      <w:r w:rsidRPr="001B2D39">
        <w:rPr>
          <w:rFonts w:ascii="Times New Roman" w:hAnsi="Times New Roman" w:cs="Times New Roman"/>
          <w:sz w:val="24"/>
          <w:szCs w:val="24"/>
        </w:rPr>
        <w:t xml:space="preserve"> işlem, idari karar) olarak ikiye ayrılır. Genel düzenleyici işlemler, idarenin tek yanlı irade açıklamasıyla genel, kişilik dışı, objektif, nesnel kurallar ve normlar çıkarmasıdır. Bireysel idari işlemler (</w:t>
      </w:r>
      <w:proofErr w:type="spellStart"/>
      <w:r w:rsidRPr="001B2D39">
        <w:rPr>
          <w:rFonts w:ascii="Times New Roman" w:hAnsi="Times New Roman" w:cs="Times New Roman"/>
          <w:sz w:val="24"/>
          <w:szCs w:val="24"/>
        </w:rPr>
        <w:t>birel</w:t>
      </w:r>
      <w:proofErr w:type="spellEnd"/>
      <w:r w:rsidRPr="001B2D39">
        <w:rPr>
          <w:rFonts w:ascii="Times New Roman" w:hAnsi="Times New Roman" w:cs="Times New Roman"/>
          <w:sz w:val="24"/>
          <w:szCs w:val="24"/>
        </w:rPr>
        <w:t xml:space="preserve"> işlem, idari karar) ise, idarenin kamu gücünü kullanarak tek yanlı irade açıklamasıyla ismen belirlenmiş, bir kişi veya belli bir duruma ilişkin somut, özel karar almasıdır.</w:t>
      </w:r>
    </w:p>
    <w:p w:rsidR="003B11C4" w:rsidRDefault="00181683" w:rsidP="003B11C4">
      <w:pPr>
        <w:spacing w:after="120" w:line="240" w:lineRule="atLeast"/>
        <w:ind w:firstLine="567"/>
        <w:jc w:val="both"/>
        <w:rPr>
          <w:rFonts w:ascii="Times New Roman" w:hAnsi="Times New Roman" w:cs="Times New Roman"/>
          <w:b/>
          <w:sz w:val="24"/>
          <w:szCs w:val="24"/>
        </w:rPr>
      </w:pPr>
      <w:proofErr w:type="gramStart"/>
      <w:r w:rsidRPr="001B2D39">
        <w:rPr>
          <w:rFonts w:ascii="Times New Roman" w:hAnsi="Times New Roman" w:cs="Times New Roman"/>
          <w:sz w:val="24"/>
          <w:szCs w:val="24"/>
        </w:rPr>
        <w:t xml:space="preserve">15 Temmuz 2016 sonrası çıkarılan olağanüstü hal KHK’lerinin düzenleniş, hukuk düzeninde ortaya konuş ve yayımlanış biçimine bakıldığında, bir KHK metni ve genel şablon hükümleri olduğu, bir de kamu görevinden çıkarılan kamu personelinin isim, unvan, kurumlarının yer aldığı (veya kapatılan, el konulan kurum ve kuruluşların isim ve </w:t>
      </w:r>
      <w:proofErr w:type="spellStart"/>
      <w:r w:rsidRPr="001B2D39">
        <w:rPr>
          <w:rFonts w:ascii="Times New Roman" w:hAnsi="Times New Roman" w:cs="Times New Roman"/>
          <w:sz w:val="24"/>
          <w:szCs w:val="24"/>
        </w:rPr>
        <w:t>ünvanlarının</w:t>
      </w:r>
      <w:proofErr w:type="spellEnd"/>
      <w:r w:rsidRPr="001B2D39">
        <w:rPr>
          <w:rFonts w:ascii="Times New Roman" w:hAnsi="Times New Roman" w:cs="Times New Roman"/>
          <w:sz w:val="24"/>
          <w:szCs w:val="24"/>
        </w:rPr>
        <w:t xml:space="preserve"> bulunduğu) Ekli Listeler olduğu gözlemlenmiştir. </w:t>
      </w:r>
      <w:proofErr w:type="gramEnd"/>
      <w:r w:rsidRPr="001B2D39">
        <w:rPr>
          <w:rFonts w:ascii="Times New Roman" w:hAnsi="Times New Roman" w:cs="Times New Roman"/>
          <w:sz w:val="24"/>
          <w:szCs w:val="24"/>
        </w:rPr>
        <w:t xml:space="preserve">İdarî işlem teorisi açısından ele alındığında, olağanüstü hal KHK’leri genel, kişilik dışı, soyut, objektif kural-işlem mahiyetinde işlemlerdir ki, Cumhurbaşkanı başkanlığında Bakanlar Kurulu tarafından kolektif işlem şeklinde çıkartılır ve isim ve şahıs belirtilmez. Ancak Ekli Listeler ise, isim, unvan ve kimlik bilgilerinin yer aldığı binlerce bireysel idarî işlem, </w:t>
      </w:r>
      <w:proofErr w:type="spellStart"/>
      <w:r w:rsidRPr="001B2D39">
        <w:rPr>
          <w:rFonts w:ascii="Times New Roman" w:hAnsi="Times New Roman" w:cs="Times New Roman"/>
          <w:sz w:val="24"/>
          <w:szCs w:val="24"/>
        </w:rPr>
        <w:t>birel</w:t>
      </w:r>
      <w:proofErr w:type="spellEnd"/>
      <w:r w:rsidRPr="001B2D39">
        <w:rPr>
          <w:rFonts w:ascii="Times New Roman" w:hAnsi="Times New Roman" w:cs="Times New Roman"/>
          <w:sz w:val="24"/>
          <w:szCs w:val="24"/>
        </w:rPr>
        <w:t xml:space="preserve"> işlem, idarî karar mahiyetindedir. Yani 15 Temmuz Kararnamelerinin önemli bir kısmı, genel düzenleyici işlem ile bireysel işlemler </w:t>
      </w:r>
      <w:proofErr w:type="spellStart"/>
      <w:r w:rsidRPr="001B2D39">
        <w:rPr>
          <w:rFonts w:ascii="Times New Roman" w:hAnsi="Times New Roman" w:cs="Times New Roman"/>
          <w:sz w:val="24"/>
          <w:szCs w:val="24"/>
        </w:rPr>
        <w:t>içiçe</w:t>
      </w:r>
      <w:proofErr w:type="spellEnd"/>
      <w:r w:rsidRPr="001B2D39">
        <w:rPr>
          <w:rFonts w:ascii="Times New Roman" w:hAnsi="Times New Roman" w:cs="Times New Roman"/>
          <w:sz w:val="24"/>
          <w:szCs w:val="24"/>
        </w:rPr>
        <w:t xml:space="preserve"> geçmiş şekilde çıkarılmıştır.</w:t>
      </w:r>
    </w:p>
    <w:p w:rsidR="00181683" w:rsidRPr="003B11C4" w:rsidRDefault="003B11C4" w:rsidP="003B11C4">
      <w:pPr>
        <w:spacing w:after="120" w:line="240" w:lineRule="atLeast"/>
        <w:ind w:firstLine="567"/>
        <w:jc w:val="both"/>
        <w:rPr>
          <w:rFonts w:ascii="Times New Roman" w:hAnsi="Times New Roman" w:cs="Times New Roman"/>
          <w:b/>
          <w:sz w:val="24"/>
          <w:szCs w:val="24"/>
        </w:rPr>
      </w:pPr>
      <w:r w:rsidRPr="003B11C4">
        <w:rPr>
          <w:rFonts w:ascii="Times New Roman" w:hAnsi="Times New Roman" w:cs="Times New Roman"/>
          <w:sz w:val="24"/>
          <w:szCs w:val="24"/>
        </w:rPr>
        <w:lastRenderedPageBreak/>
        <w:t>Ö</w:t>
      </w:r>
      <w:r w:rsidR="00181683" w:rsidRPr="001B2D39">
        <w:rPr>
          <w:rFonts w:ascii="Times New Roman" w:hAnsi="Times New Roman" w:cs="Times New Roman"/>
          <w:sz w:val="24"/>
          <w:szCs w:val="24"/>
        </w:rPr>
        <w:t xml:space="preserve">rneğini verdiğimiz 672 sayılı KHK’de bunları görebiliriz: Olağanüstü Hal Kapsamında Kamu Personeline İlişkin Tedbirlere Dair Kanun Hükmünde Kararname başlığı altında Karar Sayısı: 672 denilerek aşağıda genel şablon hükümleri sayılmıştır. </w:t>
      </w:r>
      <w:proofErr w:type="gramStart"/>
      <w:r w:rsidR="00181683" w:rsidRPr="001B2D39">
        <w:rPr>
          <w:rFonts w:ascii="Times New Roman" w:hAnsi="Times New Roman" w:cs="Times New Roman"/>
          <w:sz w:val="24"/>
          <w:szCs w:val="24"/>
        </w:rPr>
        <w:t xml:space="preserve">1. Maddede </w:t>
      </w:r>
      <w:r w:rsidR="00181683" w:rsidRPr="001B2D39">
        <w:rPr>
          <w:rFonts w:ascii="Times New Roman" w:hAnsi="Times New Roman" w:cs="Times New Roman"/>
          <w:i/>
          <w:sz w:val="24"/>
          <w:szCs w:val="24"/>
        </w:rPr>
        <w:t>Amaç, Kapsam;</w:t>
      </w:r>
      <w:r w:rsidR="00181683" w:rsidRPr="001B2D39">
        <w:rPr>
          <w:rFonts w:ascii="Times New Roman" w:hAnsi="Times New Roman" w:cs="Times New Roman"/>
          <w:sz w:val="24"/>
          <w:szCs w:val="24"/>
        </w:rPr>
        <w:t xml:space="preserve"> 2. Maddede ise </w:t>
      </w:r>
      <w:r w:rsidR="00181683" w:rsidRPr="001B2D39">
        <w:rPr>
          <w:rFonts w:ascii="Times New Roman" w:hAnsi="Times New Roman" w:cs="Times New Roman"/>
          <w:i/>
          <w:sz w:val="24"/>
          <w:szCs w:val="24"/>
        </w:rPr>
        <w:t>Kamu Personeline İlişkin Tedbirler</w:t>
      </w:r>
      <w:r w:rsidR="00181683" w:rsidRPr="001B2D39">
        <w:rPr>
          <w:rFonts w:ascii="Times New Roman" w:hAnsi="Times New Roman" w:cs="Times New Roman"/>
          <w:sz w:val="24"/>
          <w:szCs w:val="24"/>
        </w:rPr>
        <w:t xml:space="preserve"> başlığı altında</w:t>
      </w:r>
      <w:r w:rsidR="00181683" w:rsidRPr="001B2D39">
        <w:rPr>
          <w:rFonts w:ascii="Times New Roman" w:eastAsia="Times New Roman" w:hAnsi="Times New Roman" w:cs="Times New Roman"/>
          <w:bCs/>
          <w:sz w:val="18"/>
          <w:szCs w:val="18"/>
          <w:lang w:eastAsia="tr-TR"/>
        </w:rPr>
        <w:t xml:space="preserve"> </w:t>
      </w:r>
      <w:r w:rsidR="00181683" w:rsidRPr="001B2D39">
        <w:rPr>
          <w:rFonts w:ascii="Times New Roman" w:eastAsia="Times New Roman" w:hAnsi="Times New Roman" w:cs="Times New Roman"/>
          <w:bCs/>
          <w:i/>
          <w:sz w:val="24"/>
          <w:szCs w:val="24"/>
          <w:lang w:eastAsia="tr-TR"/>
        </w:rPr>
        <w:t>MADDE 2</w:t>
      </w:r>
      <w:r w:rsidR="00181683" w:rsidRPr="001B2D39">
        <w:rPr>
          <w:rFonts w:ascii="Times New Roman" w:eastAsia="Times New Roman" w:hAnsi="Times New Roman" w:cs="Times New Roman"/>
          <w:b/>
          <w:bCs/>
          <w:i/>
          <w:sz w:val="24"/>
          <w:szCs w:val="24"/>
          <w:lang w:eastAsia="tr-TR"/>
        </w:rPr>
        <w:t>- </w:t>
      </w:r>
      <w:r w:rsidR="00181683" w:rsidRPr="001B2D39">
        <w:rPr>
          <w:rFonts w:ascii="Times New Roman" w:eastAsia="Times New Roman" w:hAnsi="Times New Roman" w:cs="Times New Roman"/>
          <w:i/>
          <w:sz w:val="24"/>
          <w:szCs w:val="24"/>
          <w:lang w:eastAsia="tr-TR"/>
        </w:rPr>
        <w:t xml:space="preserve">(1) Terör örgütlerine veya Milli Güvenlik Kurulunca Devletin milli güvenliğine karşı faaliyette bulunduğuna karar verilen yapı, oluşum veya gruplara üyeliği, mensubiyeti veya </w:t>
      </w:r>
      <w:proofErr w:type="spellStart"/>
      <w:r w:rsidR="00181683" w:rsidRPr="001B2D39">
        <w:rPr>
          <w:rFonts w:ascii="Times New Roman" w:eastAsia="Times New Roman" w:hAnsi="Times New Roman" w:cs="Times New Roman"/>
          <w:i/>
          <w:sz w:val="24"/>
          <w:szCs w:val="24"/>
          <w:lang w:eastAsia="tr-TR"/>
        </w:rPr>
        <w:t>iltisakı</w:t>
      </w:r>
      <w:proofErr w:type="spellEnd"/>
      <w:r w:rsidR="00181683" w:rsidRPr="001B2D39">
        <w:rPr>
          <w:rFonts w:ascii="Times New Roman" w:eastAsia="Times New Roman" w:hAnsi="Times New Roman" w:cs="Times New Roman"/>
          <w:i/>
          <w:sz w:val="24"/>
          <w:szCs w:val="24"/>
          <w:lang w:eastAsia="tr-TR"/>
        </w:rPr>
        <w:t xml:space="preserve"> yahut bunlarla irtibatı olan; a) Ekli (1) sayılı listede yer alan kişiler kamu görevinden, b) Ekli (2) sayılı listede yer alan kişiler Emniyet Genel Müdürlüğü teşkilatından</w:t>
      </w:r>
      <w:r w:rsidR="00181683" w:rsidRPr="001B2D39">
        <w:rPr>
          <w:rFonts w:ascii="Times New Roman" w:eastAsia="Times New Roman" w:hAnsi="Times New Roman" w:cs="Times New Roman"/>
          <w:i/>
          <w:sz w:val="18"/>
          <w:szCs w:val="18"/>
          <w:lang w:eastAsia="tr-TR"/>
        </w:rPr>
        <w:t>, .</w:t>
      </w:r>
      <w:r w:rsidR="00181683" w:rsidRPr="001B2D39">
        <w:rPr>
          <w:rFonts w:ascii="Times New Roman" w:eastAsia="Times New Roman" w:hAnsi="Times New Roman" w:cs="Times New Roman"/>
          <w:i/>
          <w:sz w:val="24"/>
          <w:szCs w:val="24"/>
          <w:lang w:eastAsia="tr-TR"/>
        </w:rPr>
        <w:t>..başka hiçbir işleme gerek kalmaksızın çıkarılmıştır</w:t>
      </w:r>
      <w:r w:rsidR="00181683" w:rsidRPr="001B2D39">
        <w:rPr>
          <w:rFonts w:ascii="Times New Roman" w:eastAsia="Times New Roman" w:hAnsi="Times New Roman" w:cs="Times New Roman"/>
          <w:sz w:val="24"/>
          <w:szCs w:val="24"/>
          <w:lang w:eastAsia="tr-TR"/>
        </w:rPr>
        <w:t xml:space="preserve">” şeklinde düzenlenmiştir. </w:t>
      </w:r>
      <w:proofErr w:type="gramEnd"/>
      <w:r w:rsidR="00181683" w:rsidRPr="001B2D39">
        <w:rPr>
          <w:rFonts w:ascii="Times New Roman" w:eastAsia="Times New Roman" w:hAnsi="Times New Roman" w:cs="Times New Roman"/>
          <w:sz w:val="24"/>
          <w:szCs w:val="24"/>
          <w:lang w:eastAsia="tr-TR"/>
        </w:rPr>
        <w:t>Ekli listelerde ise kamu görevinden çıkarılanların edilenlerin isim, unvan, kimlik bilgileri zikredilmektedir.</w:t>
      </w:r>
    </w:p>
    <w:p w:rsidR="00181683" w:rsidRDefault="00181683" w:rsidP="00262E5E">
      <w:pPr>
        <w:spacing w:after="120" w:line="240" w:lineRule="atLeast"/>
        <w:ind w:firstLine="567"/>
        <w:jc w:val="both"/>
        <w:rPr>
          <w:rFonts w:ascii="Times New Roman" w:eastAsia="Times New Roman" w:hAnsi="Times New Roman" w:cs="Times New Roman"/>
          <w:sz w:val="24"/>
          <w:szCs w:val="24"/>
          <w:lang w:eastAsia="tr-TR"/>
        </w:rPr>
      </w:pPr>
      <w:r w:rsidRPr="001B2D39">
        <w:rPr>
          <w:rFonts w:ascii="Times New Roman" w:eastAsia="Times New Roman" w:hAnsi="Times New Roman" w:cs="Times New Roman"/>
          <w:sz w:val="24"/>
          <w:szCs w:val="24"/>
          <w:lang w:eastAsia="tr-TR"/>
        </w:rPr>
        <w:t>Oysaki Olağanüstü hal KHK’leri ile Ekli Listeler, farklı hukukî işlemlerdir ve öyle olması gerekir. Olağanüstü hal KHK’lerinin tabi olduğu hukukî rejim farklıdır, Ekli Listelerin tabi olduğu bireysel işlemlerin hukukî rejimi farklıdır: 1- Olağanüstü hal KHK’leri, idarenin genel düzenleyici işlemlerinden birisidir. Ekli Listelerle kamu görevinden çıkarma kararları ise bireysel idarî işlemlerdir. 2- Olağanüstü hal KHK’leri soyut, genel, kişilik dışı kurallar içerir. Ekli Listelerle kamu görevinden çıkarma kararları, bireye özgü, kişisel, bireysel kararlardır. 3- Olağanüstü hal KHK’leri, olağanüstü hal ilan süresince çıkarılır. Kamu görevinden çıkarma kararları, her zaman alınabilecek kararlardır. 4- Olağanüstü hal KHK’leri Cumhurbaşkanı başkanlığında Bakanlar Kurulu çıkarabilir. Kamu görevinden ihraç gibi bireysel işlemleri, her kamu tüzel kişisi yapabilir. 5- Olağanüstü hal KHK’leri daha önce açıklandığı gibi Anayasa’da öngörülen belli şekil ve usullerle çıkarılabilir. Oysaki kamu görevinden çıkarma, ihraç kararları genel kanun hükümlerine tabidir. 6- Olağanüstü hal KHK’leri olağanüstü halin ilan edilme sebeplerini ortadan kaldırmaya yönelik olarak çıkarılabilir. Kamu görevinden çıkarma kararları, kanunlarda öngörülen çeşitli hukukî ve fiilî sebeplere göre alınabilir. 7- Olağanüstü hal KHK’leri olağanüstü halin gerektirdiği konularda çıkarılabilir. Kamu görevinden ihraç kararları, Anayasa ve kanunlarda belirtilen konularda verilebilir. 8- Olağanüstü hal KHK’leri genel düzenleyici işlem ve kanun hükmünde olmasına karşın Anayasa ve Danıştay’ın yargı denetimine kapalıdır. Oysaki kamu görevinden çıkarma kararları, bireysel işlemler olup genel olarak idari yargı denetimine açıktır.</w:t>
      </w:r>
    </w:p>
    <w:p w:rsidR="00181683" w:rsidRDefault="00181683" w:rsidP="00262E5E">
      <w:pPr>
        <w:spacing w:after="240" w:line="240" w:lineRule="auto"/>
        <w:ind w:firstLine="567"/>
        <w:jc w:val="both"/>
        <w:rPr>
          <w:rFonts w:ascii="Times New Roman" w:eastAsia="Times New Roman" w:hAnsi="Times New Roman" w:cs="Times New Roman"/>
          <w:sz w:val="24"/>
          <w:szCs w:val="24"/>
          <w:lang w:eastAsia="tr-TR"/>
        </w:rPr>
      </w:pPr>
      <w:r w:rsidRPr="001B2D39">
        <w:rPr>
          <w:rFonts w:ascii="Times New Roman" w:eastAsia="Times New Roman" w:hAnsi="Times New Roman" w:cs="Times New Roman"/>
          <w:sz w:val="24"/>
          <w:szCs w:val="24"/>
          <w:lang w:eastAsia="tr-TR"/>
        </w:rPr>
        <w:t xml:space="preserve">Kanaatimizce, kamuoyunda ve doktrinde bazı yazarların dile getirdiği gibi, olağanüstü hal KHK’leri hem genel şablon işlemler olarak hem de Ekli listelerle binlerce bireysel işlem şeklinde </w:t>
      </w:r>
      <w:proofErr w:type="spellStart"/>
      <w:r w:rsidRPr="001B2D39">
        <w:rPr>
          <w:rFonts w:ascii="Times New Roman" w:eastAsia="Times New Roman" w:hAnsi="Times New Roman" w:cs="Times New Roman"/>
          <w:sz w:val="24"/>
          <w:szCs w:val="24"/>
          <w:lang w:eastAsia="tr-TR"/>
        </w:rPr>
        <w:t>içiçe</w:t>
      </w:r>
      <w:proofErr w:type="spellEnd"/>
      <w:r w:rsidRPr="001B2D39">
        <w:rPr>
          <w:rFonts w:ascii="Times New Roman" w:eastAsia="Times New Roman" w:hAnsi="Times New Roman" w:cs="Times New Roman"/>
          <w:sz w:val="24"/>
          <w:szCs w:val="24"/>
          <w:lang w:eastAsia="tr-TR"/>
        </w:rPr>
        <w:t xml:space="preserve"> çıkartanların en önemli amacı, olağanüstü hal KHK’lerinin yargı denetimine tabi olmaması avantajını kullanma </w:t>
      </w:r>
      <w:r w:rsidR="008C5D47">
        <w:rPr>
          <w:rFonts w:ascii="Times New Roman" w:eastAsia="Times New Roman" w:hAnsi="Times New Roman" w:cs="Times New Roman"/>
          <w:sz w:val="24"/>
          <w:szCs w:val="24"/>
          <w:lang w:eastAsia="tr-TR"/>
        </w:rPr>
        <w:t xml:space="preserve">düşüncesi </w:t>
      </w:r>
      <w:r w:rsidRPr="001B2D39">
        <w:rPr>
          <w:rFonts w:ascii="Times New Roman" w:eastAsia="Times New Roman" w:hAnsi="Times New Roman" w:cs="Times New Roman"/>
          <w:sz w:val="24"/>
          <w:szCs w:val="24"/>
          <w:lang w:eastAsia="tr-TR"/>
        </w:rPr>
        <w:t>olabilir. Bunda da başarılı olmuşlardır. Daha önce de ifade edildiği gibi, bu dönem çıkartılan olağanüstü hal KHK’leri, yetki, şekil (usul), sebep konu ve amaç unsurları yönüyle hukuka aykırılıklar barındırmasına rağmen Anayasa Mahkemesi, önceki içtihatlarından vazgeçerek bu KHK’leri denetlemekten kaçınmış ve içeriğine bakmadan yetkisizlik nedeniyle yargılama taleplerini reddetmiştir</w:t>
      </w:r>
      <w:r w:rsidRPr="001B2D39">
        <w:rPr>
          <w:rStyle w:val="DipnotBavurusu"/>
          <w:rFonts w:ascii="Times New Roman" w:eastAsia="Times New Roman" w:hAnsi="Times New Roman" w:cs="Times New Roman"/>
          <w:sz w:val="24"/>
          <w:szCs w:val="24"/>
          <w:lang w:eastAsia="tr-TR"/>
        </w:rPr>
        <w:footnoteReference w:id="77"/>
      </w:r>
      <w:r w:rsidRPr="001B2D39">
        <w:rPr>
          <w:rFonts w:ascii="Times New Roman" w:eastAsia="Times New Roman" w:hAnsi="Times New Roman" w:cs="Times New Roman"/>
          <w:sz w:val="24"/>
          <w:szCs w:val="24"/>
          <w:lang w:eastAsia="tr-TR"/>
        </w:rPr>
        <w:t xml:space="preserve">. </w:t>
      </w:r>
      <w:r w:rsidR="008C5D47">
        <w:rPr>
          <w:rFonts w:ascii="Times New Roman" w:eastAsia="Times New Roman" w:hAnsi="Times New Roman" w:cs="Times New Roman"/>
          <w:sz w:val="24"/>
          <w:szCs w:val="24"/>
          <w:lang w:eastAsia="tr-TR"/>
        </w:rPr>
        <w:t>Danıştay da, olağanüstü hal kararnamelerine ekli listelerle binlerce kamu görevinden ihraç kararlarını denetlemekten kaçınmış</w:t>
      </w:r>
      <w:r w:rsidR="00532DB5">
        <w:rPr>
          <w:rFonts w:ascii="Times New Roman" w:eastAsia="Times New Roman" w:hAnsi="Times New Roman" w:cs="Times New Roman"/>
          <w:sz w:val="24"/>
          <w:szCs w:val="24"/>
          <w:lang w:eastAsia="tr-TR"/>
        </w:rPr>
        <w:t>tır</w:t>
      </w:r>
      <w:r w:rsidR="008C5D47">
        <w:rPr>
          <w:rStyle w:val="DipnotBavurusu"/>
          <w:rFonts w:ascii="Times New Roman" w:eastAsia="Times New Roman" w:hAnsi="Times New Roman" w:cs="Times New Roman"/>
          <w:sz w:val="24"/>
          <w:szCs w:val="24"/>
          <w:lang w:eastAsia="tr-TR"/>
        </w:rPr>
        <w:footnoteReference w:id="78"/>
      </w:r>
      <w:r w:rsidR="00532DB5">
        <w:rPr>
          <w:rFonts w:ascii="Times New Roman" w:eastAsia="Times New Roman" w:hAnsi="Times New Roman" w:cs="Times New Roman"/>
          <w:sz w:val="24"/>
          <w:szCs w:val="24"/>
          <w:lang w:eastAsia="tr-TR"/>
        </w:rPr>
        <w:t xml:space="preserve">. Yargısal denetimin hiçbir şekilde yapılamadığı binlerce ihraç </w:t>
      </w:r>
      <w:r w:rsidR="0066128C">
        <w:rPr>
          <w:rFonts w:ascii="Times New Roman" w:eastAsia="Times New Roman" w:hAnsi="Times New Roman" w:cs="Times New Roman"/>
          <w:sz w:val="24"/>
          <w:szCs w:val="24"/>
          <w:lang w:eastAsia="tr-TR"/>
        </w:rPr>
        <w:t>kararı ve idari tasarruflar için 2017 yılında OHAL İşlemlerini İnceleme Komisyonu kurulmuş, Komisyonun verdiği kararlara karşı idari yargı denetim yolu ancak mümkün olabilmiştir.</w:t>
      </w:r>
    </w:p>
    <w:p w:rsidR="00262E5E" w:rsidRPr="007C2CFD" w:rsidRDefault="00262E5E" w:rsidP="00262E5E">
      <w:pPr>
        <w:pStyle w:val="ListeParagraf"/>
        <w:numPr>
          <w:ilvl w:val="0"/>
          <w:numId w:val="17"/>
        </w:numPr>
        <w:spacing w:after="120" w:line="240" w:lineRule="auto"/>
        <w:jc w:val="both"/>
        <w:rPr>
          <w:rFonts w:ascii="Times New Roman" w:eastAsia="Times New Roman" w:hAnsi="Times New Roman" w:cs="Times New Roman"/>
          <w:b/>
          <w:sz w:val="24"/>
          <w:szCs w:val="24"/>
          <w:lang w:eastAsia="tr-TR"/>
        </w:rPr>
      </w:pPr>
      <w:r w:rsidRPr="007C2CFD">
        <w:rPr>
          <w:rFonts w:ascii="Times New Roman" w:eastAsia="Times New Roman" w:hAnsi="Times New Roman" w:cs="Times New Roman"/>
          <w:b/>
          <w:sz w:val="24"/>
          <w:szCs w:val="24"/>
          <w:lang w:eastAsia="tr-TR"/>
        </w:rPr>
        <w:t>Yetki Yönünden İnceleme</w:t>
      </w:r>
    </w:p>
    <w:p w:rsidR="005829EB" w:rsidRDefault="00666C72" w:rsidP="00262E5E">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Kamu görevinden ihraç işlemleri, KHK’lere Ekli Listeler ile eklenen </w:t>
      </w:r>
      <w:r w:rsidRPr="00262E5E">
        <w:rPr>
          <w:rFonts w:ascii="Times New Roman" w:hAnsi="Times New Roman" w:cs="Times New Roman"/>
          <w:sz w:val="24"/>
          <w:szCs w:val="24"/>
        </w:rPr>
        <w:t>isim, unvan ve kimlik bilgilerinin yer aldığı</w:t>
      </w:r>
      <w:r>
        <w:rPr>
          <w:rFonts w:ascii="Times New Roman" w:hAnsi="Times New Roman" w:cs="Times New Roman"/>
          <w:sz w:val="24"/>
          <w:szCs w:val="24"/>
        </w:rPr>
        <w:t xml:space="preserve"> kişiye özgü </w:t>
      </w:r>
      <w:r w:rsidRPr="00262E5E">
        <w:rPr>
          <w:rFonts w:ascii="Times New Roman" w:hAnsi="Times New Roman" w:cs="Times New Roman"/>
          <w:sz w:val="24"/>
          <w:szCs w:val="24"/>
        </w:rPr>
        <w:t xml:space="preserve">bireysel idarî işlem, </w:t>
      </w:r>
      <w:proofErr w:type="spellStart"/>
      <w:r w:rsidRPr="00262E5E">
        <w:rPr>
          <w:rFonts w:ascii="Times New Roman" w:hAnsi="Times New Roman" w:cs="Times New Roman"/>
          <w:sz w:val="24"/>
          <w:szCs w:val="24"/>
        </w:rPr>
        <w:t>birel</w:t>
      </w:r>
      <w:proofErr w:type="spellEnd"/>
      <w:r w:rsidRPr="00262E5E">
        <w:rPr>
          <w:rFonts w:ascii="Times New Roman" w:hAnsi="Times New Roman" w:cs="Times New Roman"/>
          <w:sz w:val="24"/>
          <w:szCs w:val="24"/>
        </w:rPr>
        <w:t xml:space="preserve"> işlem, idarî karar </w:t>
      </w:r>
      <w:r w:rsidRPr="00262E5E">
        <w:rPr>
          <w:rFonts w:ascii="Times New Roman" w:hAnsi="Times New Roman" w:cs="Times New Roman"/>
          <w:sz w:val="24"/>
          <w:szCs w:val="24"/>
        </w:rPr>
        <w:lastRenderedPageBreak/>
        <w:t xml:space="preserve">mahiyetindedir. </w:t>
      </w:r>
      <w:r w:rsidR="005829EB">
        <w:rPr>
          <w:rFonts w:ascii="Times New Roman" w:hAnsi="Times New Roman" w:cs="Times New Roman"/>
          <w:sz w:val="24"/>
          <w:szCs w:val="24"/>
        </w:rPr>
        <w:t>O</w:t>
      </w:r>
      <w:r w:rsidR="00262E5E" w:rsidRPr="00262E5E">
        <w:rPr>
          <w:rFonts w:ascii="Times New Roman" w:hAnsi="Times New Roman" w:cs="Times New Roman"/>
          <w:sz w:val="24"/>
          <w:szCs w:val="24"/>
        </w:rPr>
        <w:t xml:space="preserve">lağanüstü hal KHK’leri </w:t>
      </w:r>
      <w:r w:rsidR="005829EB">
        <w:rPr>
          <w:rFonts w:ascii="Times New Roman" w:hAnsi="Times New Roman" w:cs="Times New Roman"/>
          <w:sz w:val="24"/>
          <w:szCs w:val="24"/>
        </w:rPr>
        <w:t xml:space="preserve">ise, </w:t>
      </w:r>
      <w:r w:rsidR="00262E5E" w:rsidRPr="00262E5E">
        <w:rPr>
          <w:rFonts w:ascii="Times New Roman" w:hAnsi="Times New Roman" w:cs="Times New Roman"/>
          <w:sz w:val="24"/>
          <w:szCs w:val="24"/>
        </w:rPr>
        <w:t>genel, kişilik dışı, soyut, objektif kural-işlem mahiyetinde işlemlerdir</w:t>
      </w:r>
      <w:r w:rsidR="005829EB">
        <w:rPr>
          <w:rFonts w:ascii="Times New Roman" w:hAnsi="Times New Roman" w:cs="Times New Roman"/>
          <w:sz w:val="24"/>
          <w:szCs w:val="24"/>
        </w:rPr>
        <w:t xml:space="preserve">. </w:t>
      </w:r>
      <w:r w:rsidR="005829EB" w:rsidRPr="00262E5E">
        <w:rPr>
          <w:rFonts w:ascii="Times New Roman" w:hAnsi="Times New Roman" w:cs="Times New Roman"/>
          <w:sz w:val="24"/>
          <w:szCs w:val="24"/>
        </w:rPr>
        <w:t xml:space="preserve">15 Temmuz Kararnamelerinin önemli bir kısmı, genel düzenleyici işlem ile bireysel işlemler </w:t>
      </w:r>
      <w:proofErr w:type="spellStart"/>
      <w:r w:rsidR="005829EB" w:rsidRPr="00262E5E">
        <w:rPr>
          <w:rFonts w:ascii="Times New Roman" w:hAnsi="Times New Roman" w:cs="Times New Roman"/>
          <w:sz w:val="24"/>
          <w:szCs w:val="24"/>
        </w:rPr>
        <w:t>içiçe</w:t>
      </w:r>
      <w:proofErr w:type="spellEnd"/>
      <w:r w:rsidR="005829EB" w:rsidRPr="00262E5E">
        <w:rPr>
          <w:rFonts w:ascii="Times New Roman" w:hAnsi="Times New Roman" w:cs="Times New Roman"/>
          <w:sz w:val="24"/>
          <w:szCs w:val="24"/>
        </w:rPr>
        <w:t xml:space="preserve"> geçmiş şekilde çıkarılmıştır.</w:t>
      </w:r>
      <w:r w:rsidR="00262E5E" w:rsidRPr="00262E5E">
        <w:rPr>
          <w:rFonts w:ascii="Times New Roman" w:hAnsi="Times New Roman" w:cs="Times New Roman"/>
          <w:sz w:val="24"/>
          <w:szCs w:val="24"/>
        </w:rPr>
        <w:t xml:space="preserve"> </w:t>
      </w:r>
    </w:p>
    <w:p w:rsidR="002026CA" w:rsidRDefault="005829EB" w:rsidP="00187218">
      <w:pPr>
        <w:spacing w:after="24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Kamu görevinden ihraç kararları, kamu görevlilerinin görev yaptığı veya bağlı olduğu kamu tüzel kişileri verilebilir. Yani Anayasa ve kanunlarda belirtilen yetkili kamu tüzel kişileri kamu görevinden çıkarma işlemi yapabilirler. Olağanüstü hal KHK’lerini çıkarma yetkisi ise, </w:t>
      </w:r>
      <w:r w:rsidR="00262E5E" w:rsidRPr="00262E5E">
        <w:rPr>
          <w:rFonts w:ascii="Times New Roman" w:hAnsi="Times New Roman" w:cs="Times New Roman"/>
          <w:sz w:val="24"/>
          <w:szCs w:val="24"/>
        </w:rPr>
        <w:t>Cumhurbaşkanı başkanlığında Bakanlar Kurulu</w:t>
      </w:r>
      <w:r>
        <w:rPr>
          <w:rFonts w:ascii="Times New Roman" w:hAnsi="Times New Roman" w:cs="Times New Roman"/>
          <w:sz w:val="24"/>
          <w:szCs w:val="24"/>
        </w:rPr>
        <w:t>’na aittir. Genel düzenleyici</w:t>
      </w:r>
      <w:r w:rsidR="00787E0F">
        <w:rPr>
          <w:rFonts w:ascii="Times New Roman" w:hAnsi="Times New Roman" w:cs="Times New Roman"/>
          <w:sz w:val="24"/>
          <w:szCs w:val="24"/>
        </w:rPr>
        <w:t xml:space="preserve"> işlem </w:t>
      </w:r>
      <w:r>
        <w:rPr>
          <w:rFonts w:ascii="Times New Roman" w:hAnsi="Times New Roman" w:cs="Times New Roman"/>
          <w:sz w:val="24"/>
          <w:szCs w:val="24"/>
        </w:rPr>
        <w:t xml:space="preserve">niteliğinde olup isim ve şahıslar belirtilmez. </w:t>
      </w:r>
      <w:r w:rsidR="00680FCC">
        <w:rPr>
          <w:rFonts w:ascii="Times New Roman" w:hAnsi="Times New Roman" w:cs="Times New Roman"/>
          <w:sz w:val="24"/>
          <w:szCs w:val="24"/>
        </w:rPr>
        <w:t>Dolayısıyla kamu görevinden ihraç kararları</w:t>
      </w:r>
      <w:r w:rsidR="00787E0F">
        <w:rPr>
          <w:rFonts w:ascii="Times New Roman" w:hAnsi="Times New Roman" w:cs="Times New Roman"/>
          <w:sz w:val="24"/>
          <w:szCs w:val="24"/>
        </w:rPr>
        <w:t>nı</w:t>
      </w:r>
      <w:r w:rsidR="00262E5E" w:rsidRPr="00262E5E">
        <w:rPr>
          <w:rFonts w:ascii="Times New Roman" w:hAnsi="Times New Roman" w:cs="Times New Roman"/>
          <w:sz w:val="24"/>
          <w:szCs w:val="24"/>
        </w:rPr>
        <w:t xml:space="preserve"> </w:t>
      </w:r>
      <w:r w:rsidR="00787E0F">
        <w:rPr>
          <w:rFonts w:ascii="Times New Roman" w:hAnsi="Times New Roman" w:cs="Times New Roman"/>
          <w:sz w:val="24"/>
          <w:szCs w:val="24"/>
        </w:rPr>
        <w:t xml:space="preserve">görev yaptıkları veya bağlı oldukları yetkili kamu tüzel kişileri bir soruşturma sonucu verebilecekken Cumhurbaşkanı başkanlığında Bakanlar Kurulu binlerce kişi hakkında hiçbir soruşturma yapmadan vermiştir. Oysaki Anayasa ve kanunlarda </w:t>
      </w:r>
      <w:r w:rsidR="002026CA">
        <w:rPr>
          <w:rFonts w:ascii="Times New Roman" w:hAnsi="Times New Roman" w:cs="Times New Roman"/>
          <w:sz w:val="24"/>
          <w:szCs w:val="24"/>
        </w:rPr>
        <w:t xml:space="preserve">Cumhurbaşkanı başkanlığında Bakanlar Kuruluna böyle bir yetki verilmemiştir. Dolayısıyla binlerce kamu görevinden ihraç kararları, yetki unsuru açısından sakat olup yetki aşımı </w:t>
      </w:r>
      <w:r w:rsidR="008B6B86">
        <w:rPr>
          <w:rFonts w:ascii="Times New Roman" w:hAnsi="Times New Roman" w:cs="Times New Roman"/>
          <w:sz w:val="24"/>
          <w:szCs w:val="24"/>
        </w:rPr>
        <w:t xml:space="preserve">veya yetki tecavüzü </w:t>
      </w:r>
      <w:r w:rsidR="002026CA">
        <w:rPr>
          <w:rFonts w:ascii="Times New Roman" w:hAnsi="Times New Roman" w:cs="Times New Roman"/>
          <w:sz w:val="24"/>
          <w:szCs w:val="24"/>
        </w:rPr>
        <w:t>söz konusudur</w:t>
      </w:r>
      <w:r w:rsidR="008B6B86">
        <w:rPr>
          <w:rStyle w:val="DipnotBavurusu"/>
          <w:rFonts w:ascii="Times New Roman" w:hAnsi="Times New Roman" w:cs="Times New Roman"/>
          <w:sz w:val="24"/>
          <w:szCs w:val="24"/>
        </w:rPr>
        <w:footnoteReference w:id="79"/>
      </w:r>
      <w:r w:rsidR="002026CA">
        <w:rPr>
          <w:rFonts w:ascii="Times New Roman" w:hAnsi="Times New Roman" w:cs="Times New Roman"/>
          <w:sz w:val="24"/>
          <w:szCs w:val="24"/>
        </w:rPr>
        <w:t>.</w:t>
      </w:r>
    </w:p>
    <w:p w:rsidR="00BE1F8F" w:rsidRPr="007C2CFD" w:rsidRDefault="002026CA" w:rsidP="00BE1F8F">
      <w:pPr>
        <w:pStyle w:val="ListeParagraf"/>
        <w:numPr>
          <w:ilvl w:val="0"/>
          <w:numId w:val="17"/>
        </w:numPr>
        <w:spacing w:after="120" w:line="240" w:lineRule="auto"/>
        <w:jc w:val="both"/>
        <w:rPr>
          <w:rFonts w:ascii="Times New Roman" w:eastAsia="Times New Roman" w:hAnsi="Times New Roman" w:cs="Times New Roman"/>
          <w:b/>
          <w:sz w:val="24"/>
          <w:szCs w:val="24"/>
          <w:lang w:eastAsia="tr-TR"/>
        </w:rPr>
      </w:pPr>
      <w:r w:rsidRPr="007C2CFD">
        <w:rPr>
          <w:rFonts w:ascii="Times New Roman" w:hAnsi="Times New Roman" w:cs="Times New Roman"/>
          <w:b/>
          <w:sz w:val="24"/>
          <w:szCs w:val="24"/>
        </w:rPr>
        <w:t>Şekil (Usul</w:t>
      </w:r>
      <w:r w:rsidR="00BE1F8F" w:rsidRPr="007C2CFD">
        <w:rPr>
          <w:rFonts w:ascii="Times New Roman" w:hAnsi="Times New Roman" w:cs="Times New Roman"/>
          <w:b/>
          <w:sz w:val="24"/>
          <w:szCs w:val="24"/>
        </w:rPr>
        <w:t>, Biçim</w:t>
      </w:r>
      <w:r w:rsidRPr="007C2CFD">
        <w:rPr>
          <w:rFonts w:ascii="Times New Roman" w:hAnsi="Times New Roman" w:cs="Times New Roman"/>
          <w:b/>
          <w:sz w:val="24"/>
          <w:szCs w:val="24"/>
        </w:rPr>
        <w:t>) Yönünden</w:t>
      </w:r>
      <w:r w:rsidR="00BE1F8F" w:rsidRPr="007C2CFD">
        <w:rPr>
          <w:rFonts w:ascii="Times New Roman" w:hAnsi="Times New Roman" w:cs="Times New Roman"/>
          <w:b/>
          <w:sz w:val="24"/>
          <w:szCs w:val="24"/>
        </w:rPr>
        <w:t xml:space="preserve"> İnceleme</w:t>
      </w:r>
    </w:p>
    <w:p w:rsidR="00262E5E" w:rsidRDefault="00BE1F8F" w:rsidP="00A91F04">
      <w:pPr>
        <w:spacing w:after="240" w:line="240" w:lineRule="auto"/>
        <w:ind w:firstLine="567"/>
        <w:jc w:val="both"/>
        <w:rPr>
          <w:rFonts w:ascii="Times New Roman" w:hAnsi="Times New Roman" w:cs="Times New Roman"/>
          <w:sz w:val="24"/>
          <w:szCs w:val="24"/>
        </w:rPr>
      </w:pPr>
      <w:r w:rsidRPr="00BE1F8F">
        <w:rPr>
          <w:rFonts w:ascii="Times New Roman" w:hAnsi="Times New Roman" w:cs="Times New Roman"/>
          <w:sz w:val="24"/>
          <w:szCs w:val="24"/>
        </w:rPr>
        <w:t xml:space="preserve">Bireysel idarî işlemlerin mevzuatta öngörülen şekil ve usulde yapılma zorunluluğu bulunmaktadır. </w:t>
      </w:r>
      <w:r w:rsidR="009D315B">
        <w:rPr>
          <w:rFonts w:ascii="Times New Roman" w:hAnsi="Times New Roman" w:cs="Times New Roman"/>
          <w:sz w:val="24"/>
          <w:szCs w:val="24"/>
        </w:rPr>
        <w:t xml:space="preserve">15 Temmuz 2016’dan sonra çıkarılan </w:t>
      </w:r>
      <w:r w:rsidR="009D315B" w:rsidRPr="001B2D39">
        <w:rPr>
          <w:rFonts w:ascii="Times New Roman" w:hAnsi="Times New Roman" w:cs="Times New Roman"/>
          <w:sz w:val="24"/>
          <w:szCs w:val="24"/>
        </w:rPr>
        <w:t>O</w:t>
      </w:r>
      <w:r w:rsidR="009D315B">
        <w:rPr>
          <w:rFonts w:ascii="Times New Roman" w:hAnsi="Times New Roman" w:cs="Times New Roman"/>
          <w:sz w:val="24"/>
          <w:szCs w:val="24"/>
        </w:rPr>
        <w:t xml:space="preserve">lağanüstü hal </w:t>
      </w:r>
      <w:r w:rsidR="009D315B" w:rsidRPr="001B2D39">
        <w:rPr>
          <w:rFonts w:ascii="Times New Roman" w:hAnsi="Times New Roman" w:cs="Times New Roman"/>
          <w:sz w:val="24"/>
          <w:szCs w:val="24"/>
        </w:rPr>
        <w:t>KHK’leri</w:t>
      </w:r>
      <w:r w:rsidR="009D315B">
        <w:rPr>
          <w:rFonts w:ascii="Times New Roman" w:hAnsi="Times New Roman" w:cs="Times New Roman"/>
          <w:sz w:val="24"/>
          <w:szCs w:val="24"/>
        </w:rPr>
        <w:t>ne ekli listelerle binlerce bireysel ihraç kararları verilmiştir. K</w:t>
      </w:r>
      <w:r w:rsidR="009D315B" w:rsidRPr="001B2D39">
        <w:rPr>
          <w:rFonts w:ascii="Times New Roman" w:hAnsi="Times New Roman" w:cs="Times New Roman"/>
          <w:sz w:val="24"/>
          <w:szCs w:val="24"/>
        </w:rPr>
        <w:t xml:space="preserve">amu görevinden çıkarma kararları, disiplin cezaları veya idari yaptırımlar mahiyetindedir. Disiplin cezaları verilirken mutlaka soruşturma yapılması, soruşturulan kamu görevlisine savunma hakkının verilmesi, çelişme usulünün uygulanması anayasal ve yasal bir zorunluluktur. Yani, disiplin cezaları verilirken mutlaka bu şekil ve usule riayet edilmesi gerekir. </w:t>
      </w:r>
      <w:r w:rsidR="00712109">
        <w:rPr>
          <w:rFonts w:ascii="Times New Roman" w:hAnsi="Times New Roman" w:cs="Times New Roman"/>
          <w:sz w:val="24"/>
          <w:szCs w:val="24"/>
        </w:rPr>
        <w:t>Ekli listelerle yapılan kamu görevinden çıkarma kararları, hiçbir soruşturma yapılmadan, savunma hakkı verilmed</w:t>
      </w:r>
      <w:r w:rsidR="000F3A44">
        <w:rPr>
          <w:rFonts w:ascii="Times New Roman" w:hAnsi="Times New Roman" w:cs="Times New Roman"/>
          <w:sz w:val="24"/>
          <w:szCs w:val="24"/>
        </w:rPr>
        <w:t>en Anayasa ve kanunlara göre ve</w:t>
      </w:r>
      <w:r w:rsidR="00712109">
        <w:rPr>
          <w:rFonts w:ascii="Times New Roman" w:hAnsi="Times New Roman" w:cs="Times New Roman"/>
          <w:sz w:val="24"/>
          <w:szCs w:val="24"/>
        </w:rPr>
        <w:t xml:space="preserve"> yukarıda belirtilen şekil ve usullerle alınmadığından ötürü hukuka açıkça aykırıdır. Bu konuya ayrıntılı şekilde birazdan değinilecektir.</w:t>
      </w:r>
    </w:p>
    <w:p w:rsidR="000F3A44" w:rsidRPr="007C2CFD" w:rsidRDefault="000F3A44" w:rsidP="000F3A44">
      <w:pPr>
        <w:pStyle w:val="ListeParagraf"/>
        <w:numPr>
          <w:ilvl w:val="0"/>
          <w:numId w:val="17"/>
        </w:numPr>
        <w:spacing w:after="120" w:line="240" w:lineRule="auto"/>
        <w:jc w:val="both"/>
        <w:rPr>
          <w:rFonts w:ascii="Times New Roman" w:eastAsia="Times New Roman" w:hAnsi="Times New Roman" w:cs="Times New Roman"/>
          <w:b/>
          <w:sz w:val="24"/>
          <w:szCs w:val="24"/>
          <w:lang w:eastAsia="tr-TR"/>
        </w:rPr>
      </w:pPr>
      <w:r w:rsidRPr="007C2CFD">
        <w:rPr>
          <w:rFonts w:ascii="Times New Roman" w:eastAsia="Times New Roman" w:hAnsi="Times New Roman" w:cs="Times New Roman"/>
          <w:b/>
          <w:sz w:val="24"/>
          <w:szCs w:val="24"/>
          <w:lang w:eastAsia="tr-TR"/>
        </w:rPr>
        <w:t>Sebep Yönünden İnceleme</w:t>
      </w:r>
    </w:p>
    <w:p w:rsidR="00585171" w:rsidRDefault="000F3A44" w:rsidP="00A91F04">
      <w:pPr>
        <w:spacing w:after="240" w:line="240" w:lineRule="atLeast"/>
        <w:ind w:firstLine="567"/>
        <w:jc w:val="both"/>
        <w:rPr>
          <w:rFonts w:ascii="Times New Roman" w:hAnsi="Times New Roman" w:cs="Times New Roman"/>
          <w:sz w:val="24"/>
          <w:szCs w:val="24"/>
        </w:rPr>
      </w:pPr>
      <w:r w:rsidRPr="007C2CFD">
        <w:rPr>
          <w:rFonts w:ascii="Times New Roman" w:hAnsi="Times New Roman" w:cs="Times New Roman"/>
          <w:sz w:val="24"/>
          <w:szCs w:val="24"/>
        </w:rPr>
        <w:t xml:space="preserve">Bireysel idari işlemlerin </w:t>
      </w:r>
      <w:r w:rsidR="00EC3802" w:rsidRPr="007C2CFD">
        <w:rPr>
          <w:rFonts w:ascii="Times New Roman" w:hAnsi="Times New Roman" w:cs="Times New Roman"/>
          <w:sz w:val="24"/>
          <w:szCs w:val="24"/>
        </w:rPr>
        <w:t xml:space="preserve">sebebi, </w:t>
      </w:r>
      <w:r w:rsidR="00F051BB">
        <w:rPr>
          <w:rFonts w:ascii="Times New Roman" w:hAnsi="Times New Roman" w:cs="Times New Roman"/>
          <w:sz w:val="24"/>
          <w:szCs w:val="24"/>
        </w:rPr>
        <w:t xml:space="preserve">idareyi o işlemi yapmaya </w:t>
      </w:r>
      <w:proofErr w:type="spellStart"/>
      <w:r w:rsidR="00F051BB">
        <w:rPr>
          <w:rFonts w:ascii="Times New Roman" w:hAnsi="Times New Roman" w:cs="Times New Roman"/>
          <w:sz w:val="24"/>
          <w:szCs w:val="24"/>
        </w:rPr>
        <w:t>sevkeden</w:t>
      </w:r>
      <w:proofErr w:type="spellEnd"/>
      <w:r w:rsidR="00F051BB">
        <w:rPr>
          <w:rFonts w:ascii="Times New Roman" w:hAnsi="Times New Roman" w:cs="Times New Roman"/>
          <w:sz w:val="24"/>
          <w:szCs w:val="24"/>
        </w:rPr>
        <w:t xml:space="preserve"> </w:t>
      </w:r>
      <w:r w:rsidR="00343F91">
        <w:rPr>
          <w:rFonts w:ascii="Times New Roman" w:hAnsi="Times New Roman" w:cs="Times New Roman"/>
          <w:sz w:val="24"/>
          <w:szCs w:val="24"/>
        </w:rPr>
        <w:t xml:space="preserve">hukuki ve fiili etkenlerdir. </w:t>
      </w:r>
      <w:r w:rsidR="007C2CFD" w:rsidRPr="001B2D39">
        <w:rPr>
          <w:rFonts w:ascii="Times New Roman" w:hAnsi="Times New Roman" w:cs="Times New Roman"/>
          <w:sz w:val="24"/>
          <w:szCs w:val="24"/>
        </w:rPr>
        <w:t>Olağanüstü hal KHK’lerinin çıkarılma nedeni, olağanüstü halin ilan edilmiş olması</w:t>
      </w:r>
      <w:r w:rsidR="007C2CFD">
        <w:rPr>
          <w:rFonts w:ascii="Times New Roman" w:hAnsi="Times New Roman" w:cs="Times New Roman"/>
          <w:sz w:val="24"/>
          <w:szCs w:val="24"/>
        </w:rPr>
        <w:t>, o</w:t>
      </w:r>
      <w:r w:rsidR="007C2CFD" w:rsidRPr="001B2D39">
        <w:rPr>
          <w:rFonts w:ascii="Times New Roman" w:hAnsi="Times New Roman" w:cs="Times New Roman"/>
          <w:sz w:val="24"/>
          <w:szCs w:val="24"/>
        </w:rPr>
        <w:t xml:space="preserve">lağanüstü halin ilan edilmesine sebep olan olay da 15 Temmuz darbe girişimidir. </w:t>
      </w:r>
      <w:r w:rsidR="00585171">
        <w:rPr>
          <w:rFonts w:ascii="Times New Roman" w:hAnsi="Times New Roman" w:cs="Times New Roman"/>
          <w:sz w:val="24"/>
          <w:szCs w:val="24"/>
        </w:rPr>
        <w:t>Bireysel işlemlerin de bu sebebe istinaden</w:t>
      </w:r>
      <w:r w:rsidR="00343F91">
        <w:rPr>
          <w:rFonts w:ascii="Times New Roman" w:hAnsi="Times New Roman" w:cs="Times New Roman"/>
          <w:sz w:val="24"/>
          <w:szCs w:val="24"/>
        </w:rPr>
        <w:t xml:space="preserve"> kanunda belirtilen gerekçelere göre</w:t>
      </w:r>
      <w:r w:rsidR="00585171">
        <w:rPr>
          <w:rFonts w:ascii="Times New Roman" w:hAnsi="Times New Roman" w:cs="Times New Roman"/>
          <w:sz w:val="24"/>
          <w:szCs w:val="24"/>
        </w:rPr>
        <w:t xml:space="preserve"> yapılması gerekir. </w:t>
      </w:r>
    </w:p>
    <w:p w:rsidR="00585171" w:rsidRPr="00854C31" w:rsidRDefault="00585171" w:rsidP="00A91F04">
      <w:pPr>
        <w:spacing w:after="24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Cumhurbaşkanlığı başkanlığında</w:t>
      </w:r>
      <w:r w:rsidR="00854C31">
        <w:rPr>
          <w:rFonts w:ascii="Times New Roman" w:hAnsi="Times New Roman" w:cs="Times New Roman"/>
          <w:sz w:val="24"/>
          <w:szCs w:val="24"/>
        </w:rPr>
        <w:t xml:space="preserve"> Bakanlar Kurulu 31 tane olağanüstü hal KHK’si çıkarmıştır.</w:t>
      </w:r>
      <w:r>
        <w:rPr>
          <w:rFonts w:ascii="Times New Roman" w:hAnsi="Times New Roman" w:cs="Times New Roman"/>
          <w:sz w:val="24"/>
          <w:szCs w:val="24"/>
        </w:rPr>
        <w:t xml:space="preserve"> KHK’lere ekli listelerle binlerce </w:t>
      </w:r>
      <w:r w:rsidR="00854C31">
        <w:rPr>
          <w:rFonts w:ascii="Times New Roman" w:hAnsi="Times New Roman" w:cs="Times New Roman"/>
          <w:sz w:val="24"/>
          <w:szCs w:val="24"/>
        </w:rPr>
        <w:t xml:space="preserve">kamu görevinden ihraç kararı verilmiştir. </w:t>
      </w:r>
      <w:r w:rsidR="00854C31" w:rsidRPr="00854C31">
        <w:rPr>
          <w:rFonts w:ascii="Times New Roman" w:hAnsi="Times New Roman" w:cs="Times New Roman"/>
          <w:sz w:val="24"/>
          <w:szCs w:val="24"/>
        </w:rPr>
        <w:t xml:space="preserve">İlgili bakanlıklar ve diğer kamu </w:t>
      </w:r>
      <w:r w:rsidR="008510F4">
        <w:rPr>
          <w:rFonts w:ascii="Times New Roman" w:hAnsi="Times New Roman" w:cs="Times New Roman"/>
          <w:sz w:val="24"/>
          <w:szCs w:val="24"/>
        </w:rPr>
        <w:t>kurumları</w:t>
      </w:r>
      <w:r w:rsidR="00A06089">
        <w:rPr>
          <w:rFonts w:ascii="Times New Roman" w:hAnsi="Times New Roman" w:cs="Times New Roman"/>
          <w:sz w:val="24"/>
          <w:szCs w:val="24"/>
        </w:rPr>
        <w:t>nca</w:t>
      </w:r>
      <w:r w:rsidR="00854C31" w:rsidRPr="00854C31">
        <w:rPr>
          <w:rFonts w:ascii="Times New Roman" w:hAnsi="Times New Roman" w:cs="Times New Roman"/>
          <w:sz w:val="24"/>
          <w:szCs w:val="24"/>
        </w:rPr>
        <w:t xml:space="preserve"> ekli listelerde adı geçen personellerinin bu listelere hangi gerekçeyle </w:t>
      </w:r>
      <w:proofErr w:type="gramStart"/>
      <w:r w:rsidR="00854C31" w:rsidRPr="00854C31">
        <w:rPr>
          <w:rFonts w:ascii="Times New Roman" w:hAnsi="Times New Roman" w:cs="Times New Roman"/>
          <w:sz w:val="24"/>
          <w:szCs w:val="24"/>
        </w:rPr>
        <w:t>dahil</w:t>
      </w:r>
      <w:proofErr w:type="gramEnd"/>
      <w:r w:rsidR="00854C31" w:rsidRPr="00854C31">
        <w:rPr>
          <w:rFonts w:ascii="Times New Roman" w:hAnsi="Times New Roman" w:cs="Times New Roman"/>
          <w:sz w:val="24"/>
          <w:szCs w:val="24"/>
        </w:rPr>
        <w:t xml:space="preserve"> edil</w:t>
      </w:r>
      <w:r w:rsidR="008510F4">
        <w:rPr>
          <w:rFonts w:ascii="Times New Roman" w:hAnsi="Times New Roman" w:cs="Times New Roman"/>
          <w:sz w:val="24"/>
          <w:szCs w:val="24"/>
        </w:rPr>
        <w:t xml:space="preserve">mişlerdir? </w:t>
      </w:r>
      <w:r w:rsidR="00A06089">
        <w:rPr>
          <w:rFonts w:ascii="Times New Roman" w:hAnsi="Times New Roman" w:cs="Times New Roman"/>
          <w:sz w:val="24"/>
          <w:szCs w:val="24"/>
        </w:rPr>
        <w:t>S</w:t>
      </w:r>
      <w:r w:rsidR="00854C31" w:rsidRPr="00854C31">
        <w:rPr>
          <w:rFonts w:ascii="Times New Roman" w:hAnsi="Times New Roman" w:cs="Times New Roman"/>
          <w:sz w:val="24"/>
          <w:szCs w:val="24"/>
        </w:rPr>
        <w:t>özü geçen kişilerin hangi fiilleri</w:t>
      </w:r>
      <w:r w:rsidR="00A06089">
        <w:rPr>
          <w:rFonts w:ascii="Times New Roman" w:hAnsi="Times New Roman" w:cs="Times New Roman"/>
          <w:sz w:val="24"/>
          <w:szCs w:val="24"/>
        </w:rPr>
        <w:t>,</w:t>
      </w:r>
      <w:r w:rsidR="00854C31" w:rsidRPr="00854C31">
        <w:rPr>
          <w:rFonts w:ascii="Times New Roman" w:hAnsi="Times New Roman" w:cs="Times New Roman"/>
          <w:sz w:val="24"/>
          <w:szCs w:val="24"/>
        </w:rPr>
        <w:t xml:space="preserve"> terör örgütleriyle irtibatlı ve iltisaklı </w:t>
      </w:r>
      <w:r w:rsidR="008510F4">
        <w:rPr>
          <w:rFonts w:ascii="Times New Roman" w:hAnsi="Times New Roman" w:cs="Times New Roman"/>
          <w:sz w:val="24"/>
          <w:szCs w:val="24"/>
        </w:rPr>
        <w:t>sayıl</w:t>
      </w:r>
      <w:r w:rsidR="00A06089">
        <w:rPr>
          <w:rFonts w:ascii="Times New Roman" w:hAnsi="Times New Roman" w:cs="Times New Roman"/>
          <w:sz w:val="24"/>
          <w:szCs w:val="24"/>
        </w:rPr>
        <w:t>mıştır?</w:t>
      </w:r>
      <w:r w:rsidR="00854C31" w:rsidRPr="00854C31">
        <w:rPr>
          <w:rFonts w:ascii="Times New Roman" w:hAnsi="Times New Roman" w:cs="Times New Roman"/>
          <w:sz w:val="24"/>
          <w:szCs w:val="24"/>
        </w:rPr>
        <w:t xml:space="preserve"> Bu listelerde kişisel verileri yer alan binlerce kişi, gerçekten, 15 Temmuz darbe teşebbüsüyle irtibatlı ve iltisaklı mıdır</w:t>
      </w:r>
      <w:r w:rsidR="00A06089">
        <w:rPr>
          <w:rFonts w:ascii="Times New Roman" w:hAnsi="Times New Roman" w:cs="Times New Roman"/>
          <w:sz w:val="24"/>
          <w:szCs w:val="24"/>
        </w:rPr>
        <w:t>?</w:t>
      </w:r>
    </w:p>
    <w:p w:rsidR="000F3A44" w:rsidRDefault="00A06089" w:rsidP="00A91F04">
      <w:pPr>
        <w:spacing w:after="240" w:line="240" w:lineRule="atLeast"/>
        <w:ind w:firstLine="567"/>
        <w:jc w:val="both"/>
        <w:rPr>
          <w:rFonts w:ascii="Times New Roman" w:hAnsi="Times New Roman" w:cs="Times New Roman"/>
          <w:sz w:val="24"/>
          <w:szCs w:val="24"/>
        </w:rPr>
      </w:pPr>
      <w:proofErr w:type="gramStart"/>
      <w:r>
        <w:rPr>
          <w:rFonts w:ascii="Times New Roman" w:hAnsi="Times New Roman" w:cs="Times New Roman"/>
          <w:sz w:val="24"/>
          <w:szCs w:val="24"/>
        </w:rPr>
        <w:t>Görüldüğü üzere</w:t>
      </w:r>
      <w:r w:rsidR="000F3A44" w:rsidRPr="007C2CFD">
        <w:rPr>
          <w:rFonts w:ascii="Times New Roman" w:hAnsi="Times New Roman" w:cs="Times New Roman"/>
          <w:sz w:val="24"/>
          <w:szCs w:val="24"/>
        </w:rPr>
        <w:t xml:space="preserve"> </w:t>
      </w:r>
      <w:r w:rsidR="007C2CFD" w:rsidRPr="007C2CFD">
        <w:rPr>
          <w:rFonts w:ascii="Times New Roman" w:hAnsi="Times New Roman" w:cs="Times New Roman"/>
          <w:sz w:val="24"/>
          <w:szCs w:val="24"/>
        </w:rPr>
        <w:t xml:space="preserve">darbe teşebbüsü ile uzaktan yakından ilgisi olmayan, </w:t>
      </w:r>
      <w:r w:rsidR="000F3A44" w:rsidRPr="007C2CFD">
        <w:rPr>
          <w:rFonts w:ascii="Times New Roman" w:hAnsi="Times New Roman" w:cs="Times New Roman"/>
          <w:sz w:val="24"/>
          <w:szCs w:val="24"/>
        </w:rPr>
        <w:t xml:space="preserve">terörle ve terör örgütleri ile hiçbir irtibat ve </w:t>
      </w:r>
      <w:proofErr w:type="spellStart"/>
      <w:r w:rsidR="000F3A44" w:rsidRPr="007C2CFD">
        <w:rPr>
          <w:rFonts w:ascii="Times New Roman" w:hAnsi="Times New Roman" w:cs="Times New Roman"/>
          <w:sz w:val="24"/>
          <w:szCs w:val="24"/>
        </w:rPr>
        <w:t>iltisakı</w:t>
      </w:r>
      <w:proofErr w:type="spellEnd"/>
      <w:r w:rsidR="000F3A44" w:rsidRPr="007C2CFD">
        <w:rPr>
          <w:rFonts w:ascii="Times New Roman" w:hAnsi="Times New Roman" w:cs="Times New Roman"/>
          <w:sz w:val="24"/>
          <w:szCs w:val="24"/>
        </w:rPr>
        <w:t xml:space="preserve"> olmayan, millî güvenliğe ne gibi bir tehdit oluşturduğu tespit edilmemiş, darbe tehdidi ortadan kalktıktan </w:t>
      </w:r>
      <w:r w:rsidR="007C2CFD" w:rsidRPr="007C2CFD">
        <w:rPr>
          <w:rFonts w:ascii="Times New Roman" w:hAnsi="Times New Roman" w:cs="Times New Roman"/>
          <w:sz w:val="24"/>
          <w:szCs w:val="24"/>
        </w:rPr>
        <w:t xml:space="preserve">aylar yıllar sonra </w:t>
      </w:r>
      <w:r w:rsidR="000F3A44" w:rsidRPr="007C2CFD">
        <w:rPr>
          <w:rFonts w:ascii="Times New Roman" w:hAnsi="Times New Roman" w:cs="Times New Roman"/>
          <w:sz w:val="24"/>
          <w:szCs w:val="24"/>
        </w:rPr>
        <w:t>binlerce öğretmen, akademisyen, memur vb. kamu görevlisinin hiçbir somut, makul ve hukuka uygun bir gerekçe gösterilmeden olağanüstü hal KHK’lerine eklenen listelerle kamu görevinden çıkarılmasının sebebini anlamak</w:t>
      </w:r>
      <w:r w:rsidR="007C2CFD" w:rsidRPr="007C2CFD">
        <w:rPr>
          <w:rFonts w:ascii="Times New Roman" w:hAnsi="Times New Roman" w:cs="Times New Roman"/>
          <w:sz w:val="24"/>
          <w:szCs w:val="24"/>
        </w:rPr>
        <w:t>, uygun illiyet bağı kurmak</w:t>
      </w:r>
      <w:r w:rsidR="000F3A44" w:rsidRPr="007C2CFD">
        <w:rPr>
          <w:rFonts w:ascii="Times New Roman" w:hAnsi="Times New Roman" w:cs="Times New Roman"/>
          <w:sz w:val="24"/>
          <w:szCs w:val="24"/>
        </w:rPr>
        <w:t xml:space="preserve"> mümkün değildir. </w:t>
      </w:r>
      <w:proofErr w:type="gramEnd"/>
      <w:r w:rsidR="000F3A44" w:rsidRPr="007C2CFD">
        <w:rPr>
          <w:rFonts w:ascii="Times New Roman" w:hAnsi="Times New Roman" w:cs="Times New Roman"/>
          <w:sz w:val="24"/>
          <w:szCs w:val="24"/>
        </w:rPr>
        <w:t>Bu yüzden, tesis edilmiş binlerce kamu görevinden çıkarma kararları</w:t>
      </w:r>
      <w:r>
        <w:rPr>
          <w:rFonts w:ascii="Times New Roman" w:hAnsi="Times New Roman" w:cs="Times New Roman"/>
          <w:sz w:val="24"/>
          <w:szCs w:val="24"/>
        </w:rPr>
        <w:t>, bu işlemleri sebep yönünden hukuka aykırıdır</w:t>
      </w:r>
      <w:r w:rsidR="000F3A44" w:rsidRPr="007C2CFD">
        <w:rPr>
          <w:rFonts w:ascii="Times New Roman" w:hAnsi="Times New Roman" w:cs="Times New Roman"/>
          <w:sz w:val="24"/>
          <w:szCs w:val="24"/>
        </w:rPr>
        <w:t>.</w:t>
      </w:r>
    </w:p>
    <w:p w:rsidR="0013704B" w:rsidRPr="001B2D39" w:rsidRDefault="00A06089" w:rsidP="0013704B">
      <w:pPr>
        <w:spacing w:after="240" w:line="24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Bir diğer husus da şudur.</w:t>
      </w:r>
      <w:r w:rsidR="00343F91">
        <w:rPr>
          <w:rFonts w:ascii="Times New Roman" w:hAnsi="Times New Roman" w:cs="Times New Roman"/>
          <w:sz w:val="24"/>
          <w:szCs w:val="24"/>
        </w:rPr>
        <w:t xml:space="preserve"> </w:t>
      </w:r>
      <w:r w:rsidR="0013704B">
        <w:rPr>
          <w:rFonts w:ascii="Times New Roman" w:hAnsi="Times New Roman" w:cs="Times New Roman"/>
          <w:sz w:val="24"/>
          <w:szCs w:val="24"/>
        </w:rPr>
        <w:t xml:space="preserve">Olağanüstü hal KHK’leri ile kamu görevinden ihraç kararlarının alındığı zamanlarda kamu görevinden çıkarmayı </w:t>
      </w:r>
      <w:r w:rsidR="0013704B" w:rsidRPr="001B2D39">
        <w:rPr>
          <w:rFonts w:ascii="Times New Roman" w:hAnsi="Times New Roman" w:cs="Times New Roman"/>
          <w:sz w:val="24"/>
          <w:szCs w:val="24"/>
        </w:rPr>
        <w:t>gerektiren haller arasında “</w:t>
      </w:r>
      <w:r w:rsidR="0013704B" w:rsidRPr="001B2D39">
        <w:rPr>
          <w:rFonts w:ascii="Times New Roman" w:hAnsi="Times New Roman" w:cs="Times New Roman"/>
          <w:i/>
          <w:sz w:val="24"/>
          <w:szCs w:val="24"/>
        </w:rPr>
        <w:t>terör örgütleri ile iltisak ve irtibatlı olmak</w:t>
      </w:r>
      <w:r w:rsidR="0013704B" w:rsidRPr="001B2D39">
        <w:rPr>
          <w:rFonts w:ascii="Times New Roman" w:hAnsi="Times New Roman" w:cs="Times New Roman"/>
          <w:sz w:val="24"/>
          <w:szCs w:val="24"/>
        </w:rPr>
        <w:t>”, “</w:t>
      </w:r>
      <w:r w:rsidR="0013704B" w:rsidRPr="001B2D39">
        <w:rPr>
          <w:rFonts w:ascii="Times New Roman" w:hAnsi="Times New Roman" w:cs="Times New Roman"/>
          <w:i/>
          <w:sz w:val="24"/>
          <w:szCs w:val="24"/>
        </w:rPr>
        <w:t>üye olmak</w:t>
      </w:r>
      <w:r w:rsidR="0013704B" w:rsidRPr="001B2D39">
        <w:rPr>
          <w:rFonts w:ascii="Times New Roman" w:hAnsi="Times New Roman" w:cs="Times New Roman"/>
          <w:sz w:val="24"/>
          <w:szCs w:val="24"/>
        </w:rPr>
        <w:t xml:space="preserve">” gibi bir </w:t>
      </w:r>
      <w:r w:rsidR="0013704B">
        <w:rPr>
          <w:rFonts w:ascii="Times New Roman" w:hAnsi="Times New Roman" w:cs="Times New Roman"/>
          <w:sz w:val="24"/>
          <w:szCs w:val="24"/>
        </w:rPr>
        <w:t xml:space="preserve">mevzuatımızda herhangi bir hüküm </w:t>
      </w:r>
      <w:r w:rsidR="0013704B" w:rsidRPr="001B2D39">
        <w:rPr>
          <w:rFonts w:ascii="Times New Roman" w:hAnsi="Times New Roman" w:cs="Times New Roman"/>
          <w:sz w:val="24"/>
          <w:szCs w:val="24"/>
        </w:rPr>
        <w:t>bulunmama</w:t>
      </w:r>
      <w:r w:rsidR="0013704B">
        <w:rPr>
          <w:rFonts w:ascii="Times New Roman" w:hAnsi="Times New Roman" w:cs="Times New Roman"/>
          <w:sz w:val="24"/>
          <w:szCs w:val="24"/>
        </w:rPr>
        <w:t xml:space="preserve">sıdır. Yani </w:t>
      </w:r>
      <w:r w:rsidR="003076C1">
        <w:rPr>
          <w:rFonts w:ascii="Times New Roman" w:hAnsi="Times New Roman" w:cs="Times New Roman"/>
          <w:sz w:val="24"/>
          <w:szCs w:val="24"/>
        </w:rPr>
        <w:t xml:space="preserve">bu dönemin ilk KHK’lerinde, </w:t>
      </w:r>
      <w:r w:rsidR="0013704B">
        <w:rPr>
          <w:rFonts w:ascii="Times New Roman" w:hAnsi="Times New Roman" w:cs="Times New Roman"/>
          <w:sz w:val="24"/>
          <w:szCs w:val="24"/>
        </w:rPr>
        <w:t xml:space="preserve">kamu görevinden ihraç kararlarının yasal ve hukuki bir dayanağı bulunmamaktadır. </w:t>
      </w:r>
      <w:r w:rsidR="0013704B" w:rsidRPr="001B2D39">
        <w:rPr>
          <w:rFonts w:ascii="Times New Roman" w:hAnsi="Times New Roman" w:cs="Times New Roman"/>
          <w:sz w:val="24"/>
          <w:szCs w:val="24"/>
        </w:rPr>
        <w:t>3.10.2016 tarih ve 676 sayılı KHK’nin 75. Maddesi ile “</w:t>
      </w:r>
      <w:r w:rsidR="0013704B" w:rsidRPr="001B2D39">
        <w:rPr>
          <w:rFonts w:ascii="Times New Roman" w:hAnsi="Times New Roman" w:cs="Times New Roman"/>
          <w:i/>
          <w:sz w:val="24"/>
          <w:szCs w:val="24"/>
        </w:rPr>
        <w:t>Terör örgütleriyle eylem birliği içerisinde olmak, bu örgütlere yardım etmek, kamu imkân ve kaynaklarını bu örgütleri desteklemeye yönelik kullanmak ya da kullandırmak, bu örgütlerin propagandasını yapmak</w:t>
      </w:r>
      <w:r w:rsidR="0013704B" w:rsidRPr="001B2D39">
        <w:rPr>
          <w:rFonts w:ascii="Times New Roman" w:hAnsi="Times New Roman" w:cs="Times New Roman"/>
          <w:sz w:val="24"/>
          <w:szCs w:val="24"/>
        </w:rPr>
        <w:t xml:space="preserve">” hükmü eklenmiş, 1.2.2018 tarihinde yasalaşmıştır. </w:t>
      </w:r>
      <w:r w:rsidR="0091423A">
        <w:rPr>
          <w:rFonts w:ascii="Times New Roman" w:hAnsi="Times New Roman" w:cs="Times New Roman"/>
          <w:sz w:val="24"/>
          <w:szCs w:val="24"/>
        </w:rPr>
        <w:t xml:space="preserve">Bu yüzden, </w:t>
      </w:r>
      <w:r w:rsidR="0013704B" w:rsidRPr="001B2D39">
        <w:rPr>
          <w:rFonts w:ascii="Times New Roman" w:hAnsi="Times New Roman" w:cs="Times New Roman"/>
          <w:sz w:val="24"/>
          <w:szCs w:val="24"/>
        </w:rPr>
        <w:t>676 sayılı KHK’ye kadarki olağanüstü hal KHK’leriyle kamu görevinden çıkarılanlar, yasal dayanağı olmadan kamu görevinden çıkarılmışlardır.</w:t>
      </w:r>
      <w:r w:rsidR="006641B4">
        <w:rPr>
          <w:rFonts w:ascii="Times New Roman" w:hAnsi="Times New Roman" w:cs="Times New Roman"/>
          <w:sz w:val="24"/>
          <w:szCs w:val="24"/>
        </w:rPr>
        <w:t xml:space="preserve"> </w:t>
      </w:r>
      <w:r w:rsidR="003076C1">
        <w:rPr>
          <w:rFonts w:ascii="Times New Roman" w:hAnsi="Times New Roman" w:cs="Times New Roman"/>
          <w:sz w:val="24"/>
          <w:szCs w:val="24"/>
        </w:rPr>
        <w:t>Bu konuya birazdan değinilecektir.</w:t>
      </w:r>
    </w:p>
    <w:p w:rsidR="00B13AB6" w:rsidRDefault="00A91F04" w:rsidP="00B13AB6">
      <w:pPr>
        <w:pStyle w:val="ListeParagraf"/>
        <w:numPr>
          <w:ilvl w:val="0"/>
          <w:numId w:val="17"/>
        </w:numPr>
        <w:spacing w:after="120" w:line="240" w:lineRule="auto"/>
        <w:jc w:val="both"/>
        <w:rPr>
          <w:rFonts w:ascii="Times New Roman" w:eastAsia="Times New Roman" w:hAnsi="Times New Roman" w:cs="Times New Roman"/>
          <w:b/>
          <w:sz w:val="24"/>
          <w:szCs w:val="24"/>
          <w:lang w:eastAsia="tr-TR"/>
        </w:rPr>
      </w:pPr>
      <w:r w:rsidRPr="00A91F04">
        <w:rPr>
          <w:rFonts w:ascii="Times New Roman" w:eastAsia="Times New Roman" w:hAnsi="Times New Roman" w:cs="Times New Roman"/>
          <w:b/>
          <w:sz w:val="24"/>
          <w:szCs w:val="24"/>
          <w:lang w:eastAsia="tr-TR"/>
        </w:rPr>
        <w:t>Konu Yönünden İnceleme</w:t>
      </w:r>
    </w:p>
    <w:p w:rsidR="00B13AB6" w:rsidRDefault="00B13AB6" w:rsidP="00B13AB6">
      <w:pPr>
        <w:spacing w:after="120" w:line="240" w:lineRule="auto"/>
        <w:ind w:firstLine="567"/>
        <w:jc w:val="both"/>
        <w:rPr>
          <w:rFonts w:ascii="Times New Roman" w:hAnsi="Times New Roman" w:cs="Times New Roman"/>
          <w:sz w:val="24"/>
          <w:szCs w:val="24"/>
        </w:rPr>
      </w:pPr>
      <w:r w:rsidRPr="00B13AB6">
        <w:rPr>
          <w:rFonts w:ascii="Times New Roman" w:hAnsi="Times New Roman" w:cs="Times New Roman"/>
          <w:sz w:val="24"/>
          <w:szCs w:val="24"/>
        </w:rPr>
        <w:t>İdari işlemin konusu, onun hukuk düzeninde meydana getirdiği değişiklik, onun doğurduğu hukuki sonuçtur. Başka bir ifadeyle işlemin bizatihi kendisi, işlemin içeriğidir. Doktrin ve mahkeme kararlarında da belirtildiği gibi, İdare, hukukî tavsifini doğru yaptığı bir sebebe dayanarak her istediği işlemi yapamaz. İşlemin hukukî tavsifini doğru yapmak kadar, Kanunda o sebebe uygun, ölçülü, orantılı bir kararı, bir tedbiri alması gerekir.</w:t>
      </w:r>
    </w:p>
    <w:p w:rsidR="003548F1" w:rsidRDefault="00B13AB6" w:rsidP="00B13AB6">
      <w:pPr>
        <w:spacing w:after="120" w:line="240" w:lineRule="auto"/>
        <w:ind w:firstLine="567"/>
        <w:jc w:val="both"/>
        <w:rPr>
          <w:rFonts w:ascii="Times New Roman" w:hAnsi="Times New Roman" w:cs="Times New Roman"/>
          <w:sz w:val="24"/>
          <w:szCs w:val="24"/>
        </w:rPr>
      </w:pPr>
      <w:r w:rsidRPr="00B13AB6">
        <w:rPr>
          <w:rFonts w:ascii="Times New Roman" w:hAnsi="Times New Roman" w:cs="Times New Roman"/>
          <w:sz w:val="24"/>
          <w:szCs w:val="24"/>
        </w:rPr>
        <w:t>Anayasa m.121/3. maddesine göre, “</w:t>
      </w:r>
      <w:r w:rsidRPr="00B13AB6">
        <w:rPr>
          <w:rFonts w:ascii="Times New Roman" w:hAnsi="Times New Roman" w:cs="Times New Roman"/>
          <w:i/>
          <w:sz w:val="24"/>
          <w:szCs w:val="24"/>
        </w:rPr>
        <w:t xml:space="preserve">Olağanüstü hal süresince, Cumhurbaşkanınca toplanan Bakanlar Kurulu, </w:t>
      </w:r>
      <w:r w:rsidRPr="00B13AB6">
        <w:rPr>
          <w:rFonts w:ascii="Times New Roman" w:hAnsi="Times New Roman" w:cs="Times New Roman"/>
          <w:i/>
          <w:sz w:val="24"/>
          <w:szCs w:val="24"/>
          <w:u w:val="single"/>
        </w:rPr>
        <w:t>olağanüstü halin gerekli kıldığı konularda</w:t>
      </w:r>
      <w:r w:rsidRPr="00B13AB6">
        <w:rPr>
          <w:rFonts w:ascii="Times New Roman" w:hAnsi="Times New Roman" w:cs="Times New Roman"/>
          <w:i/>
          <w:sz w:val="24"/>
          <w:szCs w:val="24"/>
        </w:rPr>
        <w:t>, kanun hükmünde kararnameler çıkarabilir.</w:t>
      </w:r>
      <w:r w:rsidRPr="00B13AB6">
        <w:rPr>
          <w:rFonts w:ascii="Times New Roman" w:hAnsi="Times New Roman" w:cs="Times New Roman"/>
          <w:sz w:val="24"/>
          <w:szCs w:val="24"/>
        </w:rPr>
        <w:t>”</w:t>
      </w:r>
      <w:r w:rsidR="003548F1">
        <w:rPr>
          <w:rFonts w:ascii="Times New Roman" w:hAnsi="Times New Roman" w:cs="Times New Roman"/>
          <w:sz w:val="24"/>
          <w:szCs w:val="24"/>
        </w:rPr>
        <w:t xml:space="preserve"> Görüldüğü üzere KHK denilen genel düzenleyici işlemler yapılmasına izin verilmiştir</w:t>
      </w:r>
      <w:r w:rsidR="00585171">
        <w:rPr>
          <w:rStyle w:val="DipnotBavurusu"/>
          <w:rFonts w:ascii="Times New Roman" w:hAnsi="Times New Roman" w:cs="Times New Roman"/>
          <w:sz w:val="24"/>
          <w:szCs w:val="24"/>
        </w:rPr>
        <w:footnoteReference w:id="80"/>
      </w:r>
      <w:r w:rsidR="003548F1">
        <w:rPr>
          <w:rFonts w:ascii="Times New Roman" w:hAnsi="Times New Roman" w:cs="Times New Roman"/>
          <w:sz w:val="24"/>
          <w:szCs w:val="24"/>
        </w:rPr>
        <w:t>, bireysel işlemler yapılamaz. Ancak binlerce kamu görevinden çıkarma işlemi yapılarak bireysel işlem yapılmıştır.</w:t>
      </w:r>
    </w:p>
    <w:p w:rsidR="003548F1" w:rsidRDefault="003548F1" w:rsidP="00C97624">
      <w:pPr>
        <w:spacing w:after="24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Daha önce de ifade edildiği gibi, Anayasanın 15. Maddesi uyarınca bazı sınırlamalar getirilmiş, çekirdek haklar alanında düzenleme yapılamayacağı, ölçülülük, masumiyet karinesi, kanunsuz suç ve ceza olmaz ilkesi gibi hukukun evrensel ilkelerine uygun düzenlemeler çıkarılabileceği </w:t>
      </w:r>
      <w:r w:rsidR="00FB770C">
        <w:rPr>
          <w:rFonts w:ascii="Times New Roman" w:hAnsi="Times New Roman" w:cs="Times New Roman"/>
          <w:sz w:val="24"/>
          <w:szCs w:val="24"/>
        </w:rPr>
        <w:t xml:space="preserve">açıkça belirtilmiştir. </w:t>
      </w:r>
      <w:r w:rsidR="00FB770C" w:rsidRPr="001B2D39">
        <w:rPr>
          <w:rFonts w:ascii="Times New Roman" w:hAnsi="Times New Roman" w:cs="Times New Roman"/>
          <w:sz w:val="24"/>
          <w:szCs w:val="24"/>
        </w:rPr>
        <w:t>2 yıl boyunca çıkarılan olağanüstü hal KHK’ler</w:t>
      </w:r>
      <w:r w:rsidR="00FB770C">
        <w:rPr>
          <w:rFonts w:ascii="Times New Roman" w:hAnsi="Times New Roman" w:cs="Times New Roman"/>
          <w:sz w:val="24"/>
          <w:szCs w:val="24"/>
        </w:rPr>
        <w:t>in</w:t>
      </w:r>
      <w:r w:rsidR="00FB770C" w:rsidRPr="001B2D39">
        <w:rPr>
          <w:rFonts w:ascii="Times New Roman" w:hAnsi="Times New Roman" w:cs="Times New Roman"/>
          <w:sz w:val="24"/>
          <w:szCs w:val="24"/>
        </w:rPr>
        <w:t xml:space="preserve">e bakıldığında, </w:t>
      </w:r>
      <w:r w:rsidR="00FB770C">
        <w:rPr>
          <w:rFonts w:ascii="Times New Roman" w:hAnsi="Times New Roman" w:cs="Times New Roman"/>
          <w:sz w:val="24"/>
          <w:szCs w:val="24"/>
        </w:rPr>
        <w:t xml:space="preserve">bazı hükümlerinin </w:t>
      </w:r>
      <w:r w:rsidR="00FB770C" w:rsidRPr="001B2D39">
        <w:rPr>
          <w:rFonts w:ascii="Times New Roman" w:hAnsi="Times New Roman" w:cs="Times New Roman"/>
          <w:sz w:val="24"/>
          <w:szCs w:val="24"/>
        </w:rPr>
        <w:t>olağanüstü halin gerekti</w:t>
      </w:r>
      <w:r w:rsidR="00FB770C">
        <w:rPr>
          <w:rFonts w:ascii="Times New Roman" w:hAnsi="Times New Roman" w:cs="Times New Roman"/>
          <w:sz w:val="24"/>
          <w:szCs w:val="24"/>
        </w:rPr>
        <w:t>rdiği konularla ilgili olduğunu söyleyebiliriz. Ancak önemli bir kısmının olağanüstü halle</w:t>
      </w:r>
      <w:r w:rsidR="00FB770C" w:rsidRPr="001B2D39">
        <w:rPr>
          <w:rFonts w:ascii="Times New Roman" w:hAnsi="Times New Roman" w:cs="Times New Roman"/>
          <w:sz w:val="24"/>
          <w:szCs w:val="24"/>
        </w:rPr>
        <w:t xml:space="preserve"> ilgisiz konularda çıkarıldığını görmekteyiz. Özellikle </w:t>
      </w:r>
      <w:r w:rsidR="00FB770C">
        <w:rPr>
          <w:rFonts w:ascii="Times New Roman" w:hAnsi="Times New Roman" w:cs="Times New Roman"/>
          <w:sz w:val="24"/>
          <w:szCs w:val="24"/>
        </w:rPr>
        <w:t xml:space="preserve">darbe teşebbüsüne katılan veya darbe </w:t>
      </w:r>
      <w:r w:rsidR="00FB770C" w:rsidRPr="001B2D39">
        <w:rPr>
          <w:rFonts w:ascii="Times New Roman" w:hAnsi="Times New Roman" w:cs="Times New Roman"/>
          <w:sz w:val="24"/>
          <w:szCs w:val="24"/>
        </w:rPr>
        <w:t xml:space="preserve">yapma olasılığı olan personelin görevden uzaklaştırılması ile ilgili çıkarılan KHK’leri veya bir KHK’deki bununla ilgili düzenlemeleri </w:t>
      </w:r>
      <w:r w:rsidR="00FB770C">
        <w:rPr>
          <w:rFonts w:ascii="Times New Roman" w:hAnsi="Times New Roman" w:cs="Times New Roman"/>
          <w:sz w:val="24"/>
          <w:szCs w:val="24"/>
        </w:rPr>
        <w:t xml:space="preserve">konu </w:t>
      </w:r>
      <w:r w:rsidR="00FB770C" w:rsidRPr="001B2D39">
        <w:rPr>
          <w:rFonts w:ascii="Times New Roman" w:hAnsi="Times New Roman" w:cs="Times New Roman"/>
          <w:sz w:val="24"/>
          <w:szCs w:val="24"/>
        </w:rPr>
        <w:t>kapsam</w:t>
      </w:r>
      <w:r w:rsidR="00FB770C">
        <w:rPr>
          <w:rFonts w:ascii="Times New Roman" w:hAnsi="Times New Roman" w:cs="Times New Roman"/>
          <w:sz w:val="24"/>
          <w:szCs w:val="24"/>
        </w:rPr>
        <w:t>ın</w:t>
      </w:r>
      <w:r w:rsidR="00FB770C" w:rsidRPr="001B2D39">
        <w:rPr>
          <w:rFonts w:ascii="Times New Roman" w:hAnsi="Times New Roman" w:cs="Times New Roman"/>
          <w:sz w:val="24"/>
          <w:szCs w:val="24"/>
        </w:rPr>
        <w:t>da değerl</w:t>
      </w:r>
      <w:r w:rsidR="00FB770C">
        <w:rPr>
          <w:rFonts w:ascii="Times New Roman" w:hAnsi="Times New Roman" w:cs="Times New Roman"/>
          <w:sz w:val="24"/>
          <w:szCs w:val="24"/>
        </w:rPr>
        <w:t>endirilebiliriz</w:t>
      </w:r>
      <w:r w:rsidR="00FB770C" w:rsidRPr="001B2D39">
        <w:rPr>
          <w:rFonts w:ascii="Times New Roman" w:hAnsi="Times New Roman" w:cs="Times New Roman"/>
          <w:sz w:val="24"/>
          <w:szCs w:val="24"/>
        </w:rPr>
        <w:t xml:space="preserve">. Ancak 15 Temmuz darbe teşebbüsü </w:t>
      </w:r>
      <w:proofErr w:type="gramStart"/>
      <w:r w:rsidR="00FB770C" w:rsidRPr="001B2D39">
        <w:rPr>
          <w:rFonts w:ascii="Times New Roman" w:hAnsi="Times New Roman" w:cs="Times New Roman"/>
          <w:sz w:val="24"/>
          <w:szCs w:val="24"/>
        </w:rPr>
        <w:t>ile,</w:t>
      </w:r>
      <w:proofErr w:type="gramEnd"/>
      <w:r w:rsidR="00FB770C" w:rsidRPr="001B2D39">
        <w:rPr>
          <w:rFonts w:ascii="Times New Roman" w:hAnsi="Times New Roman" w:cs="Times New Roman"/>
          <w:sz w:val="24"/>
          <w:szCs w:val="24"/>
        </w:rPr>
        <w:t xml:space="preserve"> terör örgütleri ile uzaktan yakından ilgisi olmayan kişi ve konularda</w:t>
      </w:r>
      <w:r w:rsidR="00FB770C">
        <w:rPr>
          <w:rFonts w:ascii="Times New Roman" w:hAnsi="Times New Roman" w:cs="Times New Roman"/>
          <w:sz w:val="24"/>
          <w:szCs w:val="24"/>
        </w:rPr>
        <w:t xml:space="preserve">, binlerce akademisyen, öğretmen, doktor, memurun </w:t>
      </w:r>
      <w:r w:rsidR="00FB770C" w:rsidRPr="001B2D39">
        <w:rPr>
          <w:rFonts w:ascii="Times New Roman" w:hAnsi="Times New Roman" w:cs="Times New Roman"/>
          <w:sz w:val="24"/>
          <w:szCs w:val="24"/>
        </w:rPr>
        <w:t>KHK’lere ekli listelerle kamu görevinden çıkarma kararları</w:t>
      </w:r>
      <w:r w:rsidR="00FB770C">
        <w:rPr>
          <w:rFonts w:ascii="Times New Roman" w:hAnsi="Times New Roman" w:cs="Times New Roman"/>
          <w:sz w:val="24"/>
          <w:szCs w:val="24"/>
        </w:rPr>
        <w:t xml:space="preserve">nın verilmesini, </w:t>
      </w:r>
      <w:r w:rsidR="00FB770C" w:rsidRPr="001B2D39">
        <w:rPr>
          <w:rFonts w:ascii="Times New Roman" w:hAnsi="Times New Roman" w:cs="Times New Roman"/>
          <w:sz w:val="24"/>
          <w:szCs w:val="24"/>
        </w:rPr>
        <w:t>olağanüstü halin gerekli kıldığı konularla ilgili görmek imkansızdır</w:t>
      </w:r>
      <w:r w:rsidR="008B6B86">
        <w:rPr>
          <w:rStyle w:val="DipnotBavurusu"/>
          <w:rFonts w:ascii="Times New Roman" w:hAnsi="Times New Roman" w:cs="Times New Roman"/>
          <w:sz w:val="24"/>
          <w:szCs w:val="24"/>
        </w:rPr>
        <w:footnoteReference w:id="81"/>
      </w:r>
      <w:r w:rsidR="00585171">
        <w:rPr>
          <w:rFonts w:ascii="Times New Roman" w:hAnsi="Times New Roman" w:cs="Times New Roman"/>
          <w:sz w:val="24"/>
          <w:szCs w:val="24"/>
        </w:rPr>
        <w:t>.</w:t>
      </w:r>
    </w:p>
    <w:p w:rsidR="003076C1" w:rsidRDefault="003076C1" w:rsidP="003076C1">
      <w:pPr>
        <w:pStyle w:val="ListeParagraf"/>
        <w:numPr>
          <w:ilvl w:val="0"/>
          <w:numId w:val="17"/>
        </w:numPr>
        <w:spacing w:after="240" w:line="240" w:lineRule="auto"/>
        <w:jc w:val="both"/>
        <w:rPr>
          <w:rFonts w:ascii="Times New Roman" w:hAnsi="Times New Roman" w:cs="Times New Roman"/>
          <w:b/>
          <w:sz w:val="24"/>
          <w:szCs w:val="24"/>
        </w:rPr>
      </w:pPr>
      <w:r w:rsidRPr="003076C1">
        <w:rPr>
          <w:rFonts w:ascii="Times New Roman" w:hAnsi="Times New Roman" w:cs="Times New Roman"/>
          <w:b/>
          <w:sz w:val="24"/>
          <w:szCs w:val="24"/>
        </w:rPr>
        <w:t>Amaç Yönünden İnceleme</w:t>
      </w:r>
    </w:p>
    <w:p w:rsidR="004D6F14" w:rsidRDefault="00F51AD3" w:rsidP="00F51AD3">
      <w:pPr>
        <w:spacing w:after="12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Genel düzenleyici işlem KHK’ler için söylediğimiz gibi, ekli listelerle binlerce kamu görevinden çıkarma işlemlerinin amacı kamu</w:t>
      </w:r>
      <w:r w:rsidR="003076C1" w:rsidRPr="003076C1">
        <w:rPr>
          <w:rFonts w:ascii="Times New Roman" w:hAnsi="Times New Roman" w:cs="Times New Roman"/>
          <w:sz w:val="24"/>
          <w:szCs w:val="24"/>
        </w:rPr>
        <w:t xml:space="preserve"> </w:t>
      </w:r>
      <w:r w:rsidR="003076C1">
        <w:rPr>
          <w:rFonts w:ascii="Times New Roman" w:hAnsi="Times New Roman" w:cs="Times New Roman"/>
          <w:sz w:val="24"/>
          <w:szCs w:val="24"/>
        </w:rPr>
        <w:t>yararı</w:t>
      </w:r>
      <w:r>
        <w:rPr>
          <w:rFonts w:ascii="Times New Roman" w:hAnsi="Times New Roman" w:cs="Times New Roman"/>
          <w:sz w:val="24"/>
          <w:szCs w:val="24"/>
        </w:rPr>
        <w:t xml:space="preserve"> olmalıdır</w:t>
      </w:r>
      <w:r w:rsidR="003076C1">
        <w:rPr>
          <w:rFonts w:ascii="Times New Roman" w:hAnsi="Times New Roman" w:cs="Times New Roman"/>
          <w:sz w:val="24"/>
          <w:szCs w:val="24"/>
        </w:rPr>
        <w:t xml:space="preserve">. </w:t>
      </w:r>
      <w:r w:rsidR="005A1197">
        <w:rPr>
          <w:rFonts w:ascii="Times New Roman" w:hAnsi="Times New Roman" w:cs="Times New Roman"/>
          <w:sz w:val="24"/>
          <w:szCs w:val="24"/>
        </w:rPr>
        <w:t xml:space="preserve">Ancak 31 olağanüstü hal KHK’sine ekli listelerle yapılan kamu görevinden ihraç edilenlere bakıldığında sadece FETÖ-PDY ile </w:t>
      </w:r>
      <w:r w:rsidR="005A1197" w:rsidRPr="001B2D39">
        <w:rPr>
          <w:rFonts w:ascii="Times New Roman" w:hAnsi="Times New Roman" w:cs="Times New Roman"/>
          <w:sz w:val="24"/>
          <w:szCs w:val="24"/>
        </w:rPr>
        <w:t>iltisak ve irtibatlı olmayıp siyaseten</w:t>
      </w:r>
      <w:r w:rsidR="005A1197">
        <w:rPr>
          <w:rFonts w:ascii="Times New Roman" w:hAnsi="Times New Roman" w:cs="Times New Roman"/>
          <w:sz w:val="24"/>
          <w:szCs w:val="24"/>
        </w:rPr>
        <w:t xml:space="preserve"> muhalif toplumun </w:t>
      </w:r>
      <w:proofErr w:type="gramStart"/>
      <w:r w:rsidR="005A1197">
        <w:rPr>
          <w:rFonts w:ascii="Times New Roman" w:hAnsi="Times New Roman" w:cs="Times New Roman"/>
          <w:sz w:val="24"/>
          <w:szCs w:val="24"/>
        </w:rPr>
        <w:t>bir çok</w:t>
      </w:r>
      <w:proofErr w:type="gramEnd"/>
      <w:r w:rsidR="005A1197">
        <w:rPr>
          <w:rFonts w:ascii="Times New Roman" w:hAnsi="Times New Roman" w:cs="Times New Roman"/>
          <w:sz w:val="24"/>
          <w:szCs w:val="24"/>
        </w:rPr>
        <w:t xml:space="preserve"> kesiminden kamu görevlisi ihraç edilmiştir. Bu husus da ihraç edilen binlerce kamu görevlisinin siyasi görüş</w:t>
      </w:r>
      <w:r w:rsidR="004D6F14">
        <w:rPr>
          <w:rStyle w:val="DipnotBavurusu"/>
          <w:rFonts w:ascii="Times New Roman" w:hAnsi="Times New Roman" w:cs="Times New Roman"/>
          <w:sz w:val="24"/>
          <w:szCs w:val="24"/>
        </w:rPr>
        <w:footnoteReference w:id="82"/>
      </w:r>
      <w:r w:rsidR="005A1197">
        <w:rPr>
          <w:rFonts w:ascii="Times New Roman" w:hAnsi="Times New Roman" w:cs="Times New Roman"/>
          <w:sz w:val="24"/>
          <w:szCs w:val="24"/>
        </w:rPr>
        <w:t xml:space="preserve"> veya şahsi sebeplerle kamu görevinden çıkarılmış olabileceği tezini kuvvetlendirmektedir. Hatta daha önce kurumlarında idarecilerle problem yaşayan kimi kamu personelinin kurum kanaati adı altında KHK’lerle ihraç edildiği de olmuştur. Buna yönelik kamuoyunda çok ciddi </w:t>
      </w:r>
      <w:r w:rsidR="005A1197">
        <w:rPr>
          <w:rFonts w:ascii="Times New Roman" w:hAnsi="Times New Roman" w:cs="Times New Roman"/>
          <w:sz w:val="24"/>
          <w:szCs w:val="24"/>
        </w:rPr>
        <w:lastRenderedPageBreak/>
        <w:t xml:space="preserve">iddia ve görüşle ortaya atılmıştır. Bu da, ekli listelerle ihraç işlemlerinde </w:t>
      </w:r>
      <w:r w:rsidR="004D6F14">
        <w:rPr>
          <w:rFonts w:ascii="Times New Roman" w:hAnsi="Times New Roman" w:cs="Times New Roman"/>
          <w:sz w:val="24"/>
          <w:szCs w:val="24"/>
        </w:rPr>
        <w:t xml:space="preserve">kamu yararının olmadığı, şahsi ve siyasi </w:t>
      </w:r>
      <w:proofErr w:type="spellStart"/>
      <w:r w:rsidR="004D6F14">
        <w:rPr>
          <w:rFonts w:ascii="Times New Roman" w:hAnsi="Times New Roman" w:cs="Times New Roman"/>
          <w:sz w:val="24"/>
          <w:szCs w:val="24"/>
        </w:rPr>
        <w:t>saiklerle</w:t>
      </w:r>
      <w:proofErr w:type="spellEnd"/>
      <w:r w:rsidR="004D6F14">
        <w:rPr>
          <w:rFonts w:ascii="Times New Roman" w:hAnsi="Times New Roman" w:cs="Times New Roman"/>
          <w:sz w:val="24"/>
          <w:szCs w:val="24"/>
        </w:rPr>
        <w:t xml:space="preserve"> yapıldığına dair kuşkuları artırmaktadır.</w:t>
      </w:r>
    </w:p>
    <w:p w:rsidR="00B746A8" w:rsidRDefault="004D6F14" w:rsidP="00B746A8">
      <w:pPr>
        <w:spacing w:after="24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Amaç unsuru ile ilgili diğer bir sakatlık da, usul (yöntem) saptırması </w:t>
      </w:r>
      <w:r w:rsidR="00CD542F">
        <w:rPr>
          <w:rFonts w:ascii="Times New Roman" w:hAnsi="Times New Roman" w:cs="Times New Roman"/>
          <w:sz w:val="24"/>
          <w:szCs w:val="24"/>
        </w:rPr>
        <w:t>şeklinde ortaya çıkan hukuka aykırılıklardır. K</w:t>
      </w:r>
      <w:r w:rsidR="00F51AD3" w:rsidRPr="001B2D39">
        <w:rPr>
          <w:rFonts w:ascii="Times New Roman" w:hAnsi="Times New Roman" w:cs="Times New Roman"/>
          <w:sz w:val="24"/>
          <w:szCs w:val="24"/>
        </w:rPr>
        <w:t>amu görevinden çıkarma kararlarının olağanüstü hal KHK’lere eklenmesinin amacı, kamu görevlilerinin bağlı oldukları kurumların soruşturma yapıp disiplin cezası verilmesi yönteminden kurtulmak ve yargı denetiminden kaçınmak amacıyla yapılmış olması halinde usul (yöntem) saptırması</w:t>
      </w:r>
      <w:r w:rsidR="00CD542F">
        <w:rPr>
          <w:rFonts w:ascii="Times New Roman" w:hAnsi="Times New Roman" w:cs="Times New Roman"/>
          <w:sz w:val="24"/>
          <w:szCs w:val="24"/>
        </w:rPr>
        <w:t xml:space="preserve"> ile sakat hale gelme riski bulunmaktadır.</w:t>
      </w:r>
    </w:p>
    <w:p w:rsidR="00181683" w:rsidRPr="00B746A8" w:rsidRDefault="003548F1" w:rsidP="00B746A8">
      <w:pPr>
        <w:pStyle w:val="ListeParagraf"/>
        <w:numPr>
          <w:ilvl w:val="0"/>
          <w:numId w:val="16"/>
        </w:numPr>
        <w:spacing w:after="240" w:line="240" w:lineRule="atLeast"/>
        <w:jc w:val="both"/>
        <w:rPr>
          <w:rFonts w:ascii="Times New Roman" w:hAnsi="Times New Roman" w:cs="Times New Roman"/>
          <w:sz w:val="24"/>
          <w:szCs w:val="24"/>
        </w:rPr>
      </w:pPr>
      <w:r w:rsidRPr="00B746A8">
        <w:rPr>
          <w:rFonts w:ascii="Times New Roman" w:eastAsia="Times New Roman" w:hAnsi="Times New Roman" w:cs="Times New Roman"/>
          <w:b/>
          <w:sz w:val="24"/>
          <w:szCs w:val="24"/>
          <w:lang w:eastAsia="tr-TR"/>
        </w:rPr>
        <w:t>Ka</w:t>
      </w:r>
      <w:r w:rsidR="00181683" w:rsidRPr="00B746A8">
        <w:rPr>
          <w:rFonts w:ascii="Times New Roman" w:eastAsia="Times New Roman" w:hAnsi="Times New Roman" w:cs="Times New Roman"/>
          <w:b/>
          <w:sz w:val="24"/>
          <w:szCs w:val="24"/>
          <w:lang w:eastAsia="tr-TR"/>
        </w:rPr>
        <w:t>mu Görevinden Çıkarma Kararlarının Disiplin Cezası Olarak Mevzuatımızdaki Yeri</w:t>
      </w:r>
    </w:p>
    <w:p w:rsidR="00181683" w:rsidRPr="001B2D39" w:rsidRDefault="00181683" w:rsidP="00181683">
      <w:pPr>
        <w:spacing w:after="0" w:line="240" w:lineRule="atLeast"/>
        <w:ind w:firstLine="567"/>
        <w:jc w:val="both"/>
        <w:rPr>
          <w:rFonts w:ascii="Times New Roman" w:hAnsi="Times New Roman" w:cs="Times New Roman"/>
          <w:sz w:val="24"/>
          <w:szCs w:val="24"/>
        </w:rPr>
      </w:pPr>
      <w:r w:rsidRPr="001B2D39">
        <w:rPr>
          <w:rFonts w:ascii="Times New Roman" w:hAnsi="Times New Roman" w:cs="Times New Roman"/>
          <w:sz w:val="24"/>
          <w:szCs w:val="24"/>
        </w:rPr>
        <w:t xml:space="preserve">Kamu görevinden çıkarma işlemleri, idarenin kamu gücünü kullanarak tek yanlı irade açıklamasıyla oluşan bireysel idari işlemlerdendir. Olağanüstü hal KHK’lerine Ekli liste ile iliştirilen kamu görevinden çıkarma kararları da bireysel işlem, </w:t>
      </w:r>
      <w:proofErr w:type="spellStart"/>
      <w:r w:rsidRPr="001B2D39">
        <w:rPr>
          <w:rFonts w:ascii="Times New Roman" w:hAnsi="Times New Roman" w:cs="Times New Roman"/>
          <w:sz w:val="24"/>
          <w:szCs w:val="24"/>
        </w:rPr>
        <w:t>birel</w:t>
      </w:r>
      <w:proofErr w:type="spellEnd"/>
      <w:r w:rsidRPr="001B2D39">
        <w:rPr>
          <w:rFonts w:ascii="Times New Roman" w:hAnsi="Times New Roman" w:cs="Times New Roman"/>
          <w:sz w:val="24"/>
          <w:szCs w:val="24"/>
        </w:rPr>
        <w:t xml:space="preserve"> işlemlerdendir. Toplu şekilde karar alınsa bile her bir kişi için isim belirtilerek somuta indirgenerek yapılmıştır.</w:t>
      </w:r>
    </w:p>
    <w:p w:rsidR="00181683" w:rsidRPr="001B2D39" w:rsidRDefault="00181683" w:rsidP="00181683">
      <w:pPr>
        <w:spacing w:after="0" w:line="240" w:lineRule="atLeast"/>
        <w:ind w:firstLine="567"/>
        <w:jc w:val="both"/>
        <w:rPr>
          <w:rFonts w:ascii="Times New Roman" w:hAnsi="Times New Roman" w:cs="Times New Roman"/>
          <w:sz w:val="24"/>
          <w:szCs w:val="24"/>
        </w:rPr>
      </w:pPr>
      <w:r w:rsidRPr="001B2D39">
        <w:rPr>
          <w:rFonts w:ascii="Times New Roman" w:hAnsi="Times New Roman" w:cs="Times New Roman"/>
          <w:sz w:val="24"/>
          <w:szCs w:val="24"/>
        </w:rPr>
        <w:t xml:space="preserve">Mevzuatımızda “kamu görevinden çıkarılma”  ya da  “kamu görevinden ihraç” gibi kavramlarla tanımlanmış bir disiplin cezası yoktur. 657 sayılı Devlet Memurları Kanunu’nun 125/E maddesinde, 7068 sayılı Genel Kolluk Disiplin Kanunu’nu 7/1-f Maddesinde ve bazı kanunlarda, disiplin cezası olarak “devlet memurluğundan çıkarma” cezası olarak düzenlenmiştir. Yine 7068 sayılı Kanun’un 7/1-g maddesinde ve örneğin 2802 sayılı </w:t>
      </w:r>
      <w:proofErr w:type="gramStart"/>
      <w:r w:rsidRPr="001B2D39">
        <w:rPr>
          <w:rFonts w:ascii="Times New Roman" w:hAnsi="Times New Roman" w:cs="Times New Roman"/>
          <w:sz w:val="24"/>
          <w:szCs w:val="24"/>
        </w:rPr>
        <w:t>Hakimler</w:t>
      </w:r>
      <w:proofErr w:type="gramEnd"/>
      <w:r w:rsidRPr="001B2D39">
        <w:rPr>
          <w:rFonts w:ascii="Times New Roman" w:hAnsi="Times New Roman" w:cs="Times New Roman"/>
          <w:sz w:val="24"/>
          <w:szCs w:val="24"/>
        </w:rPr>
        <w:t xml:space="preserve"> ve Savcılar Kanunu’nun 62/g maddesinde “meslekten çıkarma” disiplin cezası olarak yer almaktadır. Olağanüstü hal KHK’lerinde “kamu görevinden çıkarılma” gibi bir kavram, ya </w:t>
      </w:r>
      <w:proofErr w:type="gramStart"/>
      <w:r w:rsidRPr="001B2D39">
        <w:rPr>
          <w:rFonts w:ascii="Times New Roman" w:hAnsi="Times New Roman" w:cs="Times New Roman"/>
          <w:sz w:val="24"/>
          <w:szCs w:val="24"/>
        </w:rPr>
        <w:t>da  kamuoyunda</w:t>
      </w:r>
      <w:proofErr w:type="gramEnd"/>
      <w:r w:rsidRPr="001B2D39">
        <w:rPr>
          <w:rFonts w:ascii="Times New Roman" w:hAnsi="Times New Roman" w:cs="Times New Roman"/>
          <w:sz w:val="24"/>
          <w:szCs w:val="24"/>
        </w:rPr>
        <w:t xml:space="preserve"> “kamu görevinden ihraç” gibi bir yaptırım, diğer kanunlarda zikredilmemektedir. Kavramsal tartışmalar bir kenara bırakılacak olursa, olağanüstü hal KHK’lerinde “kamu görevinden çıkarma” işlemleri ile kanunlarda “devlet memurluğundan çıkarma”, “meslekten çıkarma” olarak bahsedilen işlemler aynı anlamda değerlendirilmiştir.</w:t>
      </w:r>
    </w:p>
    <w:p w:rsidR="00181683" w:rsidRPr="001B2D39" w:rsidRDefault="00181683" w:rsidP="00181683">
      <w:pPr>
        <w:spacing w:after="0" w:line="240" w:lineRule="atLeast"/>
        <w:ind w:firstLine="567"/>
        <w:jc w:val="both"/>
        <w:rPr>
          <w:rFonts w:ascii="Times New Roman" w:hAnsi="Times New Roman" w:cs="Times New Roman"/>
          <w:sz w:val="24"/>
          <w:szCs w:val="24"/>
        </w:rPr>
      </w:pPr>
      <w:r w:rsidRPr="001B2D39">
        <w:rPr>
          <w:rFonts w:ascii="Times New Roman" w:hAnsi="Times New Roman" w:cs="Times New Roman"/>
          <w:sz w:val="24"/>
          <w:szCs w:val="24"/>
        </w:rPr>
        <w:t>657 sayılı Devlet Memurları Kanunu’nun 125/E maddesinde “</w:t>
      </w:r>
      <w:r w:rsidRPr="001B2D39">
        <w:rPr>
          <w:rFonts w:ascii="Times New Roman" w:hAnsi="Times New Roman" w:cs="Times New Roman"/>
          <w:i/>
          <w:sz w:val="24"/>
          <w:szCs w:val="24"/>
        </w:rPr>
        <w:t>Devlet memurluğundan çıkarma, bir daha Devlet memurluğuna atanmamak üzere memurluktan çıkarmaktır</w:t>
      </w:r>
      <w:r w:rsidRPr="001B2D39">
        <w:rPr>
          <w:rFonts w:ascii="Times New Roman" w:hAnsi="Times New Roman" w:cs="Times New Roman"/>
          <w:sz w:val="24"/>
          <w:szCs w:val="24"/>
        </w:rPr>
        <w:t xml:space="preserve">” şeklinde tanımlanmıştır. Hemen devamında devlet memurluğundan çıkarmayı gerektiren fiil ve haller sıralanmıştır. </w:t>
      </w:r>
      <w:proofErr w:type="gramStart"/>
      <w:r w:rsidRPr="001B2D39">
        <w:rPr>
          <w:rFonts w:ascii="Times New Roman" w:hAnsi="Times New Roman" w:cs="Times New Roman"/>
          <w:sz w:val="24"/>
          <w:szCs w:val="24"/>
        </w:rPr>
        <w:t>Devlet memurluğundan çıkarmayı gerektiren haller arasında “</w:t>
      </w:r>
      <w:r w:rsidRPr="001B2D39">
        <w:rPr>
          <w:rFonts w:ascii="Times New Roman" w:hAnsi="Times New Roman" w:cs="Times New Roman"/>
          <w:i/>
          <w:sz w:val="24"/>
          <w:szCs w:val="24"/>
        </w:rPr>
        <w:t>terör örgütleri ile iltisak ve irtibatlı olmak</w:t>
      </w:r>
      <w:r w:rsidRPr="001B2D39">
        <w:rPr>
          <w:rFonts w:ascii="Times New Roman" w:hAnsi="Times New Roman" w:cs="Times New Roman"/>
          <w:sz w:val="24"/>
          <w:szCs w:val="24"/>
        </w:rPr>
        <w:t>”, “</w:t>
      </w:r>
      <w:r w:rsidRPr="001B2D39">
        <w:rPr>
          <w:rFonts w:ascii="Times New Roman" w:hAnsi="Times New Roman" w:cs="Times New Roman"/>
          <w:i/>
          <w:sz w:val="24"/>
          <w:szCs w:val="24"/>
        </w:rPr>
        <w:t>üye olmak</w:t>
      </w:r>
      <w:r w:rsidRPr="001B2D39">
        <w:rPr>
          <w:rFonts w:ascii="Times New Roman" w:hAnsi="Times New Roman" w:cs="Times New Roman"/>
          <w:sz w:val="24"/>
          <w:szCs w:val="24"/>
        </w:rPr>
        <w:t>” gibi bir madde bulunmamakta idi. Ancak 3.10.2016 tarih ve 676 sayılı KHK’nin 75. Maddesi ile “</w:t>
      </w:r>
      <w:r w:rsidRPr="001B2D39">
        <w:rPr>
          <w:rFonts w:ascii="Times New Roman" w:hAnsi="Times New Roman" w:cs="Times New Roman"/>
          <w:i/>
          <w:sz w:val="24"/>
          <w:szCs w:val="24"/>
        </w:rPr>
        <w:t>Terör örgütleriyle eylem birliği içerisinde olmak, bu örgütlere yardım etmek, kamu imkân ve kaynaklarını bu örgütleri desteklemeye yönelik kullanmak ya da kullandırmak, bu örgütlerin propagandasını yapmak</w:t>
      </w:r>
      <w:r w:rsidRPr="001B2D39">
        <w:rPr>
          <w:rFonts w:ascii="Times New Roman" w:hAnsi="Times New Roman" w:cs="Times New Roman"/>
          <w:sz w:val="24"/>
          <w:szCs w:val="24"/>
        </w:rPr>
        <w:t xml:space="preserve">” hükmü eklenmiş, 1.2.2018 tarihinde yasalaşmıştır. </w:t>
      </w:r>
      <w:proofErr w:type="gramEnd"/>
      <w:r w:rsidR="003C64E8">
        <w:rPr>
          <w:rFonts w:ascii="Times New Roman" w:hAnsi="Times New Roman" w:cs="Times New Roman"/>
          <w:sz w:val="24"/>
          <w:szCs w:val="24"/>
        </w:rPr>
        <w:t xml:space="preserve">Dolayısıyla </w:t>
      </w:r>
      <w:r w:rsidRPr="001B2D39">
        <w:rPr>
          <w:rFonts w:ascii="Times New Roman" w:hAnsi="Times New Roman" w:cs="Times New Roman"/>
          <w:sz w:val="24"/>
          <w:szCs w:val="24"/>
        </w:rPr>
        <w:t>676 sayılı KHK’ye kadarki olağanüstü hal KHK’leriyle kamu görevinden çıkarılanlar, yasal dayanağı olmadan kamu görevinden çıkarılmışlardır.</w:t>
      </w:r>
    </w:p>
    <w:p w:rsidR="00181683" w:rsidRPr="001B2D39" w:rsidRDefault="00181683" w:rsidP="00181683">
      <w:pPr>
        <w:spacing w:after="0" w:line="240" w:lineRule="atLeast"/>
        <w:ind w:firstLine="567"/>
        <w:jc w:val="both"/>
        <w:rPr>
          <w:rFonts w:ascii="Times New Roman" w:hAnsi="Times New Roman" w:cs="Times New Roman"/>
          <w:sz w:val="24"/>
          <w:szCs w:val="24"/>
        </w:rPr>
      </w:pPr>
      <w:r w:rsidRPr="001B2D39">
        <w:rPr>
          <w:rFonts w:ascii="Times New Roman" w:hAnsi="Times New Roman" w:cs="Times New Roman"/>
          <w:sz w:val="24"/>
          <w:szCs w:val="24"/>
        </w:rPr>
        <w:t>Kamu görevinden çıkarma işlemi, niteliği itibariyle kamunun ve kamu kuruluşunun düzenini sağlamak için idare tarafından araya herhangi bir yargı kararı girmeksizin vereceği disiplin cezalarından birisi ve en ağırıdır. Disiplin cezaları da idari yaptırımların türlerindendir.</w:t>
      </w:r>
    </w:p>
    <w:p w:rsidR="00181683" w:rsidRDefault="00181683" w:rsidP="00181683">
      <w:pPr>
        <w:spacing w:after="0" w:line="240" w:lineRule="atLeast"/>
        <w:ind w:firstLine="567"/>
        <w:jc w:val="both"/>
        <w:rPr>
          <w:rFonts w:ascii="Times New Roman" w:hAnsi="Times New Roman" w:cs="Times New Roman"/>
          <w:sz w:val="24"/>
          <w:szCs w:val="24"/>
        </w:rPr>
      </w:pPr>
      <w:r w:rsidRPr="001B2D39">
        <w:rPr>
          <w:rFonts w:ascii="Times New Roman" w:hAnsi="Times New Roman" w:cs="Times New Roman"/>
          <w:sz w:val="24"/>
          <w:szCs w:val="24"/>
        </w:rPr>
        <w:t>Disiplin cezaları, idare tarafından verilmesine karşın ceza hukukunu</w:t>
      </w:r>
      <w:r>
        <w:rPr>
          <w:rFonts w:ascii="Times New Roman" w:hAnsi="Times New Roman" w:cs="Times New Roman"/>
          <w:sz w:val="24"/>
          <w:szCs w:val="24"/>
        </w:rPr>
        <w:t>n</w:t>
      </w:r>
      <w:r w:rsidRPr="001B2D39">
        <w:rPr>
          <w:rFonts w:ascii="Times New Roman" w:hAnsi="Times New Roman" w:cs="Times New Roman"/>
          <w:sz w:val="24"/>
          <w:szCs w:val="24"/>
        </w:rPr>
        <w:t xml:space="preserve"> ve ceza yargılama usullerin</w:t>
      </w:r>
      <w:r>
        <w:rPr>
          <w:rFonts w:ascii="Times New Roman" w:hAnsi="Times New Roman" w:cs="Times New Roman"/>
          <w:sz w:val="24"/>
          <w:szCs w:val="24"/>
        </w:rPr>
        <w:t>in genel ilkelerin</w:t>
      </w:r>
      <w:r w:rsidRPr="001B2D39">
        <w:rPr>
          <w:rFonts w:ascii="Times New Roman" w:hAnsi="Times New Roman" w:cs="Times New Roman"/>
          <w:sz w:val="24"/>
          <w:szCs w:val="24"/>
        </w:rPr>
        <w:t>den yararlanır. Zira disiplin cezaları</w:t>
      </w:r>
      <w:r>
        <w:rPr>
          <w:rFonts w:ascii="Times New Roman" w:hAnsi="Times New Roman" w:cs="Times New Roman"/>
          <w:sz w:val="24"/>
          <w:szCs w:val="24"/>
        </w:rPr>
        <w:t>,</w:t>
      </w:r>
      <w:r w:rsidRPr="001B2D39">
        <w:rPr>
          <w:rFonts w:ascii="Times New Roman" w:hAnsi="Times New Roman" w:cs="Times New Roman"/>
          <w:sz w:val="24"/>
          <w:szCs w:val="24"/>
        </w:rPr>
        <w:t xml:space="preserve"> yargı işlevine benzeyen ancak idare tarafından uygulanan kararlardır.</w:t>
      </w:r>
    </w:p>
    <w:p w:rsidR="00181683" w:rsidRDefault="00181683" w:rsidP="00181683">
      <w:pPr>
        <w:spacing w:after="0" w:line="240" w:lineRule="atLeast"/>
        <w:ind w:firstLine="567"/>
        <w:jc w:val="both"/>
        <w:rPr>
          <w:rFonts w:ascii="Times New Roman" w:hAnsi="Times New Roman" w:cs="Times New Roman"/>
          <w:sz w:val="24"/>
          <w:szCs w:val="24"/>
        </w:rPr>
      </w:pPr>
      <w:r w:rsidRPr="001B2D39">
        <w:rPr>
          <w:rFonts w:ascii="Times New Roman" w:hAnsi="Times New Roman" w:cs="Times New Roman"/>
          <w:sz w:val="24"/>
          <w:szCs w:val="24"/>
        </w:rPr>
        <w:t xml:space="preserve">Disiplin hukukunun kendine özgü kural ve ilkeleri vardır. </w:t>
      </w:r>
      <w:r>
        <w:rPr>
          <w:rFonts w:ascii="Times New Roman" w:hAnsi="Times New Roman" w:cs="Times New Roman"/>
          <w:sz w:val="24"/>
          <w:szCs w:val="24"/>
        </w:rPr>
        <w:t xml:space="preserve">1- Savunma hakkı tanınmadıkça disiplin cezası verilemez. İdare her türlü işleminde muhatabının görüşünü alması gerekmez iken, disiplin cezaları verirken mutlaka muhatabının savunmasını almak zorundadır. 2- Disiplin cezaları yargı denetimi dışında bırakılamaz. 3- Disiplin cezaları gerektirecek davranışlar ve bu davranışlara uygulanacak disiplin cezaları önceden belirli olmalı, mutlaka hukukî dayanağının olması, özellikle yasalarda düzenlenmiş olması gerekir. Mümkünse kıyasa başvurulmamalıdır. 4- Disiplin suçları ile verilecek disiplin cezaları arasında adil bir denge, </w:t>
      </w:r>
      <w:r>
        <w:rPr>
          <w:rFonts w:ascii="Times New Roman" w:hAnsi="Times New Roman" w:cs="Times New Roman"/>
          <w:sz w:val="24"/>
          <w:szCs w:val="24"/>
        </w:rPr>
        <w:lastRenderedPageBreak/>
        <w:t>ölçülülük olması gerekir</w:t>
      </w:r>
      <w:r>
        <w:rPr>
          <w:rStyle w:val="DipnotBavurusu"/>
          <w:rFonts w:ascii="Times New Roman" w:hAnsi="Times New Roman" w:cs="Times New Roman"/>
          <w:sz w:val="24"/>
          <w:szCs w:val="24"/>
        </w:rPr>
        <w:footnoteReference w:id="83"/>
      </w:r>
      <w:r>
        <w:rPr>
          <w:rFonts w:ascii="Times New Roman" w:hAnsi="Times New Roman" w:cs="Times New Roman"/>
          <w:sz w:val="24"/>
          <w:szCs w:val="24"/>
        </w:rPr>
        <w:t>. 5- Disiplin cezaları her somut</w:t>
      </w:r>
      <w:r w:rsidR="00DE6831">
        <w:rPr>
          <w:rFonts w:ascii="Times New Roman" w:hAnsi="Times New Roman" w:cs="Times New Roman"/>
          <w:sz w:val="24"/>
          <w:szCs w:val="24"/>
        </w:rPr>
        <w:t xml:space="preserve"> olay </w:t>
      </w:r>
      <w:proofErr w:type="spellStart"/>
      <w:r w:rsidR="00DE6831">
        <w:rPr>
          <w:rFonts w:ascii="Times New Roman" w:hAnsi="Times New Roman" w:cs="Times New Roman"/>
          <w:sz w:val="24"/>
          <w:szCs w:val="24"/>
        </w:rPr>
        <w:t>gözönünde</w:t>
      </w:r>
      <w:proofErr w:type="spellEnd"/>
      <w:r w:rsidR="00DE6831">
        <w:rPr>
          <w:rFonts w:ascii="Times New Roman" w:hAnsi="Times New Roman" w:cs="Times New Roman"/>
          <w:sz w:val="24"/>
          <w:szCs w:val="24"/>
        </w:rPr>
        <w:t xml:space="preserve"> bulundurularak ve de </w:t>
      </w:r>
      <w:r>
        <w:rPr>
          <w:rFonts w:ascii="Times New Roman" w:hAnsi="Times New Roman" w:cs="Times New Roman"/>
          <w:sz w:val="24"/>
          <w:szCs w:val="24"/>
        </w:rPr>
        <w:t>kişisel</w:t>
      </w:r>
      <w:r w:rsidR="00DE6831">
        <w:rPr>
          <w:rFonts w:ascii="Times New Roman" w:hAnsi="Times New Roman" w:cs="Times New Roman"/>
          <w:sz w:val="24"/>
          <w:szCs w:val="24"/>
        </w:rPr>
        <w:t xml:space="preserve">leştirilerek </w:t>
      </w:r>
      <w:r>
        <w:rPr>
          <w:rFonts w:ascii="Times New Roman" w:hAnsi="Times New Roman" w:cs="Times New Roman"/>
          <w:sz w:val="24"/>
          <w:szCs w:val="24"/>
        </w:rPr>
        <w:t>verilmelidir.</w:t>
      </w:r>
    </w:p>
    <w:p w:rsidR="00181683" w:rsidRDefault="00181683" w:rsidP="00181683">
      <w:pPr>
        <w:spacing w:after="12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Disiplin hukukunun genel ilkeleri açısından olağanüstü hal KHK’leri ile kamu görevinden çıkarılma işlemlerini değerlendirecek olursak; 1- Savunma hakkı tanınmadan binlerce kamu görevlisi, olağanüstü hal KHK’leri ile kamu görevinden ihraç edilmişlerdir</w:t>
      </w:r>
      <w:r w:rsidR="003A3262">
        <w:rPr>
          <w:rStyle w:val="DipnotBavurusu"/>
          <w:rFonts w:ascii="Times New Roman" w:hAnsi="Times New Roman" w:cs="Times New Roman"/>
          <w:sz w:val="24"/>
          <w:szCs w:val="24"/>
        </w:rPr>
        <w:footnoteReference w:id="84"/>
      </w:r>
      <w:r>
        <w:rPr>
          <w:rFonts w:ascii="Times New Roman" w:hAnsi="Times New Roman" w:cs="Times New Roman"/>
          <w:sz w:val="24"/>
          <w:szCs w:val="24"/>
        </w:rPr>
        <w:t xml:space="preserve">. 2- Disiplin cezaları yargısal denetime tabi tutulması zorunlu iken, olağanüstü hal KHK’leri ile kamu görevinden çıkarma işlemlerine karşı </w:t>
      </w:r>
      <w:r w:rsidR="00DE6831">
        <w:rPr>
          <w:rFonts w:ascii="Times New Roman" w:hAnsi="Times New Roman" w:cs="Times New Roman"/>
          <w:sz w:val="24"/>
          <w:szCs w:val="24"/>
        </w:rPr>
        <w:t xml:space="preserve">başlangıçta </w:t>
      </w:r>
      <w:r>
        <w:rPr>
          <w:rFonts w:ascii="Times New Roman" w:hAnsi="Times New Roman" w:cs="Times New Roman"/>
          <w:sz w:val="24"/>
          <w:szCs w:val="24"/>
        </w:rPr>
        <w:t xml:space="preserve">yargı yolu kapalı tutulmuş, daha sonra Ocak 2017 Olağanüstü Hal İnceleme Komisyonu kurularak bu Komisyona müracaatlar yapılmış, Komisyonun verdiği kararlara karşı yarı yoluna başvurulabilmiştir. 3- Hukukî belirlilik yasallık ilkesi açısından da kamu görevinden ihraç kararları problemlidir. Biraz önce ifade edildiği gibi, olağanüstü hal KHK’leri ile kamu görevinden ihraçlar yapılırken başta Devlet Memurları Kanunu olmak üzere mevzuatımızda “terör örgütüne üye olmak, iltisaklı ve </w:t>
      </w:r>
      <w:proofErr w:type="spellStart"/>
      <w:r>
        <w:rPr>
          <w:rFonts w:ascii="Times New Roman" w:hAnsi="Times New Roman" w:cs="Times New Roman"/>
          <w:sz w:val="24"/>
          <w:szCs w:val="24"/>
        </w:rPr>
        <w:t>itibatlı</w:t>
      </w:r>
      <w:proofErr w:type="spellEnd"/>
      <w:r>
        <w:rPr>
          <w:rFonts w:ascii="Times New Roman" w:hAnsi="Times New Roman" w:cs="Times New Roman"/>
          <w:sz w:val="24"/>
          <w:szCs w:val="24"/>
        </w:rPr>
        <w:t xml:space="preserve"> olmak” gibi bir disiplin suçu düzenlenmemişti. </w:t>
      </w:r>
      <w:proofErr w:type="gramStart"/>
      <w:r>
        <w:rPr>
          <w:rFonts w:ascii="Times New Roman" w:hAnsi="Times New Roman" w:cs="Times New Roman"/>
          <w:sz w:val="24"/>
          <w:szCs w:val="24"/>
        </w:rPr>
        <w:t>Ancak 3.10.2016 tarihinde 676 sayılı KHK’de düzenleme yapılarak Devlet Memurları Kanunu’nun devlet memurluğundan çıkarma cezasının düzenlendiği 125/l fıkrasına “</w:t>
      </w:r>
      <w:r w:rsidRPr="001B2D39">
        <w:rPr>
          <w:rFonts w:ascii="Times New Roman" w:hAnsi="Times New Roman" w:cs="Times New Roman"/>
          <w:i/>
          <w:sz w:val="24"/>
          <w:szCs w:val="24"/>
        </w:rPr>
        <w:t>Terör örgütleriyle eylem birliği içerisinde olmak, bu örgütlere yardım etmek, kamu imkân ve kaynaklarını bu örgütleri desteklemeye yönelik kullanmak ya da kullandırmak, bu örgütlerin propagandasını yapmak</w:t>
      </w:r>
      <w:r w:rsidRPr="001B2D39">
        <w:rPr>
          <w:rFonts w:ascii="Times New Roman" w:hAnsi="Times New Roman" w:cs="Times New Roman"/>
          <w:sz w:val="24"/>
          <w:szCs w:val="24"/>
        </w:rPr>
        <w:t>” hükmü eklenmiş</w:t>
      </w:r>
      <w:r>
        <w:rPr>
          <w:rFonts w:ascii="Times New Roman" w:hAnsi="Times New Roman" w:cs="Times New Roman"/>
          <w:sz w:val="24"/>
          <w:szCs w:val="24"/>
        </w:rPr>
        <w:t xml:space="preserve">tir, yani 3.10.2016 tarihine kadar yapılan kamu görevinden ihraç kararlarının yasal dayanağı bulunmamaktadır. </w:t>
      </w:r>
      <w:proofErr w:type="gramEnd"/>
      <w:r>
        <w:rPr>
          <w:rFonts w:ascii="Times New Roman" w:hAnsi="Times New Roman" w:cs="Times New Roman"/>
          <w:sz w:val="24"/>
          <w:szCs w:val="24"/>
        </w:rPr>
        <w:t xml:space="preserve">4- Disiplin cezalarında öngörülen suç ile verilen ceza arasında makul bir oran ve ölçü olması gerekirken, olağanüstü hal KHK’leri ile ölçüsüz, orantısız, gereksiz hukuksuz binlerce kamu görevinden ihraç kararları verilmiştir. 5- Disiplin cezalarının kişiye özgü, her durumun özellikleri </w:t>
      </w:r>
      <w:proofErr w:type="spellStart"/>
      <w:r>
        <w:rPr>
          <w:rFonts w:ascii="Times New Roman" w:hAnsi="Times New Roman" w:cs="Times New Roman"/>
          <w:sz w:val="24"/>
          <w:szCs w:val="24"/>
        </w:rPr>
        <w:t>gözönünde</w:t>
      </w:r>
      <w:proofErr w:type="spellEnd"/>
      <w:r>
        <w:rPr>
          <w:rFonts w:ascii="Times New Roman" w:hAnsi="Times New Roman" w:cs="Times New Roman"/>
          <w:sz w:val="24"/>
          <w:szCs w:val="24"/>
        </w:rPr>
        <w:t xml:space="preserve"> bulundurularak verilmesi gerekirken olağanüstü hal KHK’leri ile kamu görevinden çıkarılanlara toplu cezalar verilmiştir.</w:t>
      </w:r>
    </w:p>
    <w:p w:rsidR="00181683" w:rsidRDefault="0032062C" w:rsidP="00181683">
      <w:pPr>
        <w:spacing w:after="120" w:line="240" w:lineRule="atLeast"/>
        <w:ind w:firstLine="567"/>
        <w:jc w:val="both"/>
        <w:rPr>
          <w:rFonts w:ascii="Times New Roman" w:hAnsi="Times New Roman" w:cs="Times New Roman"/>
          <w:b/>
          <w:sz w:val="24"/>
          <w:szCs w:val="24"/>
        </w:rPr>
      </w:pPr>
      <w:r>
        <w:rPr>
          <w:rFonts w:ascii="Times New Roman" w:hAnsi="Times New Roman" w:cs="Times New Roman"/>
          <w:b/>
          <w:sz w:val="24"/>
          <w:szCs w:val="24"/>
        </w:rPr>
        <w:t>VI-</w:t>
      </w:r>
      <w:r w:rsidR="00262E5E">
        <w:rPr>
          <w:rFonts w:ascii="Times New Roman" w:hAnsi="Times New Roman" w:cs="Times New Roman"/>
          <w:b/>
          <w:sz w:val="24"/>
          <w:szCs w:val="24"/>
        </w:rPr>
        <w:t xml:space="preserve"> KAMU GÖREVİNDEN ÇIKARMA KARARLARINDA SAVUNMA HAKKI İHLALLERİ</w:t>
      </w:r>
    </w:p>
    <w:p w:rsidR="00181683" w:rsidRPr="00262E5E" w:rsidRDefault="00181683" w:rsidP="00262E5E">
      <w:pPr>
        <w:pStyle w:val="ListeParagraf"/>
        <w:numPr>
          <w:ilvl w:val="0"/>
          <w:numId w:val="18"/>
        </w:numPr>
        <w:spacing w:after="120" w:line="240" w:lineRule="atLeast"/>
        <w:jc w:val="both"/>
        <w:rPr>
          <w:rFonts w:ascii="Times New Roman" w:hAnsi="Times New Roman" w:cs="Times New Roman"/>
          <w:sz w:val="24"/>
          <w:szCs w:val="24"/>
        </w:rPr>
      </w:pPr>
      <w:r w:rsidRPr="00262E5E">
        <w:rPr>
          <w:rFonts w:ascii="Times New Roman" w:hAnsi="Times New Roman" w:cs="Times New Roman"/>
          <w:b/>
          <w:sz w:val="24"/>
          <w:szCs w:val="24"/>
        </w:rPr>
        <w:t xml:space="preserve">Disiplin Hukukunda Savunma Hakkının </w:t>
      </w:r>
      <w:r w:rsidRPr="00262E5E">
        <w:rPr>
          <w:rFonts w:ascii="Times New Roman" w:hAnsi="Times New Roman" w:cs="Times New Roman"/>
          <w:sz w:val="24"/>
          <w:szCs w:val="24"/>
        </w:rPr>
        <w:t>(</w:t>
      </w:r>
      <w:r w:rsidRPr="00262E5E">
        <w:rPr>
          <w:rFonts w:ascii="Times New Roman" w:hAnsi="Times New Roman" w:cs="Times New Roman"/>
          <w:b/>
          <w:i/>
          <w:sz w:val="24"/>
          <w:szCs w:val="24"/>
        </w:rPr>
        <w:t xml:space="preserve">Right </w:t>
      </w:r>
      <w:proofErr w:type="spellStart"/>
      <w:r w:rsidRPr="00262E5E">
        <w:rPr>
          <w:rFonts w:ascii="Times New Roman" w:hAnsi="Times New Roman" w:cs="Times New Roman"/>
          <w:b/>
          <w:i/>
          <w:sz w:val="24"/>
          <w:szCs w:val="24"/>
        </w:rPr>
        <w:t>to</w:t>
      </w:r>
      <w:proofErr w:type="spellEnd"/>
      <w:r w:rsidRPr="00262E5E">
        <w:rPr>
          <w:rFonts w:ascii="Times New Roman" w:hAnsi="Times New Roman" w:cs="Times New Roman"/>
          <w:b/>
          <w:i/>
          <w:sz w:val="24"/>
          <w:szCs w:val="24"/>
        </w:rPr>
        <w:t xml:space="preserve"> </w:t>
      </w:r>
      <w:proofErr w:type="spellStart"/>
      <w:r w:rsidRPr="00262E5E">
        <w:rPr>
          <w:rFonts w:ascii="Times New Roman" w:hAnsi="Times New Roman" w:cs="Times New Roman"/>
          <w:b/>
          <w:i/>
          <w:sz w:val="24"/>
          <w:szCs w:val="24"/>
        </w:rPr>
        <w:t>Defense</w:t>
      </w:r>
      <w:proofErr w:type="spellEnd"/>
      <w:r w:rsidRPr="00262E5E">
        <w:rPr>
          <w:rFonts w:ascii="Times New Roman" w:hAnsi="Times New Roman" w:cs="Times New Roman"/>
          <w:sz w:val="24"/>
          <w:szCs w:val="24"/>
        </w:rPr>
        <w:t xml:space="preserve">) </w:t>
      </w:r>
      <w:r w:rsidRPr="00262E5E">
        <w:rPr>
          <w:rFonts w:ascii="Times New Roman" w:hAnsi="Times New Roman" w:cs="Times New Roman"/>
          <w:b/>
          <w:sz w:val="24"/>
          <w:szCs w:val="24"/>
        </w:rPr>
        <w:t>Önemi</w:t>
      </w:r>
    </w:p>
    <w:p w:rsidR="00181683" w:rsidRDefault="00181683" w:rsidP="00181683">
      <w:pPr>
        <w:spacing w:after="0" w:line="240" w:lineRule="atLeast"/>
        <w:ind w:firstLine="567"/>
        <w:jc w:val="both"/>
        <w:rPr>
          <w:rFonts w:ascii="Times New Roman" w:hAnsi="Times New Roman" w:cs="Times New Roman"/>
          <w:sz w:val="24"/>
          <w:szCs w:val="24"/>
        </w:rPr>
      </w:pPr>
      <w:r w:rsidRPr="00E24967">
        <w:rPr>
          <w:rFonts w:ascii="Times New Roman" w:hAnsi="Times New Roman" w:cs="Times New Roman"/>
          <w:sz w:val="24"/>
          <w:szCs w:val="24"/>
        </w:rPr>
        <w:t>Savunma hakkı (</w:t>
      </w:r>
      <w:r w:rsidRPr="00E24967">
        <w:rPr>
          <w:rFonts w:ascii="Times New Roman" w:hAnsi="Times New Roman" w:cs="Times New Roman"/>
          <w:i/>
          <w:sz w:val="24"/>
          <w:szCs w:val="24"/>
        </w:rPr>
        <w:t xml:space="preserve">Right </w:t>
      </w:r>
      <w:proofErr w:type="spellStart"/>
      <w:r w:rsidRPr="00E24967">
        <w:rPr>
          <w:rFonts w:ascii="Times New Roman" w:hAnsi="Times New Roman" w:cs="Times New Roman"/>
          <w:i/>
          <w:sz w:val="24"/>
          <w:szCs w:val="24"/>
        </w:rPr>
        <w:t>to</w:t>
      </w:r>
      <w:proofErr w:type="spellEnd"/>
      <w:r w:rsidRPr="00E24967">
        <w:rPr>
          <w:rFonts w:ascii="Times New Roman" w:hAnsi="Times New Roman" w:cs="Times New Roman"/>
          <w:i/>
          <w:sz w:val="24"/>
          <w:szCs w:val="24"/>
        </w:rPr>
        <w:t xml:space="preserve"> </w:t>
      </w:r>
      <w:proofErr w:type="spellStart"/>
      <w:r w:rsidRPr="00E24967">
        <w:rPr>
          <w:rFonts w:ascii="Times New Roman" w:hAnsi="Times New Roman" w:cs="Times New Roman"/>
          <w:i/>
          <w:sz w:val="24"/>
          <w:szCs w:val="24"/>
        </w:rPr>
        <w:t>Defense</w:t>
      </w:r>
      <w:proofErr w:type="spellEnd"/>
      <w:r w:rsidRPr="00E24967">
        <w:rPr>
          <w:rFonts w:ascii="Times New Roman" w:hAnsi="Times New Roman" w:cs="Times New Roman"/>
          <w:i/>
          <w:sz w:val="24"/>
          <w:szCs w:val="24"/>
        </w:rPr>
        <w:t xml:space="preserve">, </w:t>
      </w:r>
      <w:proofErr w:type="spellStart"/>
      <w:r w:rsidRPr="00E24967">
        <w:rPr>
          <w:rFonts w:ascii="Times New Roman" w:hAnsi="Times New Roman" w:cs="Times New Roman"/>
          <w:i/>
          <w:sz w:val="24"/>
          <w:szCs w:val="24"/>
        </w:rPr>
        <w:t>Droit</w:t>
      </w:r>
      <w:proofErr w:type="spellEnd"/>
      <w:r w:rsidRPr="00E24967">
        <w:rPr>
          <w:rFonts w:ascii="Times New Roman" w:hAnsi="Times New Roman" w:cs="Times New Roman"/>
          <w:i/>
          <w:sz w:val="24"/>
          <w:szCs w:val="24"/>
        </w:rPr>
        <w:t xml:space="preserve"> de la </w:t>
      </w:r>
      <w:proofErr w:type="spellStart"/>
      <w:r w:rsidRPr="00E24967">
        <w:rPr>
          <w:rFonts w:ascii="Times New Roman" w:hAnsi="Times New Roman" w:cs="Times New Roman"/>
          <w:i/>
          <w:sz w:val="24"/>
          <w:szCs w:val="24"/>
        </w:rPr>
        <w:t>Défense</w:t>
      </w:r>
      <w:proofErr w:type="spellEnd"/>
      <w:r w:rsidRPr="00E24967">
        <w:rPr>
          <w:rFonts w:ascii="Times New Roman" w:hAnsi="Times New Roman" w:cs="Times New Roman"/>
          <w:i/>
          <w:sz w:val="24"/>
          <w:szCs w:val="24"/>
        </w:rPr>
        <w:t xml:space="preserve">, </w:t>
      </w:r>
      <w:proofErr w:type="spellStart"/>
      <w:r w:rsidRPr="00E24967">
        <w:rPr>
          <w:rFonts w:ascii="Times New Roman" w:hAnsi="Times New Roman" w:cs="Times New Roman"/>
          <w:i/>
          <w:sz w:val="24"/>
          <w:szCs w:val="24"/>
        </w:rPr>
        <w:t>Verteidigungsrecht</w:t>
      </w:r>
      <w:proofErr w:type="spellEnd"/>
      <w:r w:rsidRPr="00E24967">
        <w:rPr>
          <w:rFonts w:ascii="Times New Roman" w:hAnsi="Times New Roman" w:cs="Times New Roman"/>
          <w:sz w:val="24"/>
          <w:szCs w:val="24"/>
        </w:rPr>
        <w:t>), temel insan haklarından olup hukukun özellikle Ceza hukukunun en temel, genel ve ortak ilkelerinden birisidir. Hukuk teorisinde olduğu kadar yargılamalarda da sıkça başvurulan önemli evrensel ilkelerdendir. Bu evrensel değerinden dolayı, Anayasamızın Kişi Hakları arasında sayılmış ve “Hak Arama Hürriyeti” başlığı altında 36. Maddesinde “Herkes, meşru vasıta ve yollardan faydalanmak suretiyle yargı mercileri önünde davacı veya davalı olarak iddia ve savunma ile adil yargılanma hakkına sahiptir” denilerek güvence altına alınmıştır.</w:t>
      </w:r>
    </w:p>
    <w:p w:rsidR="001157AB" w:rsidRDefault="00181683" w:rsidP="00181683">
      <w:pPr>
        <w:spacing w:after="0" w:line="240" w:lineRule="atLeast"/>
        <w:ind w:firstLine="567"/>
        <w:jc w:val="both"/>
        <w:rPr>
          <w:rFonts w:ascii="Times New Roman" w:hAnsi="Times New Roman" w:cs="Times New Roman"/>
          <w:sz w:val="24"/>
          <w:szCs w:val="24"/>
        </w:rPr>
      </w:pPr>
      <w:r w:rsidRPr="00E24967">
        <w:rPr>
          <w:rFonts w:ascii="Times New Roman" w:hAnsi="Times New Roman" w:cs="Times New Roman"/>
          <w:sz w:val="24"/>
          <w:szCs w:val="24"/>
        </w:rPr>
        <w:t>Savunma hakkı (</w:t>
      </w:r>
      <w:r w:rsidRPr="00E24967">
        <w:rPr>
          <w:rFonts w:ascii="Times New Roman" w:hAnsi="Times New Roman" w:cs="Times New Roman"/>
          <w:i/>
          <w:sz w:val="24"/>
          <w:szCs w:val="24"/>
        </w:rPr>
        <w:t xml:space="preserve">Right </w:t>
      </w:r>
      <w:proofErr w:type="spellStart"/>
      <w:r w:rsidRPr="00E24967">
        <w:rPr>
          <w:rFonts w:ascii="Times New Roman" w:hAnsi="Times New Roman" w:cs="Times New Roman"/>
          <w:i/>
          <w:sz w:val="24"/>
          <w:szCs w:val="24"/>
        </w:rPr>
        <w:t>to</w:t>
      </w:r>
      <w:proofErr w:type="spellEnd"/>
      <w:r w:rsidRPr="00E24967">
        <w:rPr>
          <w:rFonts w:ascii="Times New Roman" w:hAnsi="Times New Roman" w:cs="Times New Roman"/>
          <w:i/>
          <w:sz w:val="24"/>
          <w:szCs w:val="24"/>
        </w:rPr>
        <w:t xml:space="preserve"> </w:t>
      </w:r>
      <w:proofErr w:type="spellStart"/>
      <w:r w:rsidRPr="00E24967">
        <w:rPr>
          <w:rFonts w:ascii="Times New Roman" w:hAnsi="Times New Roman" w:cs="Times New Roman"/>
          <w:i/>
          <w:sz w:val="24"/>
          <w:szCs w:val="24"/>
        </w:rPr>
        <w:t>Defense</w:t>
      </w:r>
      <w:proofErr w:type="spellEnd"/>
      <w:r w:rsidRPr="00E24967">
        <w:rPr>
          <w:rFonts w:ascii="Times New Roman" w:hAnsi="Times New Roman" w:cs="Times New Roman"/>
          <w:i/>
          <w:sz w:val="24"/>
          <w:szCs w:val="24"/>
        </w:rPr>
        <w:t xml:space="preserve">, </w:t>
      </w:r>
      <w:proofErr w:type="spellStart"/>
      <w:r w:rsidRPr="00E24967">
        <w:rPr>
          <w:rFonts w:ascii="Times New Roman" w:hAnsi="Times New Roman" w:cs="Times New Roman"/>
          <w:i/>
          <w:sz w:val="24"/>
          <w:szCs w:val="24"/>
        </w:rPr>
        <w:t>Droit</w:t>
      </w:r>
      <w:proofErr w:type="spellEnd"/>
      <w:r w:rsidRPr="00E24967">
        <w:rPr>
          <w:rFonts w:ascii="Times New Roman" w:hAnsi="Times New Roman" w:cs="Times New Roman"/>
          <w:i/>
          <w:sz w:val="24"/>
          <w:szCs w:val="24"/>
        </w:rPr>
        <w:t xml:space="preserve"> de la </w:t>
      </w:r>
      <w:proofErr w:type="spellStart"/>
      <w:r w:rsidRPr="00E24967">
        <w:rPr>
          <w:rFonts w:ascii="Times New Roman" w:hAnsi="Times New Roman" w:cs="Times New Roman"/>
          <w:i/>
          <w:sz w:val="24"/>
          <w:szCs w:val="24"/>
        </w:rPr>
        <w:t>Défense</w:t>
      </w:r>
      <w:proofErr w:type="spellEnd"/>
      <w:r w:rsidRPr="00E24967">
        <w:rPr>
          <w:rFonts w:ascii="Times New Roman" w:hAnsi="Times New Roman" w:cs="Times New Roman"/>
          <w:i/>
          <w:sz w:val="24"/>
          <w:szCs w:val="24"/>
        </w:rPr>
        <w:t xml:space="preserve">, </w:t>
      </w:r>
      <w:proofErr w:type="spellStart"/>
      <w:r w:rsidRPr="00E24967">
        <w:rPr>
          <w:rFonts w:ascii="Times New Roman" w:hAnsi="Times New Roman" w:cs="Times New Roman"/>
          <w:i/>
          <w:sz w:val="24"/>
          <w:szCs w:val="24"/>
        </w:rPr>
        <w:t>Verteidigungsrecht</w:t>
      </w:r>
      <w:proofErr w:type="spellEnd"/>
      <w:r w:rsidRPr="00E24967">
        <w:rPr>
          <w:rFonts w:ascii="Times New Roman" w:hAnsi="Times New Roman" w:cs="Times New Roman"/>
          <w:sz w:val="24"/>
          <w:szCs w:val="24"/>
        </w:rPr>
        <w:t xml:space="preserve">), dokunulmaz, devredilmez, vazgeçilmez temel hak ve özgürlüklerden biri olup çok eski zamanlardan beri </w:t>
      </w:r>
      <w:proofErr w:type="spellStart"/>
      <w:r w:rsidRPr="00E24967">
        <w:rPr>
          <w:rFonts w:ascii="Times New Roman" w:hAnsi="Times New Roman" w:cs="Times New Roman"/>
          <w:sz w:val="24"/>
          <w:szCs w:val="24"/>
        </w:rPr>
        <w:t>varolagelen</w:t>
      </w:r>
      <w:proofErr w:type="spellEnd"/>
      <w:r w:rsidRPr="00E24967">
        <w:rPr>
          <w:rFonts w:ascii="Times New Roman" w:hAnsi="Times New Roman" w:cs="Times New Roman"/>
          <w:sz w:val="24"/>
          <w:szCs w:val="24"/>
        </w:rPr>
        <w:t xml:space="preserve"> ve özellikle II. Dünya Savaşı’ndan sonra yapılan medeni ülkelerin anayasalarında bir insan hakkı olarak anayasal teminat altına alınan bir haktır</w:t>
      </w:r>
      <w:r w:rsidRPr="00E24967">
        <w:rPr>
          <w:rStyle w:val="DipnotBavurusu"/>
          <w:rFonts w:ascii="Times New Roman" w:hAnsi="Times New Roman" w:cs="Times New Roman"/>
          <w:sz w:val="24"/>
          <w:szCs w:val="24"/>
        </w:rPr>
        <w:footnoteReference w:id="85"/>
      </w:r>
      <w:r w:rsidRPr="00E24967">
        <w:rPr>
          <w:rFonts w:ascii="Times New Roman" w:hAnsi="Times New Roman" w:cs="Times New Roman"/>
          <w:sz w:val="24"/>
          <w:szCs w:val="24"/>
        </w:rPr>
        <w:t>. İnsan Hakları Evrensel Bildirgesi ile başlayan süreçte başta AİHS (m. 6, f. 3, b. c) olmak üzere pek çok uluslararası ve bölgesel düzeydeki sözleşme ile korunan evrensel değerler arasında girmiş</w:t>
      </w:r>
      <w:r w:rsidR="0057622C">
        <w:rPr>
          <w:rFonts w:ascii="Times New Roman" w:hAnsi="Times New Roman" w:cs="Times New Roman"/>
          <w:sz w:val="24"/>
          <w:szCs w:val="24"/>
        </w:rPr>
        <w:t xml:space="preserve"> ve adil yargılanma hakkının bir unsuru olarak değerlendirilmiş</w:t>
      </w:r>
      <w:r w:rsidRPr="00E24967">
        <w:rPr>
          <w:rFonts w:ascii="Times New Roman" w:hAnsi="Times New Roman" w:cs="Times New Roman"/>
          <w:sz w:val="24"/>
          <w:szCs w:val="24"/>
        </w:rPr>
        <w:t>tir. Savunma hakkı</w:t>
      </w:r>
      <w:r>
        <w:rPr>
          <w:rFonts w:ascii="Times New Roman" w:hAnsi="Times New Roman" w:cs="Times New Roman"/>
          <w:sz w:val="24"/>
          <w:szCs w:val="24"/>
        </w:rPr>
        <w:t>,</w:t>
      </w:r>
      <w:r w:rsidRPr="00E24967">
        <w:rPr>
          <w:rFonts w:ascii="Times New Roman" w:hAnsi="Times New Roman" w:cs="Times New Roman"/>
          <w:sz w:val="24"/>
          <w:szCs w:val="24"/>
        </w:rPr>
        <w:t xml:space="preserve"> </w:t>
      </w:r>
      <w:r>
        <w:rPr>
          <w:rFonts w:ascii="Times New Roman" w:hAnsi="Times New Roman" w:cs="Times New Roman"/>
          <w:sz w:val="24"/>
          <w:szCs w:val="24"/>
        </w:rPr>
        <w:t>A</w:t>
      </w:r>
      <w:r w:rsidRPr="00E24967">
        <w:rPr>
          <w:rFonts w:ascii="Times New Roman" w:hAnsi="Times New Roman" w:cs="Times New Roman"/>
          <w:sz w:val="24"/>
          <w:szCs w:val="24"/>
        </w:rPr>
        <w:t>nayasada, Türkiye’nin kabul ederek yürürlüğe koyduğu Uluslararası Sözleşmelerde</w:t>
      </w:r>
      <w:r>
        <w:rPr>
          <w:rFonts w:ascii="Times New Roman" w:hAnsi="Times New Roman" w:cs="Times New Roman"/>
          <w:sz w:val="24"/>
          <w:szCs w:val="24"/>
        </w:rPr>
        <w:t xml:space="preserve"> </w:t>
      </w:r>
      <w:r w:rsidRPr="00E24967">
        <w:rPr>
          <w:rFonts w:ascii="Times New Roman" w:hAnsi="Times New Roman" w:cs="Times New Roman"/>
          <w:sz w:val="24"/>
          <w:szCs w:val="24"/>
        </w:rPr>
        <w:t>(Anayasa m.36/1; AİHS m.6; İHEB (İnsan Hakları Evrensel Beyannamesi) m.11; MSHS (Medeni ve Siyasal Haklar Sözleşmesi) m.14/3) yer almıştır.</w:t>
      </w:r>
      <w:r w:rsidR="008A2567">
        <w:rPr>
          <w:rFonts w:ascii="Times New Roman" w:hAnsi="Times New Roman" w:cs="Times New Roman"/>
          <w:sz w:val="24"/>
          <w:szCs w:val="24"/>
        </w:rPr>
        <w:t xml:space="preserve"> </w:t>
      </w:r>
      <w:r w:rsidR="008A2567" w:rsidRPr="0061338A">
        <w:rPr>
          <w:rFonts w:ascii="Times New Roman" w:hAnsi="Times New Roman" w:cs="Times New Roman"/>
          <w:sz w:val="24"/>
          <w:szCs w:val="24"/>
        </w:rPr>
        <w:t xml:space="preserve">Savunma hakkı, Avrupa Konseyi Bakanlar Komitesi’nce de önemle </w:t>
      </w:r>
      <w:r w:rsidR="008A2567" w:rsidRPr="0061338A">
        <w:rPr>
          <w:rFonts w:ascii="Times New Roman" w:hAnsi="Times New Roman" w:cs="Times New Roman"/>
          <w:sz w:val="24"/>
          <w:szCs w:val="24"/>
        </w:rPr>
        <w:lastRenderedPageBreak/>
        <w:t>üzerinde durulan hukuk ilkelerinden birisidir. Bakanlar Komitesi’nin 13.02.1991 tarihli ve 1 sayılı kararı ile bu hakkın “bilgilendirilme” ve “yeterli süre verilmesi” imkânlarını içermesi ve her halükarda yaptırımdan önce kişinin savunmasının alınması bir topluluk kuralı haline getirilmiştir. Avrupa İnsan Hakları Sözleşmesi'nin 6. maddesinin 3. fıkrasında da "</w:t>
      </w:r>
      <w:r w:rsidR="008A2567" w:rsidRPr="0061338A">
        <w:rPr>
          <w:rFonts w:ascii="Times New Roman" w:hAnsi="Times New Roman" w:cs="Times New Roman"/>
          <w:i/>
          <w:sz w:val="24"/>
          <w:szCs w:val="24"/>
        </w:rPr>
        <w:t>Kendisine yöneltilen suçlamaların niteliği ve nedeninden en kısa zamanda, anladığı bir dille ve ayrıntılı olarak haberdar edilmek ve savunmasını hazırlamak için gerekli zamana ve kolaylıklara sahip olmak</w:t>
      </w:r>
      <w:r w:rsidR="008A2567" w:rsidRPr="0061338A">
        <w:rPr>
          <w:rFonts w:ascii="Times New Roman" w:hAnsi="Times New Roman" w:cs="Times New Roman"/>
          <w:sz w:val="24"/>
          <w:szCs w:val="24"/>
        </w:rPr>
        <w:t xml:space="preserve">" </w:t>
      </w:r>
      <w:r w:rsidR="008A2567">
        <w:rPr>
          <w:rFonts w:ascii="Times New Roman" w:hAnsi="Times New Roman" w:cs="Times New Roman"/>
          <w:sz w:val="24"/>
          <w:szCs w:val="24"/>
        </w:rPr>
        <w:t>en önemli ilkeleri arasındadır.</w:t>
      </w:r>
    </w:p>
    <w:p w:rsidR="00181683" w:rsidRPr="00E24967" w:rsidRDefault="004B5018" w:rsidP="00181683">
      <w:pPr>
        <w:spacing w:after="0" w:line="240" w:lineRule="atLeast"/>
        <w:ind w:firstLine="567"/>
        <w:jc w:val="both"/>
        <w:rPr>
          <w:rFonts w:ascii="Times New Roman" w:hAnsi="Times New Roman" w:cs="Times New Roman"/>
          <w:b/>
          <w:sz w:val="24"/>
          <w:szCs w:val="24"/>
        </w:rPr>
      </w:pPr>
      <w:r>
        <w:rPr>
          <w:rFonts w:ascii="Times New Roman" w:hAnsi="Times New Roman" w:cs="Times New Roman"/>
          <w:sz w:val="24"/>
          <w:szCs w:val="24"/>
        </w:rPr>
        <w:t xml:space="preserve">Savunma hakkı, hukuki dinlenilme hakkını içeren ve </w:t>
      </w:r>
      <w:r w:rsidR="001157AB">
        <w:rPr>
          <w:rFonts w:ascii="Times New Roman" w:hAnsi="Times New Roman" w:cs="Times New Roman"/>
          <w:sz w:val="24"/>
          <w:szCs w:val="24"/>
        </w:rPr>
        <w:t xml:space="preserve">soruşturma ile ilgili </w:t>
      </w:r>
      <w:r>
        <w:rPr>
          <w:rFonts w:ascii="Times New Roman" w:hAnsi="Times New Roman" w:cs="Times New Roman"/>
          <w:sz w:val="24"/>
          <w:szCs w:val="24"/>
        </w:rPr>
        <w:t>bilgi alma ve görüş b</w:t>
      </w:r>
      <w:r w:rsidR="001157AB">
        <w:rPr>
          <w:rFonts w:ascii="Times New Roman" w:hAnsi="Times New Roman" w:cs="Times New Roman"/>
          <w:sz w:val="24"/>
          <w:szCs w:val="24"/>
        </w:rPr>
        <w:t>ildirme gibi hususları da içeren idari disiplin soruşturmalarında adil yargılanma hakkının unsurları arasında sayılmaktadır</w:t>
      </w:r>
      <w:r w:rsidR="001157AB">
        <w:rPr>
          <w:rStyle w:val="DipnotBavurusu"/>
          <w:rFonts w:ascii="Times New Roman" w:hAnsi="Times New Roman" w:cs="Times New Roman"/>
          <w:sz w:val="24"/>
          <w:szCs w:val="24"/>
        </w:rPr>
        <w:footnoteReference w:id="86"/>
      </w:r>
      <w:r w:rsidR="001157AB">
        <w:rPr>
          <w:rFonts w:ascii="Times New Roman" w:hAnsi="Times New Roman" w:cs="Times New Roman"/>
          <w:sz w:val="24"/>
          <w:szCs w:val="24"/>
        </w:rPr>
        <w:t>.</w:t>
      </w:r>
    </w:p>
    <w:p w:rsidR="00766EC4" w:rsidRDefault="00181683" w:rsidP="00766EC4">
      <w:pPr>
        <w:spacing w:after="0" w:line="240" w:lineRule="atLeast"/>
        <w:ind w:firstLine="567"/>
        <w:jc w:val="both"/>
        <w:rPr>
          <w:rFonts w:ascii="Times New Roman" w:hAnsi="Times New Roman" w:cs="Times New Roman"/>
          <w:sz w:val="24"/>
          <w:szCs w:val="24"/>
        </w:rPr>
      </w:pPr>
      <w:r w:rsidRPr="001B2D39">
        <w:rPr>
          <w:rFonts w:ascii="Times New Roman" w:hAnsi="Times New Roman" w:cs="Times New Roman"/>
          <w:sz w:val="24"/>
          <w:szCs w:val="24"/>
        </w:rPr>
        <w:t>Savunma hakkı, sadece ceza hukukunun değil, aynı zamanda idare hukukunu</w:t>
      </w:r>
      <w:r>
        <w:rPr>
          <w:rFonts w:ascii="Times New Roman" w:hAnsi="Times New Roman" w:cs="Times New Roman"/>
          <w:sz w:val="24"/>
          <w:szCs w:val="24"/>
        </w:rPr>
        <w:t xml:space="preserve">n, idari yaptırımlar hukukunun, </w:t>
      </w:r>
      <w:r w:rsidRPr="001B2D39">
        <w:rPr>
          <w:rFonts w:ascii="Times New Roman" w:hAnsi="Times New Roman" w:cs="Times New Roman"/>
          <w:sz w:val="24"/>
          <w:szCs w:val="24"/>
        </w:rPr>
        <w:t>özellikle disiplin cezaları verilirken uyulması gereken en önemli usul ilkelerindendir</w:t>
      </w:r>
      <w:r w:rsidRPr="001B2D39">
        <w:rPr>
          <w:rStyle w:val="DipnotBavurusu"/>
          <w:rFonts w:ascii="Times New Roman" w:hAnsi="Times New Roman" w:cs="Times New Roman"/>
          <w:sz w:val="24"/>
          <w:szCs w:val="24"/>
        </w:rPr>
        <w:footnoteReference w:id="87"/>
      </w:r>
      <w:r w:rsidRPr="001B2D39">
        <w:rPr>
          <w:rFonts w:ascii="Times New Roman" w:hAnsi="Times New Roman" w:cs="Times New Roman"/>
          <w:sz w:val="24"/>
          <w:szCs w:val="24"/>
        </w:rPr>
        <w:t xml:space="preserve">. İdarenin her işlem ve kararında, işlemin muhatabının görüş ve itirazlarını alması gerekmez. Ancak </w:t>
      </w:r>
      <w:r w:rsidR="008A2567">
        <w:rPr>
          <w:rFonts w:ascii="Times New Roman" w:hAnsi="Times New Roman" w:cs="Times New Roman"/>
          <w:sz w:val="24"/>
          <w:szCs w:val="24"/>
        </w:rPr>
        <w:t xml:space="preserve">idari </w:t>
      </w:r>
      <w:r w:rsidRPr="001B2D39">
        <w:rPr>
          <w:rFonts w:ascii="Times New Roman" w:hAnsi="Times New Roman" w:cs="Times New Roman"/>
          <w:sz w:val="24"/>
          <w:szCs w:val="24"/>
        </w:rPr>
        <w:t>yaptırımlar ve özellikle disiplin cezaları</w:t>
      </w:r>
      <w:r w:rsidR="00C45912">
        <w:rPr>
          <w:rFonts w:ascii="Times New Roman" w:hAnsi="Times New Roman" w:cs="Times New Roman"/>
          <w:sz w:val="24"/>
          <w:szCs w:val="24"/>
        </w:rPr>
        <w:t xml:space="preserve"> uygulanırken </w:t>
      </w:r>
      <w:r w:rsidRPr="001B2D39">
        <w:rPr>
          <w:rFonts w:ascii="Times New Roman" w:hAnsi="Times New Roman" w:cs="Times New Roman"/>
          <w:sz w:val="24"/>
          <w:szCs w:val="24"/>
        </w:rPr>
        <w:t xml:space="preserve">muhataba savunma hakkı </w:t>
      </w:r>
      <w:r w:rsidR="00C45912">
        <w:rPr>
          <w:rFonts w:ascii="Times New Roman" w:hAnsi="Times New Roman" w:cs="Times New Roman"/>
          <w:sz w:val="24"/>
          <w:szCs w:val="24"/>
        </w:rPr>
        <w:t>tanınması</w:t>
      </w:r>
      <w:r w:rsidRPr="001B2D39">
        <w:rPr>
          <w:rFonts w:ascii="Times New Roman" w:hAnsi="Times New Roman" w:cs="Times New Roman"/>
          <w:sz w:val="24"/>
          <w:szCs w:val="24"/>
        </w:rPr>
        <w:t>, disiplin kararları verilmeden önce muhatabın itiraz ve görüşlerinin alınması, Anayasal zorunluluk olarak kabul edilmiştir. Ceza yargılaması usulüne benzer usullerle verilen disiplin cezalarında savunma hakkı, Anayasanın 129/2. Maddesinde açıkça ifade edilmiştir. Anayasa m.129/2’göre “</w:t>
      </w:r>
      <w:r w:rsidRPr="001B2D39">
        <w:rPr>
          <w:rFonts w:ascii="Times New Roman" w:hAnsi="Times New Roman" w:cs="Times New Roman"/>
          <w:i/>
          <w:sz w:val="24"/>
          <w:szCs w:val="24"/>
        </w:rPr>
        <w:t>Memurlar ve diğer kamu görevlileri ile kamu kurumu niteliğindeki meslek kuruluşları ve bunların üst kuruluşları mensuplarına savunma hakkı tanınmadıkça disiplin cezası verilemez</w:t>
      </w:r>
      <w:r w:rsidRPr="001B2D39">
        <w:rPr>
          <w:rFonts w:ascii="Times New Roman" w:hAnsi="Times New Roman" w:cs="Times New Roman"/>
          <w:sz w:val="24"/>
          <w:szCs w:val="24"/>
        </w:rPr>
        <w:t xml:space="preserve">.” Görüldüğü üzere Anayasa koyucu, disiplin cezalarında ilgilisine </w:t>
      </w:r>
      <w:r>
        <w:rPr>
          <w:rFonts w:ascii="Times New Roman" w:hAnsi="Times New Roman" w:cs="Times New Roman"/>
          <w:sz w:val="24"/>
          <w:szCs w:val="24"/>
        </w:rPr>
        <w:t xml:space="preserve">savunma hakkı tanınmadan </w:t>
      </w:r>
      <w:r w:rsidRPr="001B2D39">
        <w:rPr>
          <w:rFonts w:ascii="Times New Roman" w:hAnsi="Times New Roman" w:cs="Times New Roman"/>
          <w:sz w:val="24"/>
          <w:szCs w:val="24"/>
        </w:rPr>
        <w:t>disiplin kararlarının alınamayacağını teminat altına almıştır. Benzer şekilde Kanun koyucu tarafından Devlet Memurları Kanunu’nun 130. Maddesinde “</w:t>
      </w:r>
      <w:r w:rsidRPr="001B2D39">
        <w:rPr>
          <w:rFonts w:ascii="Times New Roman" w:hAnsi="Times New Roman" w:cs="Times New Roman"/>
          <w:i/>
          <w:sz w:val="24"/>
          <w:szCs w:val="24"/>
        </w:rPr>
        <w:t>Devlet memuru hakkında savunması alınmadan disiplin cezası verilemez. Soruşturmayı yapanın veya yetkili disiplin kurulunun 7 günden az olmamak üzere verdiği süre içinde veya belirtilen bir tarihte savunmasını yapmayan memur, savunma hakkından vazgeçmiş sayılır</w:t>
      </w:r>
      <w:r w:rsidRPr="001B2D39">
        <w:rPr>
          <w:rFonts w:ascii="Times New Roman" w:hAnsi="Times New Roman" w:cs="Times New Roman"/>
          <w:sz w:val="24"/>
          <w:szCs w:val="24"/>
        </w:rPr>
        <w:t>.” şeklinde bir düzenleme yapılarak savunma hakkının önemi vurgulanmıştır.</w:t>
      </w:r>
    </w:p>
    <w:p w:rsidR="00181683" w:rsidRDefault="008A2567" w:rsidP="00766EC4">
      <w:pPr>
        <w:spacing w:after="0" w:line="240" w:lineRule="atLeast"/>
        <w:ind w:firstLine="567"/>
        <w:jc w:val="both"/>
        <w:rPr>
          <w:rFonts w:ascii="Times New Roman" w:hAnsi="Times New Roman" w:cs="Times New Roman"/>
          <w:sz w:val="24"/>
          <w:szCs w:val="24"/>
        </w:rPr>
      </w:pPr>
      <w:r w:rsidRPr="001B2D39">
        <w:rPr>
          <w:rFonts w:ascii="Times New Roman" w:hAnsi="Times New Roman" w:cs="Times New Roman"/>
          <w:sz w:val="24"/>
          <w:szCs w:val="24"/>
        </w:rPr>
        <w:t>Fransız</w:t>
      </w:r>
      <w:r>
        <w:rPr>
          <w:rFonts w:ascii="Times New Roman" w:hAnsi="Times New Roman" w:cs="Times New Roman"/>
          <w:sz w:val="24"/>
          <w:szCs w:val="24"/>
        </w:rPr>
        <w:t xml:space="preserve"> İdare</w:t>
      </w:r>
      <w:r w:rsidRPr="001B2D39">
        <w:rPr>
          <w:rFonts w:ascii="Times New Roman" w:hAnsi="Times New Roman" w:cs="Times New Roman"/>
          <w:sz w:val="24"/>
          <w:szCs w:val="24"/>
        </w:rPr>
        <w:t xml:space="preserve"> hukukunda</w:t>
      </w:r>
      <w:r>
        <w:rPr>
          <w:rFonts w:ascii="Times New Roman" w:hAnsi="Times New Roman" w:cs="Times New Roman"/>
          <w:sz w:val="24"/>
          <w:szCs w:val="24"/>
        </w:rPr>
        <w:t xml:space="preserve"> sa</w:t>
      </w:r>
      <w:r w:rsidR="00181683" w:rsidRPr="001B2D39">
        <w:rPr>
          <w:rFonts w:ascii="Times New Roman" w:hAnsi="Times New Roman" w:cs="Times New Roman"/>
          <w:sz w:val="24"/>
          <w:szCs w:val="24"/>
        </w:rPr>
        <w:t xml:space="preserve">vunma hakkı, kanun olmasa dahi idarenin uymak zorunda olduğu hukukun genel ilkesi </w:t>
      </w:r>
      <w:r w:rsidR="00C45912">
        <w:rPr>
          <w:rFonts w:ascii="Times New Roman" w:hAnsi="Times New Roman" w:cs="Times New Roman"/>
          <w:sz w:val="24"/>
          <w:szCs w:val="24"/>
        </w:rPr>
        <w:t xml:space="preserve">olarak doktrin ve yargı içtihatlarında kabul edilmektedir, </w:t>
      </w:r>
      <w:r w:rsidR="00181683" w:rsidRPr="001B2D39">
        <w:rPr>
          <w:rFonts w:ascii="Times New Roman" w:hAnsi="Times New Roman" w:cs="Times New Roman"/>
          <w:sz w:val="24"/>
          <w:szCs w:val="24"/>
        </w:rPr>
        <w:t xml:space="preserve">Fransız Danıştay’ı </w:t>
      </w:r>
      <w:proofErr w:type="spellStart"/>
      <w:r w:rsidR="00181683" w:rsidRPr="001B2D39">
        <w:rPr>
          <w:rFonts w:ascii="Times New Roman" w:hAnsi="Times New Roman" w:cs="Times New Roman"/>
          <w:sz w:val="24"/>
          <w:szCs w:val="24"/>
        </w:rPr>
        <w:t>Conseil</w:t>
      </w:r>
      <w:proofErr w:type="spellEnd"/>
      <w:r w:rsidR="00181683" w:rsidRPr="001B2D39">
        <w:rPr>
          <w:rFonts w:ascii="Times New Roman" w:hAnsi="Times New Roman" w:cs="Times New Roman"/>
          <w:sz w:val="24"/>
          <w:szCs w:val="24"/>
        </w:rPr>
        <w:t xml:space="preserve"> </w:t>
      </w:r>
      <w:proofErr w:type="spellStart"/>
      <w:r w:rsidR="00181683" w:rsidRPr="001B2D39">
        <w:rPr>
          <w:rFonts w:ascii="Times New Roman" w:hAnsi="Times New Roman" w:cs="Times New Roman"/>
          <w:sz w:val="24"/>
          <w:szCs w:val="24"/>
        </w:rPr>
        <w:t>d’Etat</w:t>
      </w:r>
      <w:proofErr w:type="spellEnd"/>
      <w:r w:rsidR="00181683" w:rsidRPr="001B2D39">
        <w:rPr>
          <w:rFonts w:ascii="Times New Roman" w:hAnsi="Times New Roman" w:cs="Times New Roman"/>
          <w:sz w:val="24"/>
          <w:szCs w:val="24"/>
        </w:rPr>
        <w:t>’</w:t>
      </w:r>
      <w:r w:rsidR="006329E2">
        <w:rPr>
          <w:rFonts w:ascii="Times New Roman" w:hAnsi="Times New Roman" w:cs="Times New Roman"/>
          <w:sz w:val="24"/>
          <w:szCs w:val="24"/>
        </w:rPr>
        <w:t xml:space="preserve">, idari yaptırımlar konusunda savunma hakkını bir kanun metnine dayanmasa bile, </w:t>
      </w:r>
      <w:r w:rsidR="00766EC4">
        <w:rPr>
          <w:rFonts w:ascii="Times New Roman" w:hAnsi="Times New Roman" w:cs="Times New Roman"/>
          <w:sz w:val="24"/>
          <w:szCs w:val="24"/>
        </w:rPr>
        <w:t xml:space="preserve">uygulanması gereken </w:t>
      </w:r>
      <w:r w:rsidR="006329E2">
        <w:rPr>
          <w:rFonts w:ascii="Times New Roman" w:hAnsi="Times New Roman" w:cs="Times New Roman"/>
          <w:sz w:val="24"/>
          <w:szCs w:val="24"/>
        </w:rPr>
        <w:t xml:space="preserve">hukukun genel </w:t>
      </w:r>
      <w:r w:rsidR="00181683" w:rsidRPr="001B2D39">
        <w:rPr>
          <w:rFonts w:ascii="Times New Roman" w:hAnsi="Times New Roman" w:cs="Times New Roman"/>
          <w:sz w:val="24"/>
          <w:szCs w:val="24"/>
        </w:rPr>
        <w:t xml:space="preserve">ilkesi olarak </w:t>
      </w:r>
      <w:r w:rsidR="00766EC4">
        <w:rPr>
          <w:rFonts w:ascii="Times New Roman" w:hAnsi="Times New Roman" w:cs="Times New Roman"/>
          <w:sz w:val="24"/>
          <w:szCs w:val="24"/>
        </w:rPr>
        <w:t>nitelendirmektedir</w:t>
      </w:r>
      <w:r w:rsidR="00766EC4">
        <w:rPr>
          <w:rStyle w:val="DipnotBavurusu"/>
          <w:rFonts w:ascii="Times New Roman" w:hAnsi="Times New Roman" w:cs="Times New Roman"/>
          <w:sz w:val="24"/>
          <w:szCs w:val="24"/>
        </w:rPr>
        <w:footnoteReference w:id="88"/>
      </w:r>
      <w:r w:rsidR="00766EC4">
        <w:rPr>
          <w:rFonts w:ascii="Times New Roman" w:hAnsi="Times New Roman" w:cs="Times New Roman"/>
          <w:sz w:val="24"/>
          <w:szCs w:val="24"/>
        </w:rPr>
        <w:t>.</w:t>
      </w:r>
    </w:p>
    <w:p w:rsidR="00F06A56" w:rsidRDefault="00F10BC0" w:rsidP="00F06A56">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Yukarıda zikredilen anayasal ve yasal düzenlemelerin </w:t>
      </w:r>
      <w:proofErr w:type="spellStart"/>
      <w:r>
        <w:rPr>
          <w:rFonts w:ascii="Times New Roman" w:hAnsi="Times New Roman" w:cs="Times New Roman"/>
          <w:sz w:val="24"/>
          <w:szCs w:val="24"/>
        </w:rPr>
        <w:t>yanısıra</w:t>
      </w:r>
      <w:proofErr w:type="spellEnd"/>
      <w:r>
        <w:rPr>
          <w:rFonts w:ascii="Times New Roman" w:hAnsi="Times New Roman" w:cs="Times New Roman"/>
          <w:sz w:val="24"/>
          <w:szCs w:val="24"/>
        </w:rPr>
        <w:t xml:space="preserve"> </w:t>
      </w:r>
      <w:r w:rsidR="00766EC4">
        <w:rPr>
          <w:rFonts w:ascii="Times New Roman" w:hAnsi="Times New Roman" w:cs="Times New Roman"/>
          <w:sz w:val="24"/>
          <w:szCs w:val="24"/>
        </w:rPr>
        <w:t xml:space="preserve">Türk hukukunda </w:t>
      </w:r>
      <w:r w:rsidR="00157DD4">
        <w:rPr>
          <w:rFonts w:ascii="Times New Roman" w:hAnsi="Times New Roman" w:cs="Times New Roman"/>
          <w:sz w:val="24"/>
          <w:szCs w:val="24"/>
        </w:rPr>
        <w:t>disiplin işlemlerinde savunma hakkı uyulması gereken evrensel hukuk ilkesi olarak kabul edilmiştir</w:t>
      </w:r>
      <w:r w:rsidR="00157DD4">
        <w:rPr>
          <w:rStyle w:val="DipnotBavurusu"/>
          <w:rFonts w:ascii="Times New Roman" w:hAnsi="Times New Roman" w:cs="Times New Roman"/>
          <w:sz w:val="24"/>
          <w:szCs w:val="24"/>
        </w:rPr>
        <w:footnoteReference w:id="89"/>
      </w:r>
      <w:r w:rsidR="00157DD4">
        <w:rPr>
          <w:rFonts w:ascii="Times New Roman" w:hAnsi="Times New Roman" w:cs="Times New Roman"/>
          <w:sz w:val="24"/>
          <w:szCs w:val="24"/>
        </w:rPr>
        <w:t xml:space="preserve">. </w:t>
      </w:r>
      <w:r w:rsidR="0099105E">
        <w:rPr>
          <w:rFonts w:ascii="Times New Roman" w:hAnsi="Times New Roman" w:cs="Times New Roman"/>
          <w:sz w:val="24"/>
          <w:szCs w:val="24"/>
        </w:rPr>
        <w:t xml:space="preserve">Danıştay, disiplin hukukunda savunma hakkını, </w:t>
      </w:r>
      <w:r>
        <w:rPr>
          <w:rFonts w:ascii="Times New Roman" w:hAnsi="Times New Roman" w:cs="Times New Roman"/>
          <w:sz w:val="24"/>
          <w:szCs w:val="24"/>
        </w:rPr>
        <w:t>1935 tarihinden itibaren hukukun evrensel bir ilkesi olarak görmekte</w:t>
      </w:r>
      <w:r w:rsidR="00674CD0">
        <w:rPr>
          <w:rStyle w:val="DipnotBavurusu"/>
          <w:rFonts w:ascii="Times New Roman" w:hAnsi="Times New Roman" w:cs="Times New Roman"/>
          <w:sz w:val="24"/>
          <w:szCs w:val="24"/>
        </w:rPr>
        <w:footnoteReference w:id="90"/>
      </w:r>
      <w:r>
        <w:rPr>
          <w:rFonts w:ascii="Times New Roman" w:hAnsi="Times New Roman" w:cs="Times New Roman"/>
          <w:sz w:val="24"/>
          <w:szCs w:val="24"/>
        </w:rPr>
        <w:t xml:space="preserve">, 1982 Anayasası 129/2. Madde hükmü dolayısıyla </w:t>
      </w:r>
      <w:r w:rsidR="00542374">
        <w:rPr>
          <w:rFonts w:ascii="Times New Roman" w:hAnsi="Times New Roman" w:cs="Times New Roman"/>
          <w:sz w:val="24"/>
          <w:szCs w:val="24"/>
        </w:rPr>
        <w:t>“</w:t>
      </w:r>
      <w:r w:rsidR="0099105E">
        <w:rPr>
          <w:rFonts w:ascii="Times New Roman" w:hAnsi="Times New Roman" w:cs="Times New Roman"/>
          <w:sz w:val="24"/>
          <w:szCs w:val="24"/>
        </w:rPr>
        <w:t xml:space="preserve">anayasal </w:t>
      </w:r>
      <w:r>
        <w:rPr>
          <w:rFonts w:ascii="Times New Roman" w:hAnsi="Times New Roman" w:cs="Times New Roman"/>
          <w:sz w:val="24"/>
          <w:szCs w:val="24"/>
        </w:rPr>
        <w:t>zorunlu hak</w:t>
      </w:r>
      <w:r w:rsidR="00542374">
        <w:rPr>
          <w:rFonts w:ascii="Times New Roman" w:hAnsi="Times New Roman" w:cs="Times New Roman"/>
          <w:sz w:val="24"/>
          <w:szCs w:val="24"/>
        </w:rPr>
        <w:t>”</w:t>
      </w:r>
      <w:r>
        <w:rPr>
          <w:rFonts w:ascii="Times New Roman" w:hAnsi="Times New Roman" w:cs="Times New Roman"/>
          <w:sz w:val="24"/>
          <w:szCs w:val="24"/>
        </w:rPr>
        <w:t xml:space="preserve"> olarak </w:t>
      </w:r>
      <w:r w:rsidR="00F06A56">
        <w:rPr>
          <w:rFonts w:ascii="Times New Roman" w:hAnsi="Times New Roman" w:cs="Times New Roman"/>
          <w:sz w:val="24"/>
          <w:szCs w:val="24"/>
        </w:rPr>
        <w:t>kabul etmektedir.</w:t>
      </w:r>
    </w:p>
    <w:p w:rsidR="00D1223A" w:rsidRPr="00D1223A" w:rsidRDefault="00F06A56" w:rsidP="00D1223A">
      <w:pPr>
        <w:spacing w:after="0" w:line="240" w:lineRule="atLeast"/>
        <w:ind w:firstLine="567"/>
        <w:jc w:val="both"/>
        <w:rPr>
          <w:rFonts w:ascii="Times New Roman" w:hAnsi="Times New Roman" w:cs="Times New Roman"/>
          <w:sz w:val="24"/>
          <w:szCs w:val="24"/>
        </w:rPr>
      </w:pPr>
      <w:r w:rsidRPr="0061338A">
        <w:rPr>
          <w:rFonts w:ascii="Times New Roman" w:hAnsi="Times New Roman" w:cs="Times New Roman"/>
          <w:sz w:val="24"/>
          <w:szCs w:val="24"/>
        </w:rPr>
        <w:lastRenderedPageBreak/>
        <w:t>Danıştay, savunma hakkına o kadar öne</w:t>
      </w:r>
      <w:r w:rsidR="007B45F4">
        <w:rPr>
          <w:rFonts w:ascii="Times New Roman" w:hAnsi="Times New Roman" w:cs="Times New Roman"/>
          <w:sz w:val="24"/>
          <w:szCs w:val="24"/>
        </w:rPr>
        <w:t>m</w:t>
      </w:r>
      <w:r w:rsidRPr="0061338A">
        <w:rPr>
          <w:rFonts w:ascii="Times New Roman" w:hAnsi="Times New Roman" w:cs="Times New Roman"/>
          <w:sz w:val="24"/>
          <w:szCs w:val="24"/>
        </w:rPr>
        <w:t xml:space="preserve"> vermektedir ki, savunma hakkı tanınmadan verilen uyarma ve kınama cezalarında, bu cezalara karşı bir dönem yargı yolunu kapayan yasal hükümler bulunmasına rağmen, savunma hakkının kullanılışı bakımından bu işlemlerin yargı denetimine tâbi olabileceğini kabul etmektedir</w:t>
      </w:r>
      <w:r>
        <w:rPr>
          <w:rStyle w:val="DipnotBavurusu"/>
          <w:rFonts w:ascii="Times New Roman" w:hAnsi="Times New Roman" w:cs="Times New Roman"/>
          <w:sz w:val="24"/>
          <w:szCs w:val="24"/>
        </w:rPr>
        <w:footnoteReference w:id="91"/>
      </w:r>
      <w:r w:rsidRPr="0061338A">
        <w:rPr>
          <w:rFonts w:ascii="Times New Roman" w:hAnsi="Times New Roman" w:cs="Times New Roman"/>
          <w:sz w:val="24"/>
          <w:szCs w:val="24"/>
        </w:rPr>
        <w:t>.</w:t>
      </w:r>
      <w:r>
        <w:rPr>
          <w:rFonts w:ascii="Times New Roman" w:hAnsi="Times New Roman" w:cs="Times New Roman"/>
          <w:sz w:val="24"/>
          <w:szCs w:val="24"/>
        </w:rPr>
        <w:t xml:space="preserve"> Yine sıkıyönetim komutanlarının yaptığı işlemler</w:t>
      </w:r>
      <w:r w:rsidR="00A2421D">
        <w:rPr>
          <w:rFonts w:ascii="Times New Roman" w:hAnsi="Times New Roman" w:cs="Times New Roman"/>
          <w:sz w:val="24"/>
          <w:szCs w:val="24"/>
        </w:rPr>
        <w:t>,</w:t>
      </w:r>
      <w:r>
        <w:rPr>
          <w:rFonts w:ascii="Times New Roman" w:hAnsi="Times New Roman" w:cs="Times New Roman"/>
          <w:sz w:val="24"/>
          <w:szCs w:val="24"/>
        </w:rPr>
        <w:t xml:space="preserve"> yargı denetimine kapalı olmasına karşın </w:t>
      </w:r>
      <w:r w:rsidR="00A2421D">
        <w:rPr>
          <w:rFonts w:ascii="Times New Roman" w:hAnsi="Times New Roman" w:cs="Times New Roman"/>
          <w:sz w:val="24"/>
          <w:szCs w:val="24"/>
        </w:rPr>
        <w:t>savunma hakkı tanınmadan verilen kamu görevine son verme işlemini iptal etmiştir</w:t>
      </w:r>
      <w:r w:rsidR="00A2421D" w:rsidRPr="00D1223A">
        <w:rPr>
          <w:rStyle w:val="DipnotBavurusu"/>
          <w:rFonts w:ascii="Times New Roman" w:hAnsi="Times New Roman" w:cs="Times New Roman"/>
          <w:sz w:val="24"/>
          <w:szCs w:val="24"/>
        </w:rPr>
        <w:footnoteReference w:id="92"/>
      </w:r>
      <w:r w:rsidR="00A2421D" w:rsidRPr="00D1223A">
        <w:rPr>
          <w:rFonts w:ascii="Times New Roman" w:hAnsi="Times New Roman" w:cs="Times New Roman"/>
          <w:sz w:val="24"/>
          <w:szCs w:val="24"/>
        </w:rPr>
        <w:t>.</w:t>
      </w:r>
      <w:r w:rsidR="00D1223A" w:rsidRPr="00D1223A">
        <w:rPr>
          <w:rFonts w:ascii="Times New Roman" w:hAnsi="Times New Roman" w:cs="Times New Roman"/>
          <w:sz w:val="24"/>
          <w:szCs w:val="24"/>
        </w:rPr>
        <w:t xml:space="preserve"> </w:t>
      </w:r>
      <w:r w:rsidR="006E0DCB" w:rsidRPr="00D1223A">
        <w:rPr>
          <w:rFonts w:ascii="Times New Roman" w:hAnsi="Times New Roman" w:cs="Times New Roman"/>
          <w:sz w:val="24"/>
          <w:szCs w:val="24"/>
        </w:rPr>
        <w:t xml:space="preserve">Danıştay, </w:t>
      </w:r>
      <w:r w:rsidR="00046FD7" w:rsidRPr="00D1223A">
        <w:rPr>
          <w:rFonts w:ascii="Times New Roman" w:hAnsi="Times New Roman" w:cs="Times New Roman"/>
          <w:sz w:val="24"/>
          <w:szCs w:val="24"/>
        </w:rPr>
        <w:t xml:space="preserve">yerleşik içtihatlarında </w:t>
      </w:r>
      <w:r w:rsidR="006E0DCB" w:rsidRPr="00D1223A">
        <w:rPr>
          <w:rFonts w:ascii="Times New Roman" w:hAnsi="Times New Roman" w:cs="Times New Roman"/>
          <w:sz w:val="24"/>
          <w:szCs w:val="24"/>
        </w:rPr>
        <w:t xml:space="preserve">1982 Anayasasının 129/2. ve </w:t>
      </w:r>
      <w:proofErr w:type="spellStart"/>
      <w:r w:rsidR="006E0DCB" w:rsidRPr="00D1223A">
        <w:rPr>
          <w:rFonts w:ascii="Times New Roman" w:hAnsi="Times New Roman" w:cs="Times New Roman"/>
          <w:sz w:val="24"/>
          <w:szCs w:val="24"/>
        </w:rPr>
        <w:t>DMK’nun</w:t>
      </w:r>
      <w:proofErr w:type="spellEnd"/>
      <w:r w:rsidR="006E0DCB" w:rsidRPr="00D1223A">
        <w:rPr>
          <w:rFonts w:ascii="Times New Roman" w:hAnsi="Times New Roman" w:cs="Times New Roman"/>
          <w:sz w:val="24"/>
          <w:szCs w:val="24"/>
        </w:rPr>
        <w:t xml:space="preserve"> 130.</w:t>
      </w:r>
      <w:r w:rsidR="0057622C">
        <w:rPr>
          <w:rFonts w:ascii="Times New Roman" w:hAnsi="Times New Roman" w:cs="Times New Roman"/>
          <w:sz w:val="24"/>
          <w:szCs w:val="24"/>
        </w:rPr>
        <w:t xml:space="preserve"> </w:t>
      </w:r>
      <w:r w:rsidR="006E0DCB" w:rsidRPr="00D1223A">
        <w:rPr>
          <w:rFonts w:ascii="Times New Roman" w:hAnsi="Times New Roman" w:cs="Times New Roman"/>
          <w:sz w:val="24"/>
          <w:szCs w:val="24"/>
        </w:rPr>
        <w:t>maddesinin amir hükümlerine istinaden, yasal zorunluluğa rağmen, ilgiliye “savunma hakkı” tanınmadan verilen disiplin cezalarını, hukuka aykırı bulmakta, “usul” bakımından iptal etmektedir</w:t>
      </w:r>
      <w:r w:rsidR="006E0DCB" w:rsidRPr="00D1223A">
        <w:rPr>
          <w:rStyle w:val="DipnotBavurusu"/>
          <w:rFonts w:ascii="Times New Roman" w:hAnsi="Times New Roman" w:cs="Times New Roman"/>
          <w:sz w:val="24"/>
          <w:szCs w:val="24"/>
        </w:rPr>
        <w:footnoteReference w:id="93"/>
      </w:r>
      <w:r w:rsidR="00D1223A" w:rsidRPr="00D1223A">
        <w:rPr>
          <w:rFonts w:ascii="Times New Roman" w:hAnsi="Times New Roman" w:cs="Times New Roman"/>
          <w:sz w:val="24"/>
          <w:szCs w:val="24"/>
        </w:rPr>
        <w:t>.</w:t>
      </w:r>
    </w:p>
    <w:p w:rsidR="00766EC4" w:rsidRDefault="00046FD7" w:rsidP="00766EC4">
      <w:pPr>
        <w:spacing w:after="0" w:line="240" w:lineRule="atLeast"/>
        <w:ind w:firstLine="567"/>
        <w:jc w:val="both"/>
        <w:rPr>
          <w:rFonts w:ascii="Times New Roman" w:hAnsi="Times New Roman" w:cs="Times New Roman"/>
          <w:sz w:val="24"/>
          <w:szCs w:val="24"/>
        </w:rPr>
      </w:pPr>
      <w:r w:rsidRPr="00D1223A">
        <w:rPr>
          <w:rFonts w:ascii="Times New Roman" w:hAnsi="Times New Roman" w:cs="Times New Roman"/>
          <w:sz w:val="24"/>
          <w:szCs w:val="24"/>
        </w:rPr>
        <w:t xml:space="preserve">Aslında Danıştay, </w:t>
      </w:r>
      <w:r w:rsidR="00D1223A" w:rsidRPr="00D1223A">
        <w:rPr>
          <w:rFonts w:ascii="Times New Roman" w:hAnsi="Times New Roman" w:cs="Times New Roman"/>
          <w:sz w:val="24"/>
          <w:szCs w:val="24"/>
        </w:rPr>
        <w:t xml:space="preserve">bu emsal kararları </w:t>
      </w:r>
      <w:proofErr w:type="spellStart"/>
      <w:r w:rsidR="00D1223A" w:rsidRPr="00D1223A">
        <w:rPr>
          <w:rFonts w:ascii="Times New Roman" w:hAnsi="Times New Roman" w:cs="Times New Roman"/>
          <w:sz w:val="24"/>
          <w:szCs w:val="24"/>
        </w:rPr>
        <w:t>gözönünde</w:t>
      </w:r>
      <w:proofErr w:type="spellEnd"/>
      <w:r w:rsidR="00D1223A" w:rsidRPr="00D1223A">
        <w:rPr>
          <w:rFonts w:ascii="Times New Roman" w:hAnsi="Times New Roman" w:cs="Times New Roman"/>
          <w:sz w:val="24"/>
          <w:szCs w:val="24"/>
        </w:rPr>
        <w:t xml:space="preserve"> bulundurarak </w:t>
      </w:r>
      <w:r w:rsidRPr="00D1223A">
        <w:rPr>
          <w:rFonts w:ascii="Times New Roman" w:hAnsi="Times New Roman" w:cs="Times New Roman"/>
          <w:sz w:val="24"/>
          <w:szCs w:val="24"/>
        </w:rPr>
        <w:t>2016 yılı ve so</w:t>
      </w:r>
      <w:r w:rsidR="00D1223A" w:rsidRPr="00D1223A">
        <w:rPr>
          <w:rFonts w:ascii="Times New Roman" w:hAnsi="Times New Roman" w:cs="Times New Roman"/>
          <w:sz w:val="24"/>
          <w:szCs w:val="24"/>
        </w:rPr>
        <w:t>n</w:t>
      </w:r>
      <w:r w:rsidRPr="00D1223A">
        <w:rPr>
          <w:rFonts w:ascii="Times New Roman" w:hAnsi="Times New Roman" w:cs="Times New Roman"/>
          <w:sz w:val="24"/>
          <w:szCs w:val="24"/>
        </w:rPr>
        <w:t>rasında çıkarılan KHK’ler</w:t>
      </w:r>
      <w:r w:rsidR="00D1223A" w:rsidRPr="00D1223A">
        <w:rPr>
          <w:rFonts w:ascii="Times New Roman" w:hAnsi="Times New Roman" w:cs="Times New Roman"/>
          <w:sz w:val="24"/>
          <w:szCs w:val="24"/>
        </w:rPr>
        <w:t>l</w:t>
      </w:r>
      <w:r w:rsidRPr="00D1223A">
        <w:rPr>
          <w:rFonts w:ascii="Times New Roman" w:hAnsi="Times New Roman" w:cs="Times New Roman"/>
          <w:sz w:val="24"/>
          <w:szCs w:val="24"/>
        </w:rPr>
        <w:t xml:space="preserve">e </w:t>
      </w:r>
      <w:r w:rsidR="00D1223A" w:rsidRPr="00D1223A">
        <w:rPr>
          <w:rFonts w:ascii="Times New Roman" w:hAnsi="Times New Roman" w:cs="Times New Roman"/>
          <w:sz w:val="24"/>
          <w:szCs w:val="24"/>
        </w:rPr>
        <w:t>gerçekleştirilen kamu görevinden i</w:t>
      </w:r>
      <w:r w:rsidRPr="00D1223A">
        <w:rPr>
          <w:rFonts w:ascii="Times New Roman" w:hAnsi="Times New Roman" w:cs="Times New Roman"/>
          <w:sz w:val="24"/>
          <w:szCs w:val="24"/>
        </w:rPr>
        <w:t>hraç kararlarını savunma hakkı verilmediği gerekçesiyle denetleyebilir ve</w:t>
      </w:r>
      <w:r w:rsidR="00D1223A" w:rsidRPr="00D1223A">
        <w:rPr>
          <w:rFonts w:ascii="Times New Roman" w:hAnsi="Times New Roman" w:cs="Times New Roman"/>
          <w:sz w:val="24"/>
          <w:szCs w:val="24"/>
        </w:rPr>
        <w:t xml:space="preserve"> kendisine yapılan iptal taleplerini uygun bularak</w:t>
      </w:r>
      <w:r w:rsidRPr="00D1223A">
        <w:rPr>
          <w:rFonts w:ascii="Times New Roman" w:hAnsi="Times New Roman" w:cs="Times New Roman"/>
          <w:sz w:val="24"/>
          <w:szCs w:val="24"/>
        </w:rPr>
        <w:t xml:space="preserve"> iptal edebilirdi.</w:t>
      </w:r>
      <w:r w:rsidR="00D1223A" w:rsidRPr="00D1223A">
        <w:rPr>
          <w:rFonts w:ascii="Times New Roman" w:hAnsi="Times New Roman" w:cs="Times New Roman"/>
          <w:sz w:val="24"/>
          <w:szCs w:val="24"/>
        </w:rPr>
        <w:t xml:space="preserve"> </w:t>
      </w:r>
      <w:r w:rsidR="006E0DCB" w:rsidRPr="00D1223A">
        <w:rPr>
          <w:rFonts w:ascii="Times New Roman" w:hAnsi="Times New Roman" w:cs="Times New Roman"/>
          <w:sz w:val="24"/>
          <w:szCs w:val="24"/>
        </w:rPr>
        <w:t>Bu konulara birazdan değinilecektir.</w:t>
      </w:r>
    </w:p>
    <w:p w:rsidR="00C45912" w:rsidRDefault="00C45912" w:rsidP="00181683">
      <w:pPr>
        <w:spacing w:after="0" w:line="240" w:lineRule="atLeast"/>
        <w:ind w:firstLine="567"/>
        <w:jc w:val="both"/>
        <w:rPr>
          <w:rFonts w:ascii="Times New Roman" w:hAnsi="Times New Roman" w:cs="Times New Roman"/>
          <w:sz w:val="24"/>
          <w:szCs w:val="24"/>
        </w:rPr>
      </w:pPr>
    </w:p>
    <w:p w:rsidR="00E71201" w:rsidRDefault="00E71201" w:rsidP="00E72552">
      <w:pPr>
        <w:pStyle w:val="ListeParagraf"/>
        <w:numPr>
          <w:ilvl w:val="0"/>
          <w:numId w:val="18"/>
        </w:numPr>
        <w:spacing w:after="120" w:line="240" w:lineRule="atLeast"/>
        <w:jc w:val="both"/>
        <w:rPr>
          <w:rFonts w:ascii="Times New Roman" w:hAnsi="Times New Roman" w:cs="Times New Roman"/>
          <w:b/>
          <w:sz w:val="24"/>
          <w:szCs w:val="24"/>
        </w:rPr>
      </w:pPr>
      <w:r w:rsidRPr="00E71201">
        <w:rPr>
          <w:rFonts w:ascii="Times New Roman" w:hAnsi="Times New Roman" w:cs="Times New Roman"/>
          <w:b/>
          <w:sz w:val="24"/>
          <w:szCs w:val="24"/>
        </w:rPr>
        <w:t>Savunma Hakkının Asli Şekil (Usul) Şartı Oluşu</w:t>
      </w:r>
    </w:p>
    <w:p w:rsidR="00A71A30" w:rsidRDefault="00A71A30" w:rsidP="00A71A30">
      <w:pPr>
        <w:spacing w:after="120" w:line="240" w:lineRule="atLeast"/>
        <w:ind w:firstLine="567"/>
        <w:jc w:val="both"/>
        <w:rPr>
          <w:rFonts w:ascii="Times New Roman" w:hAnsi="Times New Roman" w:cs="Times New Roman"/>
          <w:sz w:val="24"/>
          <w:szCs w:val="24"/>
        </w:rPr>
      </w:pPr>
      <w:r w:rsidRPr="00A71A30">
        <w:rPr>
          <w:rFonts w:ascii="Times New Roman" w:hAnsi="Times New Roman" w:cs="Times New Roman"/>
          <w:sz w:val="24"/>
          <w:szCs w:val="24"/>
        </w:rPr>
        <w:t xml:space="preserve">Savunma hakkı, disiplin hukuku işlemlerinde başvurulması gereken en önemli ilkelerden birisidir. Disiplin işlemlerinde savunma hakkı tanınmadıkça ceza verilemeyeceği ilkesi öteden beri uygulanan bir ilkedir. İdari işlemlerin </w:t>
      </w:r>
      <w:proofErr w:type="gramStart"/>
      <w:r w:rsidRPr="00A71A30">
        <w:rPr>
          <w:rFonts w:ascii="Times New Roman" w:hAnsi="Times New Roman" w:cs="Times New Roman"/>
          <w:sz w:val="24"/>
          <w:szCs w:val="24"/>
        </w:rPr>
        <w:t>bir çoğunda</w:t>
      </w:r>
      <w:proofErr w:type="gramEnd"/>
      <w:r w:rsidRPr="00A71A30">
        <w:rPr>
          <w:rFonts w:ascii="Times New Roman" w:hAnsi="Times New Roman" w:cs="Times New Roman"/>
          <w:sz w:val="24"/>
          <w:szCs w:val="24"/>
        </w:rPr>
        <w:t xml:space="preserve"> idare, tek taraflı olarak işlem yapabildiği halde, disiplin işlemlerinde muhatabın savunmasının alınması zorunlu görülmüştür. Disiplin işlemleri teorisinde doktrin ve yargı içtihatları ile tespit edildiği üzere, savunma hakkı tanınması işlemin asli kurucu unsurlarındandır. Savunma hakkı tanınmadan verilen disiplin cezaları, asli, esaslı ve kurucu şekil şartı noksanlığı nedeniyle sakat işlemler olarak kabul edilmektedir</w:t>
      </w:r>
      <w:r>
        <w:rPr>
          <w:rStyle w:val="DipnotBavurusu"/>
          <w:rFonts w:ascii="Times New Roman" w:hAnsi="Times New Roman" w:cs="Times New Roman"/>
          <w:sz w:val="24"/>
          <w:szCs w:val="24"/>
        </w:rPr>
        <w:footnoteReference w:id="94"/>
      </w:r>
      <w:r w:rsidRPr="00A71A30">
        <w:rPr>
          <w:rFonts w:ascii="Times New Roman" w:hAnsi="Times New Roman" w:cs="Times New Roman"/>
          <w:sz w:val="24"/>
          <w:szCs w:val="24"/>
        </w:rPr>
        <w:t>.</w:t>
      </w:r>
    </w:p>
    <w:p w:rsidR="00A71A30" w:rsidRDefault="00A71A30" w:rsidP="00A71A30">
      <w:pPr>
        <w:spacing w:after="120" w:line="240" w:lineRule="atLeast"/>
        <w:ind w:firstLine="567"/>
        <w:jc w:val="both"/>
        <w:rPr>
          <w:rFonts w:ascii="Times New Roman" w:hAnsi="Times New Roman" w:cs="Times New Roman"/>
          <w:sz w:val="24"/>
          <w:szCs w:val="24"/>
        </w:rPr>
      </w:pPr>
      <w:r w:rsidRPr="00A71A30">
        <w:rPr>
          <w:rFonts w:ascii="Times New Roman" w:hAnsi="Times New Roman" w:cs="Times New Roman"/>
          <w:sz w:val="24"/>
          <w:szCs w:val="24"/>
        </w:rPr>
        <w:t>Danıştay savunma hakkı tanınmadan verilen disiplin cezalarını, hukuka aykırı bulmakta, “usul” bakımından iptal etmektedir</w:t>
      </w:r>
      <w:r>
        <w:rPr>
          <w:rStyle w:val="DipnotBavurusu"/>
          <w:rFonts w:ascii="Times New Roman" w:hAnsi="Times New Roman" w:cs="Times New Roman"/>
          <w:sz w:val="24"/>
          <w:szCs w:val="24"/>
        </w:rPr>
        <w:footnoteReference w:id="95"/>
      </w:r>
      <w:r w:rsidRPr="00A71A30">
        <w:rPr>
          <w:rFonts w:ascii="Times New Roman" w:hAnsi="Times New Roman" w:cs="Times New Roman"/>
          <w:sz w:val="24"/>
          <w:szCs w:val="24"/>
        </w:rPr>
        <w:t xml:space="preserve">. Danıştay 5. Dairesinin, savunma hakkını, idari usul ve </w:t>
      </w:r>
      <w:r w:rsidRPr="00A71A30">
        <w:rPr>
          <w:rFonts w:ascii="Times New Roman" w:hAnsi="Times New Roman" w:cs="Times New Roman"/>
          <w:sz w:val="24"/>
          <w:szCs w:val="24"/>
        </w:rPr>
        <w:lastRenderedPageBreak/>
        <w:t>yargılama usulü ayrımı yapmadan ele aldığı karar önemlidir</w:t>
      </w:r>
      <w:r w:rsidRPr="0061338A">
        <w:rPr>
          <w:rStyle w:val="DipnotBavurusu"/>
          <w:rFonts w:ascii="Times New Roman" w:hAnsi="Times New Roman" w:cs="Times New Roman"/>
          <w:sz w:val="24"/>
          <w:szCs w:val="24"/>
        </w:rPr>
        <w:footnoteReference w:id="96"/>
      </w:r>
      <w:r w:rsidRPr="00A71A30">
        <w:rPr>
          <w:rFonts w:ascii="Times New Roman" w:hAnsi="Times New Roman" w:cs="Times New Roman"/>
          <w:sz w:val="24"/>
          <w:szCs w:val="24"/>
        </w:rPr>
        <w:t>: “</w:t>
      </w:r>
      <w:r w:rsidRPr="00A71A30">
        <w:rPr>
          <w:rFonts w:ascii="Times New Roman" w:hAnsi="Times New Roman" w:cs="Times New Roman"/>
          <w:i/>
          <w:sz w:val="24"/>
          <w:szCs w:val="24"/>
        </w:rPr>
        <w:t>Olayda davacı hakkındaki işleme dayanak yapılan ve uyumsuzluğun kanıtı olarak değerlendirilen ‘</w:t>
      </w:r>
      <w:proofErr w:type="spellStart"/>
      <w:r w:rsidRPr="00A71A30">
        <w:rPr>
          <w:rFonts w:ascii="Times New Roman" w:hAnsi="Times New Roman" w:cs="Times New Roman"/>
          <w:i/>
          <w:sz w:val="24"/>
          <w:szCs w:val="24"/>
        </w:rPr>
        <w:t>raporlar’daki</w:t>
      </w:r>
      <w:proofErr w:type="spellEnd"/>
      <w:r w:rsidRPr="00A71A30">
        <w:rPr>
          <w:rFonts w:ascii="Times New Roman" w:hAnsi="Times New Roman" w:cs="Times New Roman"/>
          <w:i/>
          <w:sz w:val="24"/>
          <w:szCs w:val="24"/>
        </w:rPr>
        <w:t xml:space="preserve"> suçlamalar, idarece, işlemin tesisinden önce davacıya bildirilmediği gibi Mahkemenin de söz konusu belgeleri davacıya tebliğ etmeden karar verdiği anlaşılmaktadır. Oysa savunma hakkı, 1982 Anayasasının 36/1. maddesiyle güvenceye bağlanmış olduğu gibi temel hak ve hürriyetlerle ilgili uluslararası sözleşmelerle de ...güvenceye alınmıştır</w:t>
      </w:r>
      <w:proofErr w:type="gramStart"/>
      <w:r w:rsidRPr="00A71A30">
        <w:rPr>
          <w:rFonts w:ascii="Times New Roman" w:hAnsi="Times New Roman" w:cs="Times New Roman"/>
          <w:i/>
          <w:sz w:val="24"/>
          <w:szCs w:val="24"/>
        </w:rPr>
        <w:t>....</w:t>
      </w:r>
      <w:proofErr w:type="gramEnd"/>
      <w:r w:rsidRPr="00A71A30">
        <w:rPr>
          <w:rFonts w:ascii="Times New Roman" w:hAnsi="Times New Roman" w:cs="Times New Roman"/>
          <w:i/>
          <w:sz w:val="24"/>
          <w:szCs w:val="24"/>
        </w:rPr>
        <w:t>İlgiliye, idarenin işlemini gerekli kılan suçlama konularını önceden açıkça bildirerek savunmasını almasının idari işlemlere güveni ve hukuka uygunluk yönünden isabet oranını artıracağı kuşkusuzdur. İdarenin bu yola gitmeden işlem tesis etmesi halinde ise mahkemenin, ...ilgili belgeleri davacıya tebliğ edip savunmasını aldıktan sonra hüküm tesis etmesi ‘adil’ ve ‘hakça’ bir yargılamanın temel koşuludur</w:t>
      </w:r>
      <w:r w:rsidRPr="00A71A30">
        <w:rPr>
          <w:rFonts w:ascii="Times New Roman" w:hAnsi="Times New Roman" w:cs="Times New Roman"/>
          <w:sz w:val="24"/>
          <w:szCs w:val="24"/>
        </w:rPr>
        <w:t>”.</w:t>
      </w:r>
    </w:p>
    <w:p w:rsidR="00A71A30" w:rsidRDefault="00A71A30" w:rsidP="00A71A30">
      <w:pPr>
        <w:spacing w:after="120" w:line="240" w:lineRule="atLeast"/>
        <w:ind w:firstLine="567"/>
        <w:jc w:val="both"/>
        <w:rPr>
          <w:rFonts w:ascii="Times New Roman" w:hAnsi="Times New Roman" w:cs="Times New Roman"/>
          <w:sz w:val="24"/>
          <w:szCs w:val="24"/>
        </w:rPr>
      </w:pPr>
      <w:r w:rsidRPr="00A71A30">
        <w:rPr>
          <w:rFonts w:ascii="Times New Roman" w:hAnsi="Times New Roman" w:cs="Times New Roman"/>
          <w:sz w:val="24"/>
          <w:szCs w:val="24"/>
        </w:rPr>
        <w:t xml:space="preserve">Doktrinde disiplin işlemlerinde savunma hakkı tanınmadığı takdirde bunun sadece </w:t>
      </w:r>
      <w:proofErr w:type="spellStart"/>
      <w:r w:rsidRPr="00A71A30">
        <w:rPr>
          <w:rFonts w:ascii="Times New Roman" w:hAnsi="Times New Roman" w:cs="Times New Roman"/>
          <w:sz w:val="24"/>
          <w:szCs w:val="24"/>
        </w:rPr>
        <w:t>usulî</w:t>
      </w:r>
      <w:proofErr w:type="spellEnd"/>
      <w:r w:rsidRPr="00A71A30">
        <w:rPr>
          <w:rFonts w:ascii="Times New Roman" w:hAnsi="Times New Roman" w:cs="Times New Roman"/>
          <w:sz w:val="24"/>
          <w:szCs w:val="24"/>
        </w:rPr>
        <w:t xml:space="preserve"> bir sakatlık değil, sebep ve konu unsurlarını da etkileyen esaslı ve önemli bir sakatlık haline geldiği de savunulmuştur. </w:t>
      </w:r>
      <w:r w:rsidR="00025A50">
        <w:rPr>
          <w:rFonts w:ascii="Times New Roman" w:hAnsi="Times New Roman" w:cs="Times New Roman"/>
          <w:sz w:val="24"/>
          <w:szCs w:val="24"/>
        </w:rPr>
        <w:t>Askeri Yüksek İdare Mahkemesi de benzer görüşleri savunarak s</w:t>
      </w:r>
      <w:r w:rsidRPr="00A71A30">
        <w:rPr>
          <w:rFonts w:ascii="Times New Roman" w:hAnsi="Times New Roman" w:cs="Times New Roman"/>
          <w:sz w:val="24"/>
          <w:szCs w:val="24"/>
        </w:rPr>
        <w:t>avunma hakkının tanınmamasının işlemin kurucu unsurlarına da sirayet edeceğinden işlemin yok hükmünde</w:t>
      </w:r>
      <w:r w:rsidR="00025A50">
        <w:rPr>
          <w:rFonts w:ascii="Times New Roman" w:hAnsi="Times New Roman" w:cs="Times New Roman"/>
          <w:sz w:val="24"/>
          <w:szCs w:val="24"/>
        </w:rPr>
        <w:t xml:space="preserve"> sayılmasına sebebiyet vereceğine karar verilmiştir</w:t>
      </w:r>
      <w:r>
        <w:rPr>
          <w:rStyle w:val="DipnotBavurusu"/>
          <w:rFonts w:ascii="Times New Roman" w:hAnsi="Times New Roman" w:cs="Times New Roman"/>
          <w:sz w:val="24"/>
          <w:szCs w:val="24"/>
        </w:rPr>
        <w:footnoteReference w:id="97"/>
      </w:r>
      <w:r w:rsidRPr="00A71A30">
        <w:rPr>
          <w:rFonts w:ascii="Times New Roman" w:hAnsi="Times New Roman" w:cs="Times New Roman"/>
          <w:sz w:val="24"/>
          <w:szCs w:val="24"/>
        </w:rPr>
        <w:t>.</w:t>
      </w:r>
    </w:p>
    <w:p w:rsidR="00A71A30" w:rsidRPr="00A71A30" w:rsidRDefault="00A71A30" w:rsidP="00A71A30">
      <w:pPr>
        <w:spacing w:after="120" w:line="240" w:lineRule="atLeast"/>
        <w:ind w:firstLine="567"/>
        <w:jc w:val="both"/>
        <w:rPr>
          <w:rFonts w:ascii="Times New Roman" w:hAnsi="Times New Roman" w:cs="Times New Roman"/>
          <w:sz w:val="24"/>
          <w:szCs w:val="24"/>
        </w:rPr>
      </w:pPr>
      <w:r w:rsidRPr="00A71A30">
        <w:rPr>
          <w:rFonts w:ascii="Times New Roman" w:hAnsi="Times New Roman" w:cs="Times New Roman"/>
          <w:sz w:val="24"/>
          <w:szCs w:val="24"/>
        </w:rPr>
        <w:t>Doktrinde bazı yazarlar da, disiplin hukukundaki savunma hakkını, “çelişme usulü” olarak nitelendirmiş</w:t>
      </w:r>
      <w:r w:rsidRPr="0037142B">
        <w:rPr>
          <w:rStyle w:val="DipnotBavurusu"/>
          <w:rFonts w:ascii="Times New Roman" w:hAnsi="Times New Roman" w:cs="Times New Roman"/>
          <w:sz w:val="24"/>
          <w:szCs w:val="24"/>
        </w:rPr>
        <w:footnoteReference w:id="98"/>
      </w:r>
      <w:r w:rsidRPr="00A71A30">
        <w:rPr>
          <w:rFonts w:ascii="Times New Roman" w:hAnsi="Times New Roman" w:cs="Times New Roman"/>
          <w:sz w:val="24"/>
          <w:szCs w:val="24"/>
        </w:rPr>
        <w:t>,  disiplin işleminin aslî şekil (usul) şartlarından biri olarak görmüştür. Savunma hakkı şartına uyulmadan yapılan disiplin işleminin sonucunu etkilememiş olsa bile işlemi usul bakımından sakatladığı sonucunu doğurmaktadır. Savunma hakkı, bireyleri korumak amacıyla tanınan bir hak olduğuna göre, başlı başına bir aslî usul şartıdır. Savunma hakkı tanımamak, temel bir hakkın açık bir ihlalidir</w:t>
      </w:r>
      <w:r>
        <w:rPr>
          <w:rStyle w:val="DipnotBavurusu"/>
          <w:rFonts w:ascii="Times New Roman" w:hAnsi="Times New Roman" w:cs="Times New Roman"/>
          <w:sz w:val="24"/>
          <w:szCs w:val="24"/>
        </w:rPr>
        <w:footnoteReference w:id="99"/>
      </w:r>
      <w:r w:rsidRPr="00A71A30">
        <w:rPr>
          <w:rFonts w:ascii="Times New Roman" w:hAnsi="Times New Roman" w:cs="Times New Roman"/>
          <w:sz w:val="24"/>
          <w:szCs w:val="24"/>
        </w:rPr>
        <w:t>.</w:t>
      </w:r>
    </w:p>
    <w:p w:rsidR="00E72552" w:rsidRPr="00E72552" w:rsidRDefault="00E72552" w:rsidP="00E72552">
      <w:pPr>
        <w:pStyle w:val="ListeParagraf"/>
        <w:numPr>
          <w:ilvl w:val="0"/>
          <w:numId w:val="18"/>
        </w:numPr>
        <w:spacing w:after="120" w:line="240" w:lineRule="atLeast"/>
        <w:jc w:val="both"/>
        <w:rPr>
          <w:rFonts w:ascii="Times New Roman" w:hAnsi="Times New Roman" w:cs="Times New Roman"/>
          <w:sz w:val="24"/>
          <w:szCs w:val="24"/>
        </w:rPr>
      </w:pPr>
      <w:r w:rsidRPr="00E72552">
        <w:rPr>
          <w:rFonts w:ascii="Times New Roman" w:hAnsi="Times New Roman" w:cs="Times New Roman"/>
          <w:b/>
          <w:sz w:val="24"/>
          <w:szCs w:val="24"/>
        </w:rPr>
        <w:t>K</w:t>
      </w:r>
      <w:r w:rsidR="00181683" w:rsidRPr="00E72552">
        <w:rPr>
          <w:rFonts w:ascii="Times New Roman" w:hAnsi="Times New Roman" w:cs="Times New Roman"/>
          <w:b/>
          <w:sz w:val="24"/>
          <w:szCs w:val="24"/>
        </w:rPr>
        <w:t>amu Görevinden Çıkarma Kararlarında Savunma Hakkının İhlali Sayılan Haller</w:t>
      </w:r>
    </w:p>
    <w:p w:rsidR="00E72552" w:rsidRPr="00E72552" w:rsidRDefault="00181683" w:rsidP="00E72552">
      <w:pPr>
        <w:pStyle w:val="ListeParagraf"/>
        <w:numPr>
          <w:ilvl w:val="0"/>
          <w:numId w:val="20"/>
        </w:numPr>
        <w:spacing w:after="120" w:line="240" w:lineRule="atLeast"/>
        <w:jc w:val="both"/>
        <w:rPr>
          <w:rFonts w:ascii="Times New Roman" w:hAnsi="Times New Roman" w:cs="Times New Roman"/>
          <w:sz w:val="24"/>
          <w:szCs w:val="24"/>
        </w:rPr>
      </w:pPr>
      <w:r w:rsidRPr="00E72552">
        <w:rPr>
          <w:rFonts w:ascii="Times New Roman" w:hAnsi="Times New Roman" w:cs="Times New Roman"/>
          <w:b/>
          <w:sz w:val="24"/>
          <w:szCs w:val="24"/>
        </w:rPr>
        <w:t xml:space="preserve">Hiçbir Disiplin </w:t>
      </w:r>
      <w:r w:rsidR="0076745B" w:rsidRPr="00E72552">
        <w:rPr>
          <w:rFonts w:ascii="Times New Roman" w:hAnsi="Times New Roman" w:cs="Times New Roman"/>
          <w:b/>
          <w:sz w:val="24"/>
          <w:szCs w:val="24"/>
        </w:rPr>
        <w:t>Soruşturması Y</w:t>
      </w:r>
      <w:r w:rsidRPr="00E72552">
        <w:rPr>
          <w:rFonts w:ascii="Times New Roman" w:hAnsi="Times New Roman" w:cs="Times New Roman"/>
          <w:b/>
          <w:sz w:val="24"/>
          <w:szCs w:val="24"/>
        </w:rPr>
        <w:t>apmamak</w:t>
      </w:r>
    </w:p>
    <w:p w:rsidR="00557D6C" w:rsidRPr="00E72552" w:rsidRDefault="006A3F83" w:rsidP="00E72552">
      <w:pPr>
        <w:spacing w:after="0" w:line="240" w:lineRule="atLeast"/>
        <w:ind w:firstLine="567"/>
        <w:jc w:val="both"/>
        <w:rPr>
          <w:rFonts w:ascii="Times New Roman" w:hAnsi="Times New Roman" w:cs="Times New Roman"/>
          <w:sz w:val="24"/>
          <w:szCs w:val="24"/>
        </w:rPr>
      </w:pPr>
      <w:r w:rsidRPr="00E72552">
        <w:rPr>
          <w:rFonts w:ascii="Times New Roman" w:hAnsi="Times New Roman" w:cs="Times New Roman"/>
          <w:sz w:val="24"/>
          <w:szCs w:val="24"/>
        </w:rPr>
        <w:t>Disiplin suçu işlediği iddia edilen kamu görevlileri hakkında disiplin soruşturması açılması gerekir. Devlet Memurları Kanunu’nda bu hususta açık bir yasal düzenleme olmamasına rağmen 30.04.2021 tarihinde çıkarılan Devlet Memurları Disiplin Yönetmeliği’nde</w:t>
      </w:r>
      <w:r w:rsidRPr="006A3F83">
        <w:rPr>
          <w:rStyle w:val="DipnotBavurusu"/>
          <w:rFonts w:ascii="Times New Roman" w:hAnsi="Times New Roman" w:cs="Times New Roman"/>
          <w:sz w:val="24"/>
          <w:szCs w:val="24"/>
        </w:rPr>
        <w:footnoteReference w:id="100"/>
      </w:r>
      <w:r w:rsidRPr="00E72552">
        <w:rPr>
          <w:rFonts w:ascii="Times New Roman" w:hAnsi="Times New Roman" w:cs="Times New Roman"/>
          <w:sz w:val="24"/>
          <w:szCs w:val="24"/>
        </w:rPr>
        <w:t xml:space="preserve"> disiplin cezası verilebilmesi için memur hakkında soruşturma açılmasını şart koşmaktadır. Bahse konu Yönetmeliğin 28/1. Maddesine göre, “</w:t>
      </w:r>
      <w:r w:rsidRPr="00E72552">
        <w:rPr>
          <w:rFonts w:ascii="Times New Roman" w:hAnsi="Times New Roman" w:cs="Times New Roman"/>
          <w:i/>
          <w:sz w:val="24"/>
          <w:szCs w:val="24"/>
        </w:rPr>
        <w:t>Disiplin cezası verilebilmesi için memur hakkında soruşturma açılması zorunludur. Soruşturma yapılmadan disiplin cezası verilemez.</w:t>
      </w:r>
      <w:r w:rsidRPr="00E72552">
        <w:rPr>
          <w:rFonts w:ascii="Times New Roman" w:hAnsi="Times New Roman" w:cs="Times New Roman"/>
          <w:sz w:val="24"/>
          <w:szCs w:val="24"/>
        </w:rPr>
        <w:t>”</w:t>
      </w:r>
    </w:p>
    <w:p w:rsidR="00216EDD" w:rsidRDefault="00D5495D" w:rsidP="00557D6C">
      <w:pPr>
        <w:ind w:firstLine="708"/>
        <w:jc w:val="both"/>
        <w:rPr>
          <w:rFonts w:ascii="Times New Roman" w:hAnsi="Times New Roman" w:cs="Times New Roman"/>
          <w:sz w:val="24"/>
          <w:szCs w:val="24"/>
        </w:rPr>
      </w:pPr>
      <w:r>
        <w:rPr>
          <w:rFonts w:ascii="Times New Roman" w:hAnsi="Times New Roman" w:cs="Times New Roman"/>
          <w:sz w:val="24"/>
          <w:szCs w:val="24"/>
        </w:rPr>
        <w:t xml:space="preserve">Aynı Yönetmeliğin 28. Maddenin devamında </w:t>
      </w:r>
      <w:proofErr w:type="spellStart"/>
      <w:r>
        <w:rPr>
          <w:rFonts w:ascii="Times New Roman" w:hAnsi="Times New Roman" w:cs="Times New Roman"/>
          <w:sz w:val="24"/>
          <w:szCs w:val="24"/>
        </w:rPr>
        <w:t>DMK’na</w:t>
      </w:r>
      <w:proofErr w:type="spellEnd"/>
      <w:r>
        <w:rPr>
          <w:rFonts w:ascii="Times New Roman" w:hAnsi="Times New Roman" w:cs="Times New Roman"/>
          <w:sz w:val="24"/>
          <w:szCs w:val="24"/>
        </w:rPr>
        <w:t xml:space="preserve"> göre memurların disipline aykırı davranışlarının öğrenildiği tarihten itibaren disiplin amirlerinin soruşturma açmasını ve gerekli disiplin cezalarının uygulanmasını zorunlu tutmaktadır (m.28/2, 29).</w:t>
      </w:r>
      <w:r w:rsidR="00557D6C">
        <w:rPr>
          <w:rFonts w:ascii="Times New Roman" w:hAnsi="Times New Roman" w:cs="Times New Roman"/>
          <w:sz w:val="24"/>
          <w:szCs w:val="24"/>
        </w:rPr>
        <w:t xml:space="preserve"> Dolayısıyla disiplin </w:t>
      </w:r>
      <w:r w:rsidR="00557D6C">
        <w:rPr>
          <w:rFonts w:ascii="Times New Roman" w:hAnsi="Times New Roman" w:cs="Times New Roman"/>
          <w:sz w:val="24"/>
          <w:szCs w:val="24"/>
        </w:rPr>
        <w:lastRenderedPageBreak/>
        <w:t>soruşturması açmadan disiplin cezası verilmesi mümkün değildir</w:t>
      </w:r>
      <w:r w:rsidR="00F41213">
        <w:rPr>
          <w:rStyle w:val="DipnotBavurusu"/>
          <w:rFonts w:ascii="Times New Roman" w:hAnsi="Times New Roman" w:cs="Times New Roman"/>
          <w:sz w:val="24"/>
          <w:szCs w:val="24"/>
        </w:rPr>
        <w:footnoteReference w:id="101"/>
      </w:r>
      <w:r w:rsidR="00557D6C">
        <w:rPr>
          <w:rFonts w:ascii="Times New Roman" w:hAnsi="Times New Roman" w:cs="Times New Roman"/>
          <w:sz w:val="24"/>
          <w:szCs w:val="24"/>
        </w:rPr>
        <w:t xml:space="preserve">. </w:t>
      </w:r>
      <w:r w:rsidR="00F41213">
        <w:rPr>
          <w:rFonts w:ascii="Times New Roman" w:hAnsi="Times New Roman" w:cs="Times New Roman"/>
          <w:sz w:val="24"/>
          <w:szCs w:val="24"/>
        </w:rPr>
        <w:t xml:space="preserve">Memurluktan ihraç her durumda çok ağır yaptırım niteliği taşıdığından hukuki güvenlik ilkesi gereği, mutlaka ciddi bir soruşturma </w:t>
      </w:r>
      <w:proofErr w:type="gramStart"/>
      <w:r w:rsidR="00F41213">
        <w:rPr>
          <w:rFonts w:ascii="Times New Roman" w:hAnsi="Times New Roman" w:cs="Times New Roman"/>
          <w:sz w:val="24"/>
          <w:szCs w:val="24"/>
        </w:rPr>
        <w:t>prosedürünün</w:t>
      </w:r>
      <w:proofErr w:type="gramEnd"/>
      <w:r w:rsidR="00F41213">
        <w:rPr>
          <w:rFonts w:ascii="Times New Roman" w:hAnsi="Times New Roman" w:cs="Times New Roman"/>
          <w:sz w:val="24"/>
          <w:szCs w:val="24"/>
        </w:rPr>
        <w:t xml:space="preserve"> uygulanma</w:t>
      </w:r>
      <w:r w:rsidR="004F73C9">
        <w:rPr>
          <w:rFonts w:ascii="Times New Roman" w:hAnsi="Times New Roman" w:cs="Times New Roman"/>
          <w:sz w:val="24"/>
          <w:szCs w:val="24"/>
        </w:rPr>
        <w:t xml:space="preserve"> zorunluluğu vardır</w:t>
      </w:r>
      <w:r w:rsidR="00F41213">
        <w:rPr>
          <w:rStyle w:val="DipnotBavurusu"/>
          <w:rFonts w:ascii="Times New Roman" w:hAnsi="Times New Roman" w:cs="Times New Roman"/>
          <w:sz w:val="24"/>
          <w:szCs w:val="24"/>
        </w:rPr>
        <w:footnoteReference w:id="102"/>
      </w:r>
      <w:r w:rsidR="00F41213">
        <w:rPr>
          <w:rFonts w:ascii="Times New Roman" w:hAnsi="Times New Roman" w:cs="Times New Roman"/>
          <w:sz w:val="24"/>
          <w:szCs w:val="24"/>
        </w:rPr>
        <w:t xml:space="preserve">. </w:t>
      </w:r>
      <w:r w:rsidR="00216EDD">
        <w:rPr>
          <w:rFonts w:ascii="Times New Roman" w:hAnsi="Times New Roman" w:cs="Times New Roman"/>
          <w:sz w:val="24"/>
          <w:szCs w:val="24"/>
        </w:rPr>
        <w:t>Danıştay usulüne uygun bir soruşturma yapılmadan ve savunma alınmadan verilen disiplin cezalarını hukuka aykırı bulmaktadır</w:t>
      </w:r>
      <w:r w:rsidR="00216EDD">
        <w:rPr>
          <w:rStyle w:val="DipnotBavurusu"/>
          <w:rFonts w:ascii="Times New Roman" w:hAnsi="Times New Roman" w:cs="Times New Roman"/>
          <w:sz w:val="24"/>
          <w:szCs w:val="24"/>
        </w:rPr>
        <w:footnoteReference w:id="103"/>
      </w:r>
      <w:r w:rsidR="00216EDD">
        <w:rPr>
          <w:rFonts w:ascii="Times New Roman" w:hAnsi="Times New Roman" w:cs="Times New Roman"/>
          <w:sz w:val="24"/>
          <w:szCs w:val="24"/>
        </w:rPr>
        <w:t>.</w:t>
      </w:r>
      <w:r w:rsidR="003B252E">
        <w:rPr>
          <w:rFonts w:ascii="Times New Roman" w:hAnsi="Times New Roman" w:cs="Times New Roman"/>
          <w:sz w:val="24"/>
          <w:szCs w:val="24"/>
        </w:rPr>
        <w:t xml:space="preserve"> Askeri Yüksek İdare Mahkemesi (AYİM)</w:t>
      </w:r>
      <w:r w:rsidR="00AF0301">
        <w:rPr>
          <w:rFonts w:ascii="Times New Roman" w:hAnsi="Times New Roman" w:cs="Times New Roman"/>
          <w:sz w:val="24"/>
          <w:szCs w:val="24"/>
        </w:rPr>
        <w:t xml:space="preserve"> de</w:t>
      </w:r>
      <w:r w:rsidR="003B252E">
        <w:rPr>
          <w:rFonts w:ascii="Times New Roman" w:hAnsi="Times New Roman" w:cs="Times New Roman"/>
          <w:sz w:val="24"/>
          <w:szCs w:val="24"/>
        </w:rPr>
        <w:t xml:space="preserve">, savunma hakkı verilmeden </w:t>
      </w:r>
      <w:r w:rsidR="00AF0301">
        <w:rPr>
          <w:rFonts w:ascii="Times New Roman" w:hAnsi="Times New Roman" w:cs="Times New Roman"/>
          <w:sz w:val="24"/>
          <w:szCs w:val="24"/>
        </w:rPr>
        <w:t xml:space="preserve">tesis edilen işlemin yoklukla </w:t>
      </w:r>
      <w:proofErr w:type="spellStart"/>
      <w:r w:rsidR="00AF0301">
        <w:rPr>
          <w:rFonts w:ascii="Times New Roman" w:hAnsi="Times New Roman" w:cs="Times New Roman"/>
          <w:sz w:val="24"/>
          <w:szCs w:val="24"/>
        </w:rPr>
        <w:t>malül</w:t>
      </w:r>
      <w:proofErr w:type="spellEnd"/>
      <w:r w:rsidR="00AF0301">
        <w:rPr>
          <w:rFonts w:ascii="Times New Roman" w:hAnsi="Times New Roman" w:cs="Times New Roman"/>
          <w:sz w:val="24"/>
          <w:szCs w:val="24"/>
        </w:rPr>
        <w:t xml:space="preserve"> olacağına karar vermiştir</w:t>
      </w:r>
      <w:r w:rsidR="00AF0301">
        <w:rPr>
          <w:rStyle w:val="DipnotBavurusu"/>
          <w:rFonts w:ascii="Times New Roman" w:hAnsi="Times New Roman" w:cs="Times New Roman"/>
          <w:sz w:val="24"/>
          <w:szCs w:val="24"/>
        </w:rPr>
        <w:footnoteReference w:id="104"/>
      </w:r>
      <w:r w:rsidR="00AF0301">
        <w:rPr>
          <w:rFonts w:ascii="Times New Roman" w:hAnsi="Times New Roman" w:cs="Times New Roman"/>
          <w:sz w:val="24"/>
          <w:szCs w:val="24"/>
        </w:rPr>
        <w:t>.</w:t>
      </w:r>
    </w:p>
    <w:p w:rsidR="0032062C" w:rsidRDefault="00557D6C" w:rsidP="0032062C">
      <w:pPr>
        <w:ind w:firstLine="708"/>
        <w:jc w:val="both"/>
        <w:rPr>
          <w:rFonts w:ascii="Times New Roman" w:hAnsi="Times New Roman" w:cs="Times New Roman"/>
          <w:sz w:val="24"/>
          <w:szCs w:val="24"/>
        </w:rPr>
      </w:pPr>
      <w:r>
        <w:rPr>
          <w:rFonts w:ascii="Times New Roman" w:hAnsi="Times New Roman" w:cs="Times New Roman"/>
          <w:sz w:val="24"/>
          <w:szCs w:val="24"/>
        </w:rPr>
        <w:t>15 Temmuz 2016 sonrası çıkarılan OHAL KHK’leri</w:t>
      </w:r>
      <w:r w:rsidR="004F73C9">
        <w:rPr>
          <w:rFonts w:ascii="Times New Roman" w:hAnsi="Times New Roman" w:cs="Times New Roman"/>
          <w:sz w:val="24"/>
          <w:szCs w:val="24"/>
        </w:rPr>
        <w:t xml:space="preserve">ne ekli listelerle </w:t>
      </w:r>
      <w:r>
        <w:rPr>
          <w:rFonts w:ascii="Times New Roman" w:hAnsi="Times New Roman" w:cs="Times New Roman"/>
          <w:sz w:val="24"/>
          <w:szCs w:val="24"/>
        </w:rPr>
        <w:t>hiçbir disiplin soruşturması yapılmadan</w:t>
      </w:r>
      <w:r w:rsidR="00216EDD">
        <w:rPr>
          <w:rFonts w:ascii="Times New Roman" w:hAnsi="Times New Roman" w:cs="Times New Roman"/>
          <w:sz w:val="24"/>
          <w:szCs w:val="24"/>
        </w:rPr>
        <w:t xml:space="preserve"> veya usulüne uygun bir soruşturma yapılmadan</w:t>
      </w:r>
      <w:r>
        <w:rPr>
          <w:rFonts w:ascii="Times New Roman" w:hAnsi="Times New Roman" w:cs="Times New Roman"/>
          <w:sz w:val="24"/>
          <w:szCs w:val="24"/>
        </w:rPr>
        <w:t xml:space="preserve"> binlerce kamu görevlisinin görevine son verilmesi</w:t>
      </w:r>
      <w:r w:rsidR="00F41213">
        <w:rPr>
          <w:rFonts w:ascii="Times New Roman" w:hAnsi="Times New Roman" w:cs="Times New Roman"/>
          <w:sz w:val="24"/>
          <w:szCs w:val="24"/>
        </w:rPr>
        <w:t>,</w:t>
      </w:r>
      <w:r>
        <w:rPr>
          <w:rFonts w:ascii="Times New Roman" w:hAnsi="Times New Roman" w:cs="Times New Roman"/>
          <w:sz w:val="24"/>
          <w:szCs w:val="24"/>
        </w:rPr>
        <w:t xml:space="preserve"> </w:t>
      </w:r>
      <w:r w:rsidR="0013409D">
        <w:rPr>
          <w:rFonts w:ascii="Times New Roman" w:hAnsi="Times New Roman" w:cs="Times New Roman"/>
          <w:sz w:val="24"/>
          <w:szCs w:val="24"/>
        </w:rPr>
        <w:t xml:space="preserve">Anayasanın, </w:t>
      </w:r>
      <w:r w:rsidR="00F41213">
        <w:rPr>
          <w:rFonts w:ascii="Times New Roman" w:hAnsi="Times New Roman" w:cs="Times New Roman"/>
          <w:sz w:val="24"/>
          <w:szCs w:val="24"/>
        </w:rPr>
        <w:t xml:space="preserve">disiplin hukukunun ve </w:t>
      </w:r>
      <w:r>
        <w:rPr>
          <w:rFonts w:ascii="Times New Roman" w:hAnsi="Times New Roman" w:cs="Times New Roman"/>
          <w:sz w:val="24"/>
          <w:szCs w:val="24"/>
        </w:rPr>
        <w:t>savunma hakkı</w:t>
      </w:r>
      <w:r w:rsidR="0032062C">
        <w:rPr>
          <w:rFonts w:ascii="Times New Roman" w:hAnsi="Times New Roman" w:cs="Times New Roman"/>
          <w:sz w:val="24"/>
          <w:szCs w:val="24"/>
        </w:rPr>
        <w:t>nın açık bir şekilde ihlalidir.</w:t>
      </w:r>
    </w:p>
    <w:p w:rsidR="0037142B" w:rsidRPr="0032062C" w:rsidRDefault="00181683" w:rsidP="0032062C">
      <w:pPr>
        <w:ind w:firstLine="708"/>
        <w:jc w:val="both"/>
        <w:rPr>
          <w:rFonts w:ascii="Times New Roman" w:hAnsi="Times New Roman" w:cs="Times New Roman"/>
          <w:b/>
          <w:sz w:val="24"/>
          <w:szCs w:val="24"/>
        </w:rPr>
      </w:pPr>
      <w:r w:rsidRPr="0032062C">
        <w:rPr>
          <w:rFonts w:ascii="Times New Roman" w:hAnsi="Times New Roman" w:cs="Times New Roman"/>
          <w:b/>
          <w:sz w:val="24"/>
          <w:szCs w:val="24"/>
        </w:rPr>
        <w:t xml:space="preserve">2- Disiplin </w:t>
      </w:r>
      <w:r w:rsidR="00CC31F3" w:rsidRPr="0032062C">
        <w:rPr>
          <w:rFonts w:ascii="Times New Roman" w:hAnsi="Times New Roman" w:cs="Times New Roman"/>
          <w:b/>
          <w:sz w:val="24"/>
          <w:szCs w:val="24"/>
        </w:rPr>
        <w:t>Soruşturması Yapılmasına R</w:t>
      </w:r>
      <w:r w:rsidRPr="0032062C">
        <w:rPr>
          <w:rFonts w:ascii="Times New Roman" w:hAnsi="Times New Roman" w:cs="Times New Roman"/>
          <w:b/>
          <w:sz w:val="24"/>
          <w:szCs w:val="24"/>
        </w:rPr>
        <w:t xml:space="preserve">ağmen </w:t>
      </w:r>
      <w:r w:rsidR="00107839" w:rsidRPr="0032062C">
        <w:rPr>
          <w:rFonts w:ascii="Times New Roman" w:hAnsi="Times New Roman" w:cs="Times New Roman"/>
          <w:b/>
          <w:sz w:val="24"/>
          <w:szCs w:val="24"/>
        </w:rPr>
        <w:t>Savunma Hakkı Tanımamak</w:t>
      </w:r>
    </w:p>
    <w:p w:rsidR="00035FE8" w:rsidRDefault="004F73C9" w:rsidP="00035FE8">
      <w:pPr>
        <w:spacing w:after="120"/>
        <w:ind w:firstLine="567"/>
        <w:jc w:val="both"/>
        <w:rPr>
          <w:rFonts w:ascii="Times New Roman" w:hAnsi="Times New Roman" w:cs="Times New Roman"/>
          <w:sz w:val="24"/>
          <w:szCs w:val="24"/>
        </w:rPr>
      </w:pPr>
      <w:r w:rsidRPr="008C6311">
        <w:rPr>
          <w:rFonts w:ascii="Times New Roman" w:hAnsi="Times New Roman" w:cs="Times New Roman"/>
          <w:sz w:val="24"/>
          <w:szCs w:val="24"/>
        </w:rPr>
        <w:t xml:space="preserve">Savunma hakkı, </w:t>
      </w:r>
      <w:r w:rsidR="007E07A3" w:rsidRPr="008C6311">
        <w:rPr>
          <w:rFonts w:ascii="Times New Roman" w:hAnsi="Times New Roman" w:cs="Times New Roman"/>
          <w:sz w:val="24"/>
          <w:szCs w:val="24"/>
        </w:rPr>
        <w:t xml:space="preserve">disiplin işlemlerinde hukukun evrensel ilkesi olduğu kadar, aynı zamanda anayasal güvenceye sahip bir haktır. Biraz önce değinildiği gibi, Anayasa’nın 129/2. Maddesinde </w:t>
      </w:r>
      <w:r w:rsidR="007E07A3" w:rsidRPr="006E3A91">
        <w:rPr>
          <w:rFonts w:ascii="Times New Roman" w:hAnsi="Times New Roman" w:cs="Times New Roman"/>
          <w:i/>
          <w:sz w:val="24"/>
          <w:szCs w:val="24"/>
        </w:rPr>
        <w:t xml:space="preserve">kamu görevlilerine </w:t>
      </w:r>
      <w:r w:rsidRPr="006E3A91">
        <w:rPr>
          <w:rFonts w:ascii="Times New Roman" w:hAnsi="Times New Roman" w:cs="Times New Roman"/>
          <w:i/>
          <w:sz w:val="24"/>
          <w:szCs w:val="24"/>
        </w:rPr>
        <w:t>savunma hakkı tanınmadıkça disiplin cezası verileme</w:t>
      </w:r>
      <w:r w:rsidR="007E07A3" w:rsidRPr="008C6311">
        <w:rPr>
          <w:rFonts w:ascii="Times New Roman" w:hAnsi="Times New Roman" w:cs="Times New Roman"/>
          <w:sz w:val="24"/>
          <w:szCs w:val="24"/>
        </w:rPr>
        <w:t xml:space="preserve">yeceği anayasal teminat altına alınmıştır. </w:t>
      </w:r>
      <w:r w:rsidR="0003381F">
        <w:rPr>
          <w:rFonts w:ascii="Times New Roman" w:hAnsi="Times New Roman" w:cs="Times New Roman"/>
          <w:sz w:val="24"/>
          <w:szCs w:val="24"/>
        </w:rPr>
        <w:t xml:space="preserve">Benzer şekilde </w:t>
      </w:r>
      <w:proofErr w:type="spellStart"/>
      <w:r w:rsidR="007E07A3" w:rsidRPr="008C6311">
        <w:rPr>
          <w:rFonts w:ascii="Times New Roman" w:hAnsi="Times New Roman" w:cs="Times New Roman"/>
          <w:sz w:val="24"/>
          <w:szCs w:val="24"/>
        </w:rPr>
        <w:t>DMK’nun</w:t>
      </w:r>
      <w:proofErr w:type="spellEnd"/>
      <w:r w:rsidR="0003381F">
        <w:rPr>
          <w:rFonts w:ascii="Times New Roman" w:hAnsi="Times New Roman" w:cs="Times New Roman"/>
          <w:sz w:val="24"/>
          <w:szCs w:val="24"/>
        </w:rPr>
        <w:t xml:space="preserve"> </w:t>
      </w:r>
      <w:r w:rsidR="0003381F" w:rsidRPr="008C6311">
        <w:rPr>
          <w:rFonts w:ascii="Times New Roman" w:hAnsi="Times New Roman" w:cs="Times New Roman"/>
          <w:sz w:val="24"/>
          <w:szCs w:val="24"/>
        </w:rPr>
        <w:t xml:space="preserve">130. Maddesine </w:t>
      </w:r>
      <w:r w:rsidR="008C6311" w:rsidRPr="008C6311">
        <w:rPr>
          <w:rFonts w:ascii="Times New Roman" w:hAnsi="Times New Roman" w:cs="Times New Roman"/>
          <w:sz w:val="24"/>
          <w:szCs w:val="24"/>
        </w:rPr>
        <w:t>göre de “</w:t>
      </w:r>
      <w:r w:rsidR="008C6311" w:rsidRPr="008C6311">
        <w:rPr>
          <w:rFonts w:ascii="Times New Roman" w:hAnsi="Times New Roman" w:cs="Times New Roman"/>
          <w:i/>
          <w:sz w:val="24"/>
          <w:szCs w:val="24"/>
        </w:rPr>
        <w:t>Devlet memuru hakkında savunması alınmadan disiplin cezası verilemez</w:t>
      </w:r>
      <w:r w:rsidR="008C6311">
        <w:rPr>
          <w:rFonts w:ascii="Times New Roman" w:hAnsi="Times New Roman" w:cs="Times New Roman"/>
          <w:i/>
          <w:sz w:val="24"/>
          <w:szCs w:val="24"/>
        </w:rPr>
        <w:t>”</w:t>
      </w:r>
      <w:r w:rsidR="0003381F">
        <w:rPr>
          <w:rFonts w:ascii="Times New Roman" w:hAnsi="Times New Roman" w:cs="Times New Roman"/>
          <w:sz w:val="24"/>
          <w:szCs w:val="24"/>
        </w:rPr>
        <w:t xml:space="preserve"> hükmü bulunmaktadır.</w:t>
      </w:r>
      <w:r w:rsidR="008C6311" w:rsidRPr="008C6311">
        <w:rPr>
          <w:rFonts w:ascii="Times New Roman" w:hAnsi="Times New Roman" w:cs="Times New Roman"/>
          <w:i/>
          <w:sz w:val="24"/>
          <w:szCs w:val="24"/>
        </w:rPr>
        <w:t xml:space="preserve"> </w:t>
      </w:r>
      <w:r w:rsidR="008C6311" w:rsidRPr="008C6311">
        <w:rPr>
          <w:rFonts w:ascii="Times New Roman" w:hAnsi="Times New Roman" w:cs="Times New Roman"/>
          <w:sz w:val="24"/>
          <w:szCs w:val="24"/>
        </w:rPr>
        <w:t xml:space="preserve">Görüldüğü üzere disiplin cezaları verilirken </w:t>
      </w:r>
      <w:r w:rsidR="008C6311">
        <w:rPr>
          <w:rFonts w:ascii="Times New Roman" w:hAnsi="Times New Roman" w:cs="Times New Roman"/>
          <w:sz w:val="24"/>
          <w:szCs w:val="24"/>
        </w:rPr>
        <w:t>savunma hakkı tanınması</w:t>
      </w:r>
      <w:r w:rsidR="0003381F">
        <w:rPr>
          <w:rFonts w:ascii="Times New Roman" w:hAnsi="Times New Roman" w:cs="Times New Roman"/>
          <w:sz w:val="24"/>
          <w:szCs w:val="24"/>
        </w:rPr>
        <w:t>,</w:t>
      </w:r>
      <w:r w:rsidR="008C6311">
        <w:rPr>
          <w:rFonts w:ascii="Times New Roman" w:hAnsi="Times New Roman" w:cs="Times New Roman"/>
          <w:sz w:val="24"/>
          <w:szCs w:val="24"/>
        </w:rPr>
        <w:t xml:space="preserve"> anayasal ve yasal bir zorunlul</w:t>
      </w:r>
      <w:r w:rsidR="0003381F">
        <w:rPr>
          <w:rFonts w:ascii="Times New Roman" w:hAnsi="Times New Roman" w:cs="Times New Roman"/>
          <w:sz w:val="24"/>
          <w:szCs w:val="24"/>
        </w:rPr>
        <w:t>u</w:t>
      </w:r>
      <w:r w:rsidR="008C6311">
        <w:rPr>
          <w:rFonts w:ascii="Times New Roman" w:hAnsi="Times New Roman" w:cs="Times New Roman"/>
          <w:sz w:val="24"/>
          <w:szCs w:val="24"/>
        </w:rPr>
        <w:t xml:space="preserve">ktur. </w:t>
      </w:r>
      <w:r w:rsidR="0003381F">
        <w:rPr>
          <w:rFonts w:ascii="Times New Roman" w:hAnsi="Times New Roman" w:cs="Times New Roman"/>
          <w:sz w:val="24"/>
          <w:szCs w:val="24"/>
        </w:rPr>
        <w:t>Savunma alma</w:t>
      </w:r>
      <w:r w:rsidR="000666A7">
        <w:rPr>
          <w:rFonts w:ascii="Times New Roman" w:hAnsi="Times New Roman" w:cs="Times New Roman"/>
          <w:sz w:val="24"/>
          <w:szCs w:val="24"/>
        </w:rPr>
        <w:t>,</w:t>
      </w:r>
      <w:r w:rsidR="0003381F">
        <w:rPr>
          <w:rFonts w:ascii="Times New Roman" w:hAnsi="Times New Roman" w:cs="Times New Roman"/>
          <w:sz w:val="24"/>
          <w:szCs w:val="24"/>
        </w:rPr>
        <w:t xml:space="preserve"> idare açısından mutlak bir yükümlülük iken savunma vermek memur için bir yükümlülük değil bir haktır</w:t>
      </w:r>
      <w:r w:rsidR="0003381F" w:rsidRPr="006A3F83">
        <w:rPr>
          <w:rStyle w:val="DipnotBavurusu"/>
          <w:rFonts w:ascii="Times New Roman" w:hAnsi="Times New Roman" w:cs="Times New Roman"/>
          <w:sz w:val="24"/>
          <w:szCs w:val="24"/>
        </w:rPr>
        <w:footnoteReference w:id="105"/>
      </w:r>
      <w:r w:rsidR="0003381F">
        <w:rPr>
          <w:rFonts w:ascii="Times New Roman" w:hAnsi="Times New Roman" w:cs="Times New Roman"/>
          <w:sz w:val="24"/>
          <w:szCs w:val="24"/>
        </w:rPr>
        <w:t>. Savunma hakkı tanınmadan ceza verilmesi, Anayasanın ve yasanın ve de AİHS 6. Maddesinin (adil yargılanma hakkı) ihlali</w:t>
      </w:r>
      <w:r w:rsidR="0037142B">
        <w:rPr>
          <w:rStyle w:val="DipnotBavurusu"/>
          <w:rFonts w:ascii="Times New Roman" w:hAnsi="Times New Roman" w:cs="Times New Roman"/>
          <w:sz w:val="24"/>
          <w:szCs w:val="24"/>
        </w:rPr>
        <w:footnoteReference w:id="106"/>
      </w:r>
      <w:r w:rsidR="000666A7">
        <w:rPr>
          <w:rFonts w:ascii="Times New Roman" w:hAnsi="Times New Roman" w:cs="Times New Roman"/>
          <w:sz w:val="24"/>
          <w:szCs w:val="24"/>
        </w:rPr>
        <w:t xml:space="preserve"> anlamına gelecektir.</w:t>
      </w:r>
    </w:p>
    <w:p w:rsidR="00B45579" w:rsidRDefault="007B10AF" w:rsidP="00083194">
      <w:pPr>
        <w:spacing w:after="12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Biraz önce ifade edildiği gibi, d</w:t>
      </w:r>
      <w:r w:rsidR="000666A7">
        <w:rPr>
          <w:rFonts w:ascii="Times New Roman" w:hAnsi="Times New Roman" w:cs="Times New Roman"/>
          <w:sz w:val="24"/>
          <w:szCs w:val="24"/>
        </w:rPr>
        <w:t xml:space="preserve">isiplin işlemleri </w:t>
      </w:r>
      <w:r w:rsidR="00E671D0">
        <w:rPr>
          <w:rFonts w:ascii="Times New Roman" w:hAnsi="Times New Roman" w:cs="Times New Roman"/>
          <w:sz w:val="24"/>
          <w:szCs w:val="24"/>
        </w:rPr>
        <w:t>teori</w:t>
      </w:r>
      <w:r w:rsidR="0037142B" w:rsidRPr="0037142B">
        <w:rPr>
          <w:rFonts w:ascii="Times New Roman" w:hAnsi="Times New Roman" w:cs="Times New Roman"/>
          <w:sz w:val="24"/>
          <w:szCs w:val="24"/>
        </w:rPr>
        <w:t>s</w:t>
      </w:r>
      <w:r w:rsidR="00E671D0">
        <w:rPr>
          <w:rFonts w:ascii="Times New Roman" w:hAnsi="Times New Roman" w:cs="Times New Roman"/>
          <w:sz w:val="24"/>
          <w:szCs w:val="24"/>
        </w:rPr>
        <w:t>i</w:t>
      </w:r>
      <w:r w:rsidR="0037142B" w:rsidRPr="0037142B">
        <w:rPr>
          <w:rFonts w:ascii="Times New Roman" w:hAnsi="Times New Roman" w:cs="Times New Roman"/>
          <w:sz w:val="24"/>
          <w:szCs w:val="24"/>
        </w:rPr>
        <w:t>nde</w:t>
      </w:r>
      <w:r w:rsidR="000666A7">
        <w:rPr>
          <w:rFonts w:ascii="Times New Roman" w:hAnsi="Times New Roman" w:cs="Times New Roman"/>
          <w:sz w:val="24"/>
          <w:szCs w:val="24"/>
        </w:rPr>
        <w:t xml:space="preserve"> doktrin ve yargı içtihatları ile tespit edildiği üzere, savunma hakkı tanınması işlemin asli kurucu unsurlarındandır. Savunma hakkı tanınmadan verilen disiplin cezaları, asli, esaslı ve kurucu şekil şartı noksanlığı nedeniyle sakat işlemler olarak kabul edilmektedir</w:t>
      </w:r>
      <w:r w:rsidR="00A71A30">
        <w:rPr>
          <w:rFonts w:ascii="Times New Roman" w:hAnsi="Times New Roman" w:cs="Times New Roman"/>
          <w:sz w:val="24"/>
          <w:szCs w:val="24"/>
        </w:rPr>
        <w:t xml:space="preserve">. </w:t>
      </w:r>
      <w:r w:rsidR="00035FE8">
        <w:rPr>
          <w:rFonts w:ascii="Times New Roman" w:hAnsi="Times New Roman" w:cs="Times New Roman"/>
          <w:sz w:val="24"/>
          <w:szCs w:val="24"/>
        </w:rPr>
        <w:t>Danıştay savunma hakkı</w:t>
      </w:r>
      <w:r w:rsidR="00035FE8" w:rsidRPr="0061338A">
        <w:rPr>
          <w:rFonts w:ascii="Times New Roman" w:hAnsi="Times New Roman" w:cs="Times New Roman"/>
          <w:sz w:val="24"/>
          <w:szCs w:val="24"/>
        </w:rPr>
        <w:t xml:space="preserve"> tanınmadan verilen disiplin cezalarını, hukuka aykırı bulmakta</w:t>
      </w:r>
      <w:r w:rsidR="00035FE8">
        <w:rPr>
          <w:rFonts w:ascii="Times New Roman" w:hAnsi="Times New Roman" w:cs="Times New Roman"/>
          <w:sz w:val="24"/>
          <w:szCs w:val="24"/>
        </w:rPr>
        <w:t xml:space="preserve">, </w:t>
      </w:r>
      <w:r w:rsidR="00035FE8" w:rsidRPr="0061338A">
        <w:rPr>
          <w:rFonts w:ascii="Times New Roman" w:hAnsi="Times New Roman" w:cs="Times New Roman"/>
          <w:sz w:val="24"/>
          <w:szCs w:val="24"/>
        </w:rPr>
        <w:t>“usul” bakımından iptal etmektedir</w:t>
      </w:r>
      <w:r>
        <w:rPr>
          <w:rFonts w:ascii="Times New Roman" w:hAnsi="Times New Roman" w:cs="Times New Roman"/>
          <w:sz w:val="24"/>
          <w:szCs w:val="24"/>
        </w:rPr>
        <w:t xml:space="preserve">. Doktrinde sadece </w:t>
      </w:r>
      <w:proofErr w:type="spellStart"/>
      <w:r w:rsidR="00AD1E72">
        <w:rPr>
          <w:rFonts w:ascii="Times New Roman" w:hAnsi="Times New Roman" w:cs="Times New Roman"/>
          <w:sz w:val="24"/>
          <w:szCs w:val="24"/>
        </w:rPr>
        <w:t>usulî</w:t>
      </w:r>
      <w:proofErr w:type="spellEnd"/>
      <w:r w:rsidR="00AD1E72">
        <w:rPr>
          <w:rFonts w:ascii="Times New Roman" w:hAnsi="Times New Roman" w:cs="Times New Roman"/>
          <w:sz w:val="24"/>
          <w:szCs w:val="24"/>
        </w:rPr>
        <w:t xml:space="preserve"> bir sakatlık değil, sebep ve konu unsurlarını da etkileyen esaslı ve önemli bir sakatlık haline gel</w:t>
      </w:r>
      <w:r w:rsidR="00035FE8">
        <w:rPr>
          <w:rFonts w:ascii="Times New Roman" w:hAnsi="Times New Roman" w:cs="Times New Roman"/>
          <w:sz w:val="24"/>
          <w:szCs w:val="24"/>
        </w:rPr>
        <w:t>diği de savunulmuştur. Bu da savunma hakkının tanınmamasının işlemin kurucu unsurlarına da sirayet edeceğinden işlemin yok hükmünde sayılmasına sebebiyet vereceği dile getirilmiştir</w:t>
      </w:r>
      <w:r w:rsidR="00083194">
        <w:rPr>
          <w:rFonts w:ascii="Times New Roman" w:hAnsi="Times New Roman" w:cs="Times New Roman"/>
          <w:sz w:val="24"/>
          <w:szCs w:val="24"/>
        </w:rPr>
        <w:t xml:space="preserve">. Savunma hakkı, kimi yazarlarca </w:t>
      </w:r>
      <w:r w:rsidR="0037142B" w:rsidRPr="0037142B">
        <w:rPr>
          <w:rFonts w:ascii="Times New Roman" w:hAnsi="Times New Roman" w:cs="Times New Roman"/>
          <w:sz w:val="24"/>
          <w:szCs w:val="24"/>
        </w:rPr>
        <w:t>“çelişme usulü” olarak nitelendir</w:t>
      </w:r>
      <w:r w:rsidR="00083194">
        <w:rPr>
          <w:rFonts w:ascii="Times New Roman" w:hAnsi="Times New Roman" w:cs="Times New Roman"/>
          <w:sz w:val="24"/>
          <w:szCs w:val="24"/>
        </w:rPr>
        <w:t>il</w:t>
      </w:r>
      <w:r w:rsidR="0037142B" w:rsidRPr="0037142B">
        <w:rPr>
          <w:rFonts w:ascii="Times New Roman" w:hAnsi="Times New Roman" w:cs="Times New Roman"/>
          <w:sz w:val="24"/>
          <w:szCs w:val="24"/>
        </w:rPr>
        <w:t>miş</w:t>
      </w:r>
      <w:r w:rsidR="00083194">
        <w:rPr>
          <w:rFonts w:ascii="Times New Roman" w:hAnsi="Times New Roman" w:cs="Times New Roman"/>
          <w:sz w:val="24"/>
          <w:szCs w:val="24"/>
        </w:rPr>
        <w:t>,</w:t>
      </w:r>
      <w:r w:rsidR="00A5759F">
        <w:rPr>
          <w:rFonts w:ascii="Times New Roman" w:hAnsi="Times New Roman" w:cs="Times New Roman"/>
          <w:sz w:val="24"/>
          <w:szCs w:val="24"/>
        </w:rPr>
        <w:t xml:space="preserve"> </w:t>
      </w:r>
      <w:r w:rsidR="00D2425A">
        <w:rPr>
          <w:rFonts w:ascii="Times New Roman" w:hAnsi="Times New Roman" w:cs="Times New Roman"/>
          <w:sz w:val="24"/>
          <w:szCs w:val="24"/>
        </w:rPr>
        <w:t>disiplin işleminin aslî</w:t>
      </w:r>
      <w:r w:rsidR="00B45579">
        <w:rPr>
          <w:rFonts w:ascii="Times New Roman" w:hAnsi="Times New Roman" w:cs="Times New Roman"/>
          <w:sz w:val="24"/>
          <w:szCs w:val="24"/>
        </w:rPr>
        <w:t xml:space="preserve"> şekil (usul) </w:t>
      </w:r>
      <w:r w:rsidR="00D2425A">
        <w:rPr>
          <w:rFonts w:ascii="Times New Roman" w:hAnsi="Times New Roman" w:cs="Times New Roman"/>
          <w:sz w:val="24"/>
          <w:szCs w:val="24"/>
        </w:rPr>
        <w:t>şartlarından biri olarak gör</w:t>
      </w:r>
      <w:r w:rsidR="00083194">
        <w:rPr>
          <w:rFonts w:ascii="Times New Roman" w:hAnsi="Times New Roman" w:cs="Times New Roman"/>
          <w:sz w:val="24"/>
          <w:szCs w:val="24"/>
        </w:rPr>
        <w:t>ül</w:t>
      </w:r>
      <w:r w:rsidR="00A5759F">
        <w:rPr>
          <w:rFonts w:ascii="Times New Roman" w:hAnsi="Times New Roman" w:cs="Times New Roman"/>
          <w:sz w:val="24"/>
          <w:szCs w:val="24"/>
        </w:rPr>
        <w:t xml:space="preserve">müştür. </w:t>
      </w:r>
      <w:r w:rsidR="0020503A">
        <w:rPr>
          <w:rFonts w:ascii="Times New Roman" w:hAnsi="Times New Roman" w:cs="Times New Roman"/>
          <w:sz w:val="24"/>
          <w:szCs w:val="24"/>
        </w:rPr>
        <w:t xml:space="preserve">Savunma hakkı şartına uyulmadan yapılan </w:t>
      </w:r>
      <w:r w:rsidR="00B16725">
        <w:rPr>
          <w:rFonts w:ascii="Times New Roman" w:hAnsi="Times New Roman" w:cs="Times New Roman"/>
          <w:sz w:val="24"/>
          <w:szCs w:val="24"/>
        </w:rPr>
        <w:t>disiplin işleminin</w:t>
      </w:r>
      <w:r w:rsidR="0020503A">
        <w:rPr>
          <w:rFonts w:ascii="Times New Roman" w:hAnsi="Times New Roman" w:cs="Times New Roman"/>
          <w:sz w:val="24"/>
          <w:szCs w:val="24"/>
        </w:rPr>
        <w:t xml:space="preserve"> sonucunu etkilememiş olsa bile işlemi usul bakımından sakatladığı </w:t>
      </w:r>
      <w:r w:rsidR="00B16725">
        <w:rPr>
          <w:rFonts w:ascii="Times New Roman" w:hAnsi="Times New Roman" w:cs="Times New Roman"/>
          <w:sz w:val="24"/>
          <w:szCs w:val="24"/>
        </w:rPr>
        <w:t xml:space="preserve">sonucunu </w:t>
      </w:r>
      <w:r w:rsidR="00B16725">
        <w:rPr>
          <w:rFonts w:ascii="Times New Roman" w:hAnsi="Times New Roman" w:cs="Times New Roman"/>
          <w:sz w:val="24"/>
          <w:szCs w:val="24"/>
        </w:rPr>
        <w:lastRenderedPageBreak/>
        <w:t>doğur</w:t>
      </w:r>
      <w:r w:rsidR="003E1BEA">
        <w:rPr>
          <w:rFonts w:ascii="Times New Roman" w:hAnsi="Times New Roman" w:cs="Times New Roman"/>
          <w:sz w:val="24"/>
          <w:szCs w:val="24"/>
        </w:rPr>
        <w:t>maktadır. Savunma hakkı, bireyleri korumak amacıyla tanınan bir hak olduğuna göre, başlı başına bir a</w:t>
      </w:r>
      <w:r w:rsidR="00B16725">
        <w:rPr>
          <w:rFonts w:ascii="Times New Roman" w:hAnsi="Times New Roman" w:cs="Times New Roman"/>
          <w:sz w:val="24"/>
          <w:szCs w:val="24"/>
        </w:rPr>
        <w:t>slî</w:t>
      </w:r>
      <w:r w:rsidR="003E1BEA">
        <w:rPr>
          <w:rFonts w:ascii="Times New Roman" w:hAnsi="Times New Roman" w:cs="Times New Roman"/>
          <w:sz w:val="24"/>
          <w:szCs w:val="24"/>
        </w:rPr>
        <w:t xml:space="preserve"> usul şartıdır. Savunma hakkı tanımamak,</w:t>
      </w:r>
      <w:r w:rsidR="00791C12">
        <w:rPr>
          <w:rFonts w:ascii="Times New Roman" w:hAnsi="Times New Roman" w:cs="Times New Roman"/>
          <w:sz w:val="24"/>
          <w:szCs w:val="24"/>
        </w:rPr>
        <w:t xml:space="preserve"> temel bir</w:t>
      </w:r>
      <w:r w:rsidR="003E1BEA">
        <w:rPr>
          <w:rFonts w:ascii="Times New Roman" w:hAnsi="Times New Roman" w:cs="Times New Roman"/>
          <w:sz w:val="24"/>
          <w:szCs w:val="24"/>
        </w:rPr>
        <w:t xml:space="preserve"> hak</w:t>
      </w:r>
      <w:r w:rsidR="00EB4933">
        <w:rPr>
          <w:rFonts w:ascii="Times New Roman" w:hAnsi="Times New Roman" w:cs="Times New Roman"/>
          <w:sz w:val="24"/>
          <w:szCs w:val="24"/>
        </w:rPr>
        <w:t>kın açık bir ihlalidir</w:t>
      </w:r>
      <w:r w:rsidR="00083194">
        <w:rPr>
          <w:rFonts w:ascii="Times New Roman" w:hAnsi="Times New Roman" w:cs="Times New Roman"/>
          <w:sz w:val="24"/>
          <w:szCs w:val="24"/>
        </w:rPr>
        <w:t>.</w:t>
      </w:r>
    </w:p>
    <w:p w:rsidR="00EB4933" w:rsidRDefault="00EB4933" w:rsidP="00B45579">
      <w:pPr>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Danıştay, memur disiplin işlemlerinde savunma hakkını aslî şekil şartının </w:t>
      </w:r>
      <w:proofErr w:type="spellStart"/>
      <w:r>
        <w:rPr>
          <w:rFonts w:ascii="Times New Roman" w:hAnsi="Times New Roman" w:cs="Times New Roman"/>
          <w:sz w:val="24"/>
          <w:szCs w:val="24"/>
        </w:rPr>
        <w:t>yanısıra</w:t>
      </w:r>
      <w:proofErr w:type="spellEnd"/>
      <w:r>
        <w:rPr>
          <w:rFonts w:ascii="Times New Roman" w:hAnsi="Times New Roman" w:cs="Times New Roman"/>
          <w:sz w:val="24"/>
          <w:szCs w:val="24"/>
        </w:rPr>
        <w:t xml:space="preserve"> o kadar önem vermektedir ki bir dönem yargı yolu kapalı tutulan uyarma ve kınama cezaları ile sıkıyönetim komutanlarının işlemlerini dahi denetleme yoluna gitmiş ve savunma hakkı tanınmadan yapılan işlemleri </w:t>
      </w:r>
      <w:r w:rsidR="005D7A11">
        <w:rPr>
          <w:rFonts w:ascii="Times New Roman" w:hAnsi="Times New Roman" w:cs="Times New Roman"/>
          <w:sz w:val="24"/>
          <w:szCs w:val="24"/>
        </w:rPr>
        <w:t>yargı yolu kapalı olmasına rağmen iptal etmiştir.</w:t>
      </w:r>
    </w:p>
    <w:p w:rsidR="00F73EBE" w:rsidRDefault="005D7A11" w:rsidP="00F73EBE">
      <w:pPr>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15 Temmuz 2016’dan sonra çıkarılan OHAL KHK’lerine ekli listelerle kamu görevinden ihraç edilenlerin çok önemli bir kısmı, hiçbir soruşturma yapılmadan, savunma alınmadan kamu görevinden uzaklaştırılmışlardır. Binlerce kamu görevinden ihraç kararı, savunma hakkına riayet edilmediği için aslî şekil (usul) noksanlığı sebebiyle sakat olup iptali gerekmektedir. </w:t>
      </w:r>
      <w:proofErr w:type="spellStart"/>
      <w:r>
        <w:rPr>
          <w:rFonts w:ascii="Times New Roman" w:hAnsi="Times New Roman" w:cs="Times New Roman"/>
          <w:sz w:val="24"/>
          <w:szCs w:val="24"/>
        </w:rPr>
        <w:t>Nasılki</w:t>
      </w:r>
      <w:proofErr w:type="spellEnd"/>
      <w:r>
        <w:rPr>
          <w:rFonts w:ascii="Times New Roman" w:hAnsi="Times New Roman" w:cs="Times New Roman"/>
          <w:sz w:val="24"/>
          <w:szCs w:val="24"/>
        </w:rPr>
        <w:t xml:space="preserve"> Danıştay yargı yolu kapalı disiplin işlemlerini </w:t>
      </w:r>
      <w:r w:rsidR="00066F85">
        <w:rPr>
          <w:rFonts w:ascii="Times New Roman" w:hAnsi="Times New Roman" w:cs="Times New Roman"/>
          <w:sz w:val="24"/>
          <w:szCs w:val="24"/>
        </w:rPr>
        <w:t>savunma hakkına riayet edilmediği gerekçesiyle denetleyip iptal etti ise, aynı şekilde 15 Temmuz Kararnamelerine ekli binlerce kamu görevinden ihraç kararlarını da aynı gerekçelerle iptal edebilir</w:t>
      </w:r>
      <w:r w:rsidR="00F73EBE">
        <w:rPr>
          <w:rFonts w:ascii="Times New Roman" w:hAnsi="Times New Roman" w:cs="Times New Roman"/>
          <w:sz w:val="24"/>
          <w:szCs w:val="24"/>
        </w:rPr>
        <w:t>.</w:t>
      </w:r>
    </w:p>
    <w:p w:rsidR="00F918DF" w:rsidRPr="00F918DF" w:rsidRDefault="00181683" w:rsidP="00F918DF">
      <w:pPr>
        <w:spacing w:after="120"/>
        <w:ind w:firstLine="567"/>
        <w:jc w:val="both"/>
        <w:rPr>
          <w:rFonts w:ascii="Times New Roman" w:hAnsi="Times New Roman" w:cs="Times New Roman"/>
          <w:b/>
          <w:sz w:val="24"/>
          <w:szCs w:val="24"/>
        </w:rPr>
      </w:pPr>
      <w:r w:rsidRPr="00F73EBE">
        <w:rPr>
          <w:rFonts w:ascii="Times New Roman" w:hAnsi="Times New Roman" w:cs="Times New Roman"/>
          <w:b/>
          <w:sz w:val="24"/>
          <w:szCs w:val="24"/>
        </w:rPr>
        <w:t>3</w:t>
      </w:r>
      <w:r w:rsidR="0032062C">
        <w:rPr>
          <w:rFonts w:ascii="Times New Roman" w:hAnsi="Times New Roman" w:cs="Times New Roman"/>
          <w:b/>
          <w:sz w:val="24"/>
          <w:szCs w:val="24"/>
        </w:rPr>
        <w:t>- Gereği Gibi Savunma Hakkı T</w:t>
      </w:r>
      <w:r w:rsidRPr="00F918DF">
        <w:rPr>
          <w:rFonts w:ascii="Times New Roman" w:hAnsi="Times New Roman" w:cs="Times New Roman"/>
          <w:b/>
          <w:sz w:val="24"/>
          <w:szCs w:val="24"/>
        </w:rPr>
        <w:t>anımamak</w:t>
      </w:r>
    </w:p>
    <w:p w:rsidR="00F918DF" w:rsidRPr="00EE4F02" w:rsidRDefault="005D7A11" w:rsidP="00F918DF">
      <w:pPr>
        <w:spacing w:after="120"/>
        <w:ind w:firstLine="567"/>
        <w:jc w:val="both"/>
        <w:rPr>
          <w:rFonts w:ascii="Times New Roman" w:hAnsi="Times New Roman" w:cs="Times New Roman"/>
          <w:sz w:val="24"/>
          <w:szCs w:val="24"/>
        </w:rPr>
      </w:pPr>
      <w:r w:rsidRPr="00F918DF">
        <w:rPr>
          <w:rFonts w:ascii="Times New Roman" w:hAnsi="Times New Roman" w:cs="Times New Roman"/>
          <w:sz w:val="24"/>
          <w:szCs w:val="24"/>
        </w:rPr>
        <w:t xml:space="preserve">Kimi disiplin işlemlerinde savunma hakkı tam olarak kısıtlanmamakta, ancak savunma hakkını gereği gibi kullanmasına </w:t>
      </w:r>
      <w:proofErr w:type="gramStart"/>
      <w:r w:rsidRPr="00F918DF">
        <w:rPr>
          <w:rFonts w:ascii="Times New Roman" w:hAnsi="Times New Roman" w:cs="Times New Roman"/>
          <w:sz w:val="24"/>
          <w:szCs w:val="24"/>
        </w:rPr>
        <w:t>imkan</w:t>
      </w:r>
      <w:proofErr w:type="gramEnd"/>
      <w:r w:rsidRPr="00F918DF">
        <w:rPr>
          <w:rFonts w:ascii="Times New Roman" w:hAnsi="Times New Roman" w:cs="Times New Roman"/>
          <w:sz w:val="24"/>
          <w:szCs w:val="24"/>
        </w:rPr>
        <w:t xml:space="preserve"> verilmemektedir. Bu tür durumlarda ilgililer savunma haklarını gerçek anlamda layıkıyla kullanamamış olmakt</w:t>
      </w:r>
      <w:r w:rsidR="00F73EBE" w:rsidRPr="00F918DF">
        <w:rPr>
          <w:rFonts w:ascii="Times New Roman" w:hAnsi="Times New Roman" w:cs="Times New Roman"/>
          <w:sz w:val="24"/>
          <w:szCs w:val="24"/>
        </w:rPr>
        <w:t>adırlar. B</w:t>
      </w:r>
      <w:r w:rsidRPr="00F918DF">
        <w:rPr>
          <w:rFonts w:ascii="Times New Roman" w:hAnsi="Times New Roman" w:cs="Times New Roman"/>
          <w:sz w:val="24"/>
          <w:szCs w:val="24"/>
        </w:rPr>
        <w:t xml:space="preserve">öyle durumlarda da </w:t>
      </w:r>
      <w:r w:rsidR="00F73EBE" w:rsidRPr="00F918DF">
        <w:rPr>
          <w:rFonts w:ascii="Times New Roman" w:hAnsi="Times New Roman" w:cs="Times New Roman"/>
          <w:sz w:val="24"/>
          <w:szCs w:val="24"/>
        </w:rPr>
        <w:t xml:space="preserve">savunma hakkı kısıtlanmış, ihlal edilmiş </w:t>
      </w:r>
      <w:r w:rsidR="00F918DF" w:rsidRPr="00F918DF">
        <w:rPr>
          <w:rFonts w:ascii="Times New Roman" w:hAnsi="Times New Roman" w:cs="Times New Roman"/>
          <w:sz w:val="24"/>
          <w:szCs w:val="24"/>
        </w:rPr>
        <w:t>olmaktadır.</w:t>
      </w:r>
      <w:r w:rsidR="00EC7D17">
        <w:rPr>
          <w:rFonts w:ascii="Times New Roman" w:hAnsi="Times New Roman" w:cs="Times New Roman"/>
          <w:sz w:val="24"/>
          <w:szCs w:val="24"/>
        </w:rPr>
        <w:t xml:space="preserve"> Bu yüzden savunma hakkının kullanılabilmesi için bu hakkın usulüne uygun şekilde kullanılmasına </w:t>
      </w:r>
      <w:proofErr w:type="gramStart"/>
      <w:r w:rsidR="00EC7D17">
        <w:rPr>
          <w:rFonts w:ascii="Times New Roman" w:hAnsi="Times New Roman" w:cs="Times New Roman"/>
          <w:sz w:val="24"/>
          <w:szCs w:val="24"/>
        </w:rPr>
        <w:t>imkan</w:t>
      </w:r>
      <w:proofErr w:type="gramEnd"/>
      <w:r w:rsidR="00EC7D17">
        <w:rPr>
          <w:rFonts w:ascii="Times New Roman" w:hAnsi="Times New Roman" w:cs="Times New Roman"/>
          <w:sz w:val="24"/>
          <w:szCs w:val="24"/>
        </w:rPr>
        <w:t xml:space="preserve"> verilmesi, </w:t>
      </w:r>
      <w:proofErr w:type="spellStart"/>
      <w:r w:rsidR="00EC7D17">
        <w:rPr>
          <w:rFonts w:ascii="Times New Roman" w:hAnsi="Times New Roman" w:cs="Times New Roman"/>
          <w:sz w:val="24"/>
          <w:szCs w:val="24"/>
        </w:rPr>
        <w:t>isnad</w:t>
      </w:r>
      <w:proofErr w:type="spellEnd"/>
      <w:r w:rsidR="00EC7D17">
        <w:rPr>
          <w:rFonts w:ascii="Times New Roman" w:hAnsi="Times New Roman" w:cs="Times New Roman"/>
          <w:sz w:val="24"/>
          <w:szCs w:val="24"/>
        </w:rPr>
        <w:t xml:space="preserve"> edilen davranış yer ve zaman belirtilerek ilgiliye bildirilmesi, uygulanacak müeyyidenin açıkça beyan edilmesi, soruşturma dosyasını inceleme imkanının verilmesi, yeterli süre verilmesi gibi hususlar önem </w:t>
      </w:r>
      <w:proofErr w:type="spellStart"/>
      <w:r w:rsidR="00EC7D17">
        <w:rPr>
          <w:rFonts w:ascii="Times New Roman" w:hAnsi="Times New Roman" w:cs="Times New Roman"/>
          <w:sz w:val="24"/>
          <w:szCs w:val="24"/>
        </w:rPr>
        <w:t>arzetmekte</w:t>
      </w:r>
      <w:proofErr w:type="spellEnd"/>
      <w:r w:rsidR="00EC7D17">
        <w:rPr>
          <w:rFonts w:ascii="Times New Roman" w:hAnsi="Times New Roman" w:cs="Times New Roman"/>
          <w:sz w:val="24"/>
          <w:szCs w:val="24"/>
        </w:rPr>
        <w:t xml:space="preserve"> ve usul bakımından işlemi sakatlamaktadır</w:t>
      </w:r>
      <w:r w:rsidR="00EC7D17">
        <w:rPr>
          <w:rStyle w:val="DipnotBavurusu"/>
          <w:rFonts w:ascii="Times New Roman" w:hAnsi="Times New Roman" w:cs="Times New Roman"/>
          <w:sz w:val="24"/>
          <w:szCs w:val="24"/>
        </w:rPr>
        <w:footnoteReference w:id="107"/>
      </w:r>
      <w:r w:rsidR="00EC7D17">
        <w:rPr>
          <w:rFonts w:ascii="Times New Roman" w:hAnsi="Times New Roman" w:cs="Times New Roman"/>
          <w:sz w:val="24"/>
          <w:szCs w:val="24"/>
        </w:rPr>
        <w:t>.</w:t>
      </w:r>
      <w:r w:rsidR="0076289C">
        <w:rPr>
          <w:rFonts w:ascii="Times New Roman" w:hAnsi="Times New Roman" w:cs="Times New Roman"/>
          <w:sz w:val="24"/>
          <w:szCs w:val="24"/>
        </w:rPr>
        <w:t xml:space="preserve"> </w:t>
      </w:r>
      <w:r w:rsidR="0076289C" w:rsidRPr="00EE4F02">
        <w:rPr>
          <w:rFonts w:ascii="Times New Roman" w:hAnsi="Times New Roman" w:cs="Times New Roman"/>
          <w:sz w:val="24"/>
          <w:szCs w:val="24"/>
        </w:rPr>
        <w:t>Danıştay’ın yerleşik içtihatlarına göre de savunma hakkının kullandırılmaması veya eksik kullandırılması hukuka aykırılık sebebidir</w:t>
      </w:r>
      <w:r w:rsidR="0076289C" w:rsidRPr="00EE4F02">
        <w:rPr>
          <w:rStyle w:val="DipnotBavurusu"/>
          <w:rFonts w:ascii="Times New Roman" w:hAnsi="Times New Roman" w:cs="Times New Roman"/>
          <w:sz w:val="24"/>
          <w:szCs w:val="24"/>
        </w:rPr>
        <w:footnoteReference w:id="108"/>
      </w:r>
      <w:r w:rsidR="0076289C" w:rsidRPr="00EE4F02">
        <w:rPr>
          <w:rFonts w:ascii="Times New Roman" w:hAnsi="Times New Roman" w:cs="Times New Roman"/>
          <w:sz w:val="24"/>
          <w:szCs w:val="24"/>
        </w:rPr>
        <w:t>.</w:t>
      </w:r>
    </w:p>
    <w:p w:rsidR="00855746" w:rsidRDefault="0080327D" w:rsidP="00855746">
      <w:pPr>
        <w:pStyle w:val="ListeParagraf"/>
        <w:numPr>
          <w:ilvl w:val="0"/>
          <w:numId w:val="22"/>
        </w:numPr>
        <w:spacing w:after="120"/>
        <w:jc w:val="both"/>
        <w:rPr>
          <w:rFonts w:ascii="Times New Roman" w:hAnsi="Times New Roman" w:cs="Times New Roman"/>
          <w:b/>
          <w:sz w:val="24"/>
          <w:szCs w:val="24"/>
        </w:rPr>
      </w:pPr>
      <w:r w:rsidRPr="0032062C">
        <w:rPr>
          <w:rFonts w:ascii="Times New Roman" w:hAnsi="Times New Roman" w:cs="Times New Roman"/>
          <w:b/>
          <w:sz w:val="24"/>
          <w:szCs w:val="24"/>
        </w:rPr>
        <w:t>Savunma İçin Yeterli Süre Vermemek</w:t>
      </w:r>
    </w:p>
    <w:p w:rsidR="00541DE1" w:rsidRPr="00DD5B53" w:rsidRDefault="00855746" w:rsidP="00855746">
      <w:pPr>
        <w:spacing w:after="120"/>
        <w:ind w:firstLine="567"/>
        <w:jc w:val="both"/>
        <w:rPr>
          <w:rFonts w:ascii="Times New Roman" w:hAnsi="Times New Roman" w:cs="Times New Roman"/>
          <w:sz w:val="24"/>
          <w:szCs w:val="24"/>
        </w:rPr>
      </w:pPr>
      <w:r w:rsidRPr="00DD5B53">
        <w:rPr>
          <w:rFonts w:ascii="Times New Roman" w:hAnsi="Times New Roman" w:cs="Times New Roman"/>
          <w:sz w:val="24"/>
          <w:szCs w:val="24"/>
        </w:rPr>
        <w:t>Disiplin soruşturmalarında Kanunun öngördüğü şekilde savunma süresi vermek gerekir.</w:t>
      </w:r>
      <w:r w:rsidRPr="00DD5B53">
        <w:rPr>
          <w:rFonts w:ascii="Times New Roman" w:hAnsi="Times New Roman" w:cs="Times New Roman"/>
          <w:b/>
          <w:sz w:val="24"/>
          <w:szCs w:val="24"/>
        </w:rPr>
        <w:t xml:space="preserve"> </w:t>
      </w:r>
      <w:r w:rsidR="00171E3D" w:rsidRPr="00DD5B53">
        <w:rPr>
          <w:rFonts w:ascii="Times New Roman" w:hAnsi="Times New Roman" w:cs="Times New Roman"/>
          <w:sz w:val="24"/>
          <w:szCs w:val="24"/>
        </w:rPr>
        <w:t xml:space="preserve">657 sayılı </w:t>
      </w:r>
      <w:proofErr w:type="spellStart"/>
      <w:r w:rsidR="00171E3D" w:rsidRPr="00DD5B53">
        <w:rPr>
          <w:rFonts w:ascii="Times New Roman" w:hAnsi="Times New Roman" w:cs="Times New Roman"/>
          <w:sz w:val="24"/>
          <w:szCs w:val="24"/>
        </w:rPr>
        <w:t>DMK’un</w:t>
      </w:r>
      <w:proofErr w:type="spellEnd"/>
      <w:r w:rsidR="00171E3D" w:rsidRPr="00DD5B53">
        <w:rPr>
          <w:rFonts w:ascii="Times New Roman" w:hAnsi="Times New Roman" w:cs="Times New Roman"/>
          <w:sz w:val="24"/>
          <w:szCs w:val="24"/>
        </w:rPr>
        <w:t xml:space="preserve"> “Savunma Hakkı” başlıklı 130/2. Maddesinde “Soruşturmayı yapanın veya yetkili disiplin kurulunun 7 günden az olmamak üzere verdiği süre içinde veya belirtilen bir tarihte savunmasını yapmayan memur, savunma hakkından vazgeçmiş sayılır” hükmüne yer ver</w:t>
      </w:r>
      <w:r w:rsidR="00540280" w:rsidRPr="00DD5B53">
        <w:rPr>
          <w:rFonts w:ascii="Times New Roman" w:hAnsi="Times New Roman" w:cs="Times New Roman"/>
          <w:sz w:val="24"/>
          <w:szCs w:val="24"/>
        </w:rPr>
        <w:t>il</w:t>
      </w:r>
      <w:r w:rsidR="00541DE1" w:rsidRPr="00DD5B53">
        <w:rPr>
          <w:rFonts w:ascii="Times New Roman" w:hAnsi="Times New Roman" w:cs="Times New Roman"/>
          <w:sz w:val="24"/>
          <w:szCs w:val="24"/>
        </w:rPr>
        <w:t>mektedir.</w:t>
      </w:r>
    </w:p>
    <w:p w:rsidR="00F918DF" w:rsidRDefault="00855746" w:rsidP="00541DE1">
      <w:pPr>
        <w:spacing w:after="120"/>
        <w:ind w:firstLine="567"/>
        <w:jc w:val="both"/>
        <w:rPr>
          <w:rFonts w:ascii="Times New Roman" w:hAnsi="Times New Roman" w:cs="Times New Roman"/>
          <w:sz w:val="24"/>
          <w:szCs w:val="24"/>
        </w:rPr>
      </w:pPr>
      <w:r w:rsidRPr="00DD5B53">
        <w:rPr>
          <w:rFonts w:ascii="Times New Roman" w:hAnsi="Times New Roman" w:cs="Times New Roman"/>
          <w:sz w:val="24"/>
          <w:szCs w:val="24"/>
        </w:rPr>
        <w:t xml:space="preserve">Doktrinde bazı yazarlar tarafından </w:t>
      </w:r>
      <w:r w:rsidR="00541DE1" w:rsidRPr="00DD5B53">
        <w:rPr>
          <w:rFonts w:ascii="Times New Roman" w:hAnsi="Times New Roman" w:cs="Times New Roman"/>
          <w:sz w:val="24"/>
          <w:szCs w:val="24"/>
        </w:rPr>
        <w:t>s</w:t>
      </w:r>
      <w:r w:rsidR="00171E3D" w:rsidRPr="00DD5B53">
        <w:rPr>
          <w:rFonts w:ascii="Times New Roman" w:hAnsi="Times New Roman" w:cs="Times New Roman"/>
          <w:sz w:val="24"/>
          <w:szCs w:val="24"/>
        </w:rPr>
        <w:t>avunma hakkının düzenleniş biçimi</w:t>
      </w:r>
      <w:r w:rsidR="00541DE1" w:rsidRPr="00DD5B53">
        <w:rPr>
          <w:rFonts w:ascii="Times New Roman" w:hAnsi="Times New Roman" w:cs="Times New Roman"/>
          <w:sz w:val="24"/>
          <w:szCs w:val="24"/>
        </w:rPr>
        <w:t>,</w:t>
      </w:r>
      <w:r w:rsidR="00171E3D" w:rsidRPr="00DD5B53">
        <w:rPr>
          <w:rFonts w:ascii="Times New Roman" w:hAnsi="Times New Roman" w:cs="Times New Roman"/>
          <w:sz w:val="24"/>
          <w:szCs w:val="24"/>
        </w:rPr>
        <w:t xml:space="preserve"> kapsamı </w:t>
      </w:r>
      <w:r w:rsidR="00541DE1" w:rsidRPr="00DD5B53">
        <w:rPr>
          <w:rFonts w:ascii="Times New Roman" w:hAnsi="Times New Roman" w:cs="Times New Roman"/>
          <w:sz w:val="24"/>
          <w:szCs w:val="24"/>
        </w:rPr>
        <w:t>ve süresi</w:t>
      </w:r>
      <w:r w:rsidR="007D34AA">
        <w:rPr>
          <w:rFonts w:ascii="Times New Roman" w:hAnsi="Times New Roman" w:cs="Times New Roman"/>
          <w:sz w:val="24"/>
          <w:szCs w:val="24"/>
        </w:rPr>
        <w:t xml:space="preserve">, Anayasa’nın 129/2 hükmünde </w:t>
      </w:r>
      <w:r w:rsidR="00541DE1" w:rsidRPr="00DD5B53">
        <w:rPr>
          <w:rFonts w:ascii="Times New Roman" w:hAnsi="Times New Roman" w:cs="Times New Roman"/>
          <w:sz w:val="24"/>
          <w:szCs w:val="24"/>
        </w:rPr>
        <w:t xml:space="preserve">olduğu gibi, </w:t>
      </w:r>
      <w:proofErr w:type="spellStart"/>
      <w:r w:rsidR="00541DE1" w:rsidRPr="00DD5B53">
        <w:rPr>
          <w:rFonts w:ascii="Times New Roman" w:hAnsi="Times New Roman" w:cs="Times New Roman"/>
          <w:sz w:val="24"/>
          <w:szCs w:val="24"/>
        </w:rPr>
        <w:t>DMK’ndaki</w:t>
      </w:r>
      <w:proofErr w:type="spellEnd"/>
      <w:r w:rsidR="00541DE1" w:rsidRPr="00DD5B53">
        <w:rPr>
          <w:rFonts w:ascii="Times New Roman" w:hAnsi="Times New Roman" w:cs="Times New Roman"/>
          <w:sz w:val="24"/>
          <w:szCs w:val="24"/>
        </w:rPr>
        <w:t xml:space="preserve"> düzenleniş biçimi, yetersiz olarak görülmüş, yargı içtihatları ile geliştirilmeye çalışılmıştır</w:t>
      </w:r>
      <w:r w:rsidR="00541DE1" w:rsidRPr="00DD5B53">
        <w:rPr>
          <w:rStyle w:val="DipnotBavurusu"/>
          <w:rFonts w:ascii="Times New Roman" w:hAnsi="Times New Roman" w:cs="Times New Roman"/>
          <w:sz w:val="24"/>
          <w:szCs w:val="24"/>
        </w:rPr>
        <w:footnoteReference w:id="109"/>
      </w:r>
      <w:r w:rsidR="00541DE1" w:rsidRPr="00DD5B53">
        <w:rPr>
          <w:rFonts w:ascii="Times New Roman" w:hAnsi="Times New Roman" w:cs="Times New Roman"/>
          <w:sz w:val="24"/>
          <w:szCs w:val="24"/>
        </w:rPr>
        <w:t xml:space="preserve">. </w:t>
      </w:r>
      <w:proofErr w:type="spellStart"/>
      <w:r w:rsidR="00F73EBE" w:rsidRPr="00F918DF">
        <w:rPr>
          <w:rFonts w:ascii="Times New Roman" w:hAnsi="Times New Roman" w:cs="Times New Roman"/>
          <w:sz w:val="24"/>
          <w:szCs w:val="24"/>
        </w:rPr>
        <w:t>DMK’nda</w:t>
      </w:r>
      <w:proofErr w:type="spellEnd"/>
      <w:r w:rsidR="00F73EBE" w:rsidRPr="00F918DF">
        <w:rPr>
          <w:rFonts w:ascii="Times New Roman" w:hAnsi="Times New Roman" w:cs="Times New Roman"/>
          <w:sz w:val="24"/>
          <w:szCs w:val="24"/>
        </w:rPr>
        <w:t xml:space="preserve"> “7 günden az olmamak üzere” savunma süresi öngörülmüştür. Bu yedi günlük süre en az (asgarî) süreyi belirtmektedir. O halde ihlâlin büyüklüğü, savunma yapmanın güçlüğü gözetilerek daha uzun bir savunma süresi tanınabilir, ek süre talep edilmesi halinde de bu sürelerin verilmesi </w:t>
      </w:r>
      <w:r w:rsidR="00F73EBE" w:rsidRPr="00F918DF">
        <w:rPr>
          <w:rFonts w:ascii="Times New Roman" w:hAnsi="Times New Roman" w:cs="Times New Roman"/>
          <w:sz w:val="24"/>
          <w:szCs w:val="24"/>
        </w:rPr>
        <w:lastRenderedPageBreak/>
        <w:t>gere</w:t>
      </w:r>
      <w:r w:rsidR="00F918DF" w:rsidRPr="00F918DF">
        <w:rPr>
          <w:rFonts w:ascii="Times New Roman" w:hAnsi="Times New Roman" w:cs="Times New Roman"/>
          <w:sz w:val="24"/>
          <w:szCs w:val="24"/>
        </w:rPr>
        <w:t>kebilir</w:t>
      </w:r>
      <w:r w:rsidR="00EB594B">
        <w:rPr>
          <w:rStyle w:val="DipnotBavurusu"/>
          <w:rFonts w:ascii="Times New Roman" w:hAnsi="Times New Roman" w:cs="Times New Roman"/>
          <w:sz w:val="24"/>
          <w:szCs w:val="24"/>
        </w:rPr>
        <w:footnoteReference w:id="110"/>
      </w:r>
      <w:r w:rsidR="00F918DF" w:rsidRPr="00F918DF">
        <w:rPr>
          <w:rFonts w:ascii="Times New Roman" w:hAnsi="Times New Roman" w:cs="Times New Roman"/>
          <w:sz w:val="24"/>
          <w:szCs w:val="24"/>
        </w:rPr>
        <w:t>.</w:t>
      </w:r>
      <w:r w:rsidR="00541DE1">
        <w:rPr>
          <w:rFonts w:ascii="Times New Roman" w:hAnsi="Times New Roman" w:cs="Times New Roman"/>
          <w:sz w:val="24"/>
          <w:szCs w:val="24"/>
        </w:rPr>
        <w:t xml:space="preserve"> Danıştay’ın savunma süresi ile ilgili kararlarında kimi farklı kararları olmakla birlikte, savunma süresi dolmadan verilen disiplin cezalarını </w:t>
      </w:r>
      <w:r w:rsidR="007D34AA">
        <w:rPr>
          <w:rFonts w:ascii="Times New Roman" w:hAnsi="Times New Roman" w:cs="Times New Roman"/>
          <w:sz w:val="24"/>
          <w:szCs w:val="24"/>
        </w:rPr>
        <w:t>iptal etmekte</w:t>
      </w:r>
      <w:r w:rsidR="00541DE1">
        <w:rPr>
          <w:rStyle w:val="DipnotBavurusu"/>
          <w:rFonts w:ascii="Times New Roman" w:hAnsi="Times New Roman" w:cs="Times New Roman"/>
          <w:sz w:val="24"/>
          <w:szCs w:val="24"/>
        </w:rPr>
        <w:footnoteReference w:id="111"/>
      </w:r>
      <w:r w:rsidR="007D34AA">
        <w:rPr>
          <w:rFonts w:ascii="Times New Roman" w:hAnsi="Times New Roman" w:cs="Times New Roman"/>
          <w:sz w:val="24"/>
          <w:szCs w:val="24"/>
        </w:rPr>
        <w:t>, doktrinde de süre koşuluna uymadan verilen disiplin cezaları usul bakımından hukuka aykırı görülmektedir</w:t>
      </w:r>
      <w:r w:rsidR="007D34AA">
        <w:rPr>
          <w:rStyle w:val="DipnotBavurusu"/>
          <w:rFonts w:ascii="Times New Roman" w:hAnsi="Times New Roman" w:cs="Times New Roman"/>
          <w:sz w:val="24"/>
          <w:szCs w:val="24"/>
        </w:rPr>
        <w:footnoteReference w:id="112"/>
      </w:r>
      <w:r w:rsidR="00541DE1">
        <w:rPr>
          <w:rFonts w:ascii="Times New Roman" w:hAnsi="Times New Roman" w:cs="Times New Roman"/>
          <w:sz w:val="24"/>
          <w:szCs w:val="24"/>
        </w:rPr>
        <w:t>.</w:t>
      </w:r>
    </w:p>
    <w:p w:rsidR="00A21101" w:rsidRPr="00EE4F02" w:rsidRDefault="00A21101" w:rsidP="00541DE1">
      <w:pPr>
        <w:spacing w:after="120"/>
        <w:ind w:firstLine="567"/>
        <w:jc w:val="both"/>
        <w:rPr>
          <w:rFonts w:ascii="Times New Roman" w:hAnsi="Times New Roman" w:cs="Times New Roman"/>
          <w:sz w:val="24"/>
          <w:szCs w:val="24"/>
        </w:rPr>
      </w:pPr>
      <w:r w:rsidRPr="00EE4F02">
        <w:rPr>
          <w:rFonts w:ascii="Times New Roman" w:hAnsi="Times New Roman" w:cs="Times New Roman"/>
          <w:sz w:val="24"/>
          <w:szCs w:val="24"/>
        </w:rPr>
        <w:t>Ayrıca savunma hakkının usulüne uygun olarak kullandırılması için disiplinsizlik isnat edilen kişiye bu isnat hakkında yeterli bilgi ve savunma yapmasına yardımcı olacak bilgi, belge ve delillerin toplanması için de yeterli bir süre verilmesi gerekmektedir. Bu sürenin asgari sınırı, disiplin mevzuatında belirlenmiştir. Savunması istenen kişiye en az bu süreler kadar makul bir zaman verilmelidir</w:t>
      </w:r>
      <w:r w:rsidRPr="00EE4F02">
        <w:rPr>
          <w:rStyle w:val="DipnotBavurusu"/>
          <w:rFonts w:ascii="Times New Roman" w:hAnsi="Times New Roman" w:cs="Times New Roman"/>
          <w:sz w:val="24"/>
          <w:szCs w:val="24"/>
        </w:rPr>
        <w:footnoteReference w:id="113"/>
      </w:r>
      <w:r w:rsidRPr="00EE4F02">
        <w:rPr>
          <w:rFonts w:ascii="Times New Roman" w:hAnsi="Times New Roman" w:cs="Times New Roman"/>
          <w:sz w:val="24"/>
          <w:szCs w:val="24"/>
        </w:rPr>
        <w:t>.</w:t>
      </w:r>
    </w:p>
    <w:p w:rsidR="00F918DF" w:rsidRPr="0032062C" w:rsidRDefault="0097385F" w:rsidP="0032062C">
      <w:pPr>
        <w:pStyle w:val="ListeParagraf"/>
        <w:numPr>
          <w:ilvl w:val="0"/>
          <w:numId w:val="22"/>
        </w:numPr>
        <w:spacing w:after="120"/>
        <w:jc w:val="both"/>
        <w:rPr>
          <w:rFonts w:ascii="Times New Roman" w:hAnsi="Times New Roman" w:cs="Times New Roman"/>
          <w:b/>
          <w:sz w:val="24"/>
          <w:szCs w:val="24"/>
        </w:rPr>
      </w:pPr>
      <w:r w:rsidRPr="0032062C">
        <w:rPr>
          <w:rFonts w:ascii="Times New Roman" w:hAnsi="Times New Roman" w:cs="Times New Roman"/>
          <w:b/>
          <w:sz w:val="24"/>
          <w:szCs w:val="24"/>
        </w:rPr>
        <w:t xml:space="preserve">Soruşturulan </w:t>
      </w:r>
      <w:r w:rsidR="0032062C" w:rsidRPr="0032062C">
        <w:rPr>
          <w:rFonts w:ascii="Times New Roman" w:hAnsi="Times New Roman" w:cs="Times New Roman"/>
          <w:b/>
          <w:sz w:val="24"/>
          <w:szCs w:val="24"/>
        </w:rPr>
        <w:t>Kişi Hakkında Suçlama Konusunu Ve Öngörülen Disiplin Cezasını Bildirmemek</w:t>
      </w:r>
    </w:p>
    <w:p w:rsidR="00F918DF" w:rsidRPr="00F918DF" w:rsidRDefault="00CF24D8" w:rsidP="00F918DF">
      <w:pPr>
        <w:spacing w:after="120"/>
        <w:ind w:firstLine="567"/>
        <w:jc w:val="both"/>
        <w:rPr>
          <w:rFonts w:ascii="Times New Roman" w:hAnsi="Times New Roman" w:cs="Times New Roman"/>
          <w:b/>
          <w:sz w:val="24"/>
          <w:szCs w:val="24"/>
        </w:rPr>
      </w:pPr>
      <w:r w:rsidRPr="00F918DF">
        <w:rPr>
          <w:rFonts w:ascii="Times New Roman" w:hAnsi="Times New Roman" w:cs="Times New Roman"/>
          <w:sz w:val="24"/>
          <w:szCs w:val="24"/>
        </w:rPr>
        <w:t>Kamu görevlilerinin görevine son verilmesi sonucunu doğuran disiplin cezalarının verilebilmesi için, söz konusu disiplin c</w:t>
      </w:r>
      <w:r w:rsidR="006C10CE">
        <w:rPr>
          <w:rFonts w:ascii="Times New Roman" w:hAnsi="Times New Roman" w:cs="Times New Roman"/>
          <w:sz w:val="24"/>
          <w:szCs w:val="24"/>
        </w:rPr>
        <w:t>ezalarını vermeye yetkili merci</w:t>
      </w:r>
      <w:r w:rsidRPr="00F918DF">
        <w:rPr>
          <w:rFonts w:ascii="Times New Roman" w:hAnsi="Times New Roman" w:cs="Times New Roman"/>
          <w:sz w:val="24"/>
          <w:szCs w:val="24"/>
        </w:rPr>
        <w:t>ler tarafından, ilgili kamu görevlisinin hakkındaki iddiaları, bu iddiaların dayandığı delilleri, üzerine atılı fillerin hukuki nitelendirmesini ve önerilen disipli</w:t>
      </w:r>
      <w:r w:rsidR="00261A69" w:rsidRPr="00F918DF">
        <w:rPr>
          <w:rFonts w:ascii="Times New Roman" w:hAnsi="Times New Roman" w:cs="Times New Roman"/>
          <w:sz w:val="24"/>
          <w:szCs w:val="24"/>
        </w:rPr>
        <w:t>n cezasını öğrenmesi sağlanarak</w:t>
      </w:r>
      <w:r w:rsidRPr="00F918DF">
        <w:rPr>
          <w:rFonts w:ascii="Times New Roman" w:hAnsi="Times New Roman" w:cs="Times New Roman"/>
          <w:sz w:val="24"/>
          <w:szCs w:val="24"/>
        </w:rPr>
        <w:t xml:space="preserve"> savunma yapmasına </w:t>
      </w:r>
      <w:proofErr w:type="gramStart"/>
      <w:r w:rsidRPr="00F918DF">
        <w:rPr>
          <w:rFonts w:ascii="Times New Roman" w:hAnsi="Times New Roman" w:cs="Times New Roman"/>
          <w:sz w:val="24"/>
          <w:szCs w:val="24"/>
        </w:rPr>
        <w:t>imkan</w:t>
      </w:r>
      <w:proofErr w:type="gramEnd"/>
      <w:r w:rsidRPr="00F918DF">
        <w:rPr>
          <w:rFonts w:ascii="Times New Roman" w:hAnsi="Times New Roman" w:cs="Times New Roman"/>
          <w:sz w:val="24"/>
          <w:szCs w:val="24"/>
        </w:rPr>
        <w:t xml:space="preserve"> tanınması gerekir</w:t>
      </w:r>
      <w:r w:rsidR="005D5C7B" w:rsidRPr="00F918DF">
        <w:rPr>
          <w:rStyle w:val="DipnotBavurusu"/>
          <w:rFonts w:ascii="Times New Roman" w:hAnsi="Times New Roman" w:cs="Times New Roman"/>
          <w:sz w:val="24"/>
          <w:szCs w:val="24"/>
        </w:rPr>
        <w:footnoteReference w:id="114"/>
      </w:r>
      <w:r w:rsidRPr="00F918DF">
        <w:rPr>
          <w:rFonts w:ascii="Times New Roman" w:hAnsi="Times New Roman" w:cs="Times New Roman"/>
          <w:sz w:val="24"/>
          <w:szCs w:val="24"/>
        </w:rPr>
        <w:t>, hatta bu bir zorunluluktur.</w:t>
      </w:r>
      <w:r w:rsidR="00261A69" w:rsidRPr="00F918DF">
        <w:rPr>
          <w:rFonts w:ascii="Times New Roman" w:hAnsi="Times New Roman" w:cs="Times New Roman"/>
          <w:sz w:val="24"/>
          <w:szCs w:val="24"/>
        </w:rPr>
        <w:t xml:space="preserve"> </w:t>
      </w:r>
      <w:r w:rsidR="00E357E6" w:rsidRPr="00F918DF">
        <w:rPr>
          <w:rFonts w:ascii="Times New Roman" w:hAnsi="Times New Roman" w:cs="Times New Roman"/>
          <w:sz w:val="24"/>
          <w:szCs w:val="24"/>
        </w:rPr>
        <w:t>Aydınlatma yükümlülüğü kapsamında savunma hakkının kullandırılması amacıyla ilgiliye disiplin suçuna konu olan eylemin ne olduğu, zamanı ve yer bilgisi tam ve net olarak bildirilmelidir</w:t>
      </w:r>
      <w:r w:rsidR="00CE5707" w:rsidRPr="00F918DF">
        <w:rPr>
          <w:rFonts w:ascii="Times New Roman" w:hAnsi="Times New Roman" w:cs="Times New Roman"/>
          <w:sz w:val="24"/>
          <w:szCs w:val="24"/>
        </w:rPr>
        <w:t>.</w:t>
      </w:r>
      <w:r w:rsidR="00E357E6" w:rsidRPr="00F918DF">
        <w:rPr>
          <w:rFonts w:ascii="Times New Roman" w:hAnsi="Times New Roman" w:cs="Times New Roman"/>
          <w:sz w:val="24"/>
          <w:szCs w:val="24"/>
        </w:rPr>
        <w:t xml:space="preserve"> </w:t>
      </w:r>
      <w:r w:rsidR="00261A69" w:rsidRPr="00F918DF">
        <w:rPr>
          <w:rFonts w:ascii="Times New Roman" w:hAnsi="Times New Roman" w:cs="Times New Roman"/>
          <w:sz w:val="24"/>
          <w:szCs w:val="24"/>
        </w:rPr>
        <w:t xml:space="preserve">İleri sürülen iddiaların genel ve soyut değil, belirli ve somut şekilde ilgilisine bildirilmesi, </w:t>
      </w:r>
      <w:r w:rsidR="00E357E6" w:rsidRPr="00F918DF">
        <w:rPr>
          <w:rFonts w:ascii="Times New Roman" w:hAnsi="Times New Roman" w:cs="Times New Roman"/>
          <w:sz w:val="24"/>
          <w:szCs w:val="24"/>
        </w:rPr>
        <w:t>hangi disiplin tedbirinin uygulanmak istendiği bildirilmelidir</w:t>
      </w:r>
      <w:r w:rsidR="00E357E6" w:rsidRPr="00F918DF">
        <w:rPr>
          <w:rStyle w:val="DipnotBavurusu"/>
          <w:rFonts w:ascii="Times New Roman" w:hAnsi="Times New Roman" w:cs="Times New Roman"/>
          <w:sz w:val="24"/>
          <w:szCs w:val="24"/>
        </w:rPr>
        <w:footnoteReference w:id="115"/>
      </w:r>
      <w:r w:rsidR="00E357E6" w:rsidRPr="00F918DF">
        <w:rPr>
          <w:rFonts w:ascii="Times New Roman" w:hAnsi="Times New Roman" w:cs="Times New Roman"/>
          <w:sz w:val="24"/>
          <w:szCs w:val="24"/>
        </w:rPr>
        <w:t>.</w:t>
      </w:r>
    </w:p>
    <w:p w:rsidR="00FB558A" w:rsidRDefault="00261A69" w:rsidP="00FB558A">
      <w:pPr>
        <w:spacing w:after="120"/>
        <w:ind w:firstLine="567"/>
        <w:jc w:val="both"/>
        <w:rPr>
          <w:rFonts w:ascii="Times New Roman" w:hAnsi="Times New Roman" w:cs="Times New Roman"/>
          <w:sz w:val="24"/>
          <w:szCs w:val="24"/>
        </w:rPr>
      </w:pPr>
      <w:proofErr w:type="gramStart"/>
      <w:r w:rsidRPr="00F918DF">
        <w:rPr>
          <w:rFonts w:ascii="Times New Roman" w:hAnsi="Times New Roman" w:cs="Times New Roman"/>
          <w:sz w:val="24"/>
          <w:szCs w:val="24"/>
        </w:rPr>
        <w:t>Danıştay</w:t>
      </w:r>
      <w:r w:rsidR="00194E3E">
        <w:rPr>
          <w:rFonts w:ascii="Times New Roman" w:hAnsi="Times New Roman" w:cs="Times New Roman"/>
          <w:sz w:val="24"/>
          <w:szCs w:val="24"/>
        </w:rPr>
        <w:t>’ın</w:t>
      </w:r>
      <w:r w:rsidRPr="00F918DF">
        <w:rPr>
          <w:rFonts w:ascii="Times New Roman" w:hAnsi="Times New Roman" w:cs="Times New Roman"/>
          <w:sz w:val="24"/>
          <w:szCs w:val="24"/>
        </w:rPr>
        <w:t xml:space="preserve"> </w:t>
      </w:r>
      <w:r w:rsidR="006C10CE">
        <w:rPr>
          <w:rFonts w:ascii="Times New Roman" w:hAnsi="Times New Roman" w:cs="Times New Roman"/>
          <w:sz w:val="24"/>
          <w:szCs w:val="24"/>
        </w:rPr>
        <w:t xml:space="preserve">yerleşmiş </w:t>
      </w:r>
      <w:r w:rsidRPr="00F918DF">
        <w:rPr>
          <w:rFonts w:ascii="Times New Roman" w:hAnsi="Times New Roman" w:cs="Times New Roman"/>
          <w:sz w:val="24"/>
          <w:szCs w:val="24"/>
        </w:rPr>
        <w:t>içtihatlarında, d</w:t>
      </w:r>
      <w:r w:rsidR="00CF24D8" w:rsidRPr="00F918DF">
        <w:rPr>
          <w:rFonts w:ascii="Times New Roman" w:hAnsi="Times New Roman" w:cs="Times New Roman"/>
          <w:sz w:val="24"/>
          <w:szCs w:val="24"/>
        </w:rPr>
        <w:t>isiplin suçunu oluşturan eylemin açık bir şekilde belirlenmesi</w:t>
      </w:r>
      <w:r w:rsidRPr="00F918DF">
        <w:rPr>
          <w:rFonts w:ascii="Times New Roman" w:hAnsi="Times New Roman" w:cs="Times New Roman"/>
          <w:sz w:val="24"/>
          <w:szCs w:val="24"/>
        </w:rPr>
        <w:t>, disiplin suçu oluşturan eyleminin hangi disiplin kurallarını ihlal ettiğinin ortaya konulması, disiplin soruşturmasıyla ilgili tüm hukuki delillerin toplanması ve soruşturmanın tamamlanması gerektiği vurgulanmış</w:t>
      </w:r>
      <w:r w:rsidR="00E357E6" w:rsidRPr="00F918DF">
        <w:rPr>
          <w:rFonts w:ascii="Times New Roman" w:hAnsi="Times New Roman" w:cs="Times New Roman"/>
          <w:sz w:val="24"/>
          <w:szCs w:val="24"/>
        </w:rPr>
        <w:t xml:space="preserve">, </w:t>
      </w:r>
      <w:r w:rsidR="005D5C7B" w:rsidRPr="00F918DF">
        <w:rPr>
          <w:rFonts w:ascii="Times New Roman" w:hAnsi="Times New Roman" w:cs="Times New Roman"/>
          <w:sz w:val="24"/>
          <w:szCs w:val="24"/>
        </w:rPr>
        <w:t>aksi halde disiplin suçunu, ne zaman ve ne şekilde işlediği tam olarak ortaya konulamayan ilgilinin Anayasa ile güvence altına alınan savunma hakkının kısıtlanacağı belirtilmiştir</w:t>
      </w:r>
      <w:r w:rsidR="005D5C7B" w:rsidRPr="00F918DF">
        <w:rPr>
          <w:rStyle w:val="DipnotBavurusu"/>
          <w:rFonts w:ascii="Times New Roman" w:hAnsi="Times New Roman" w:cs="Times New Roman"/>
          <w:sz w:val="24"/>
          <w:szCs w:val="24"/>
        </w:rPr>
        <w:footnoteReference w:id="116"/>
      </w:r>
      <w:r w:rsidR="00194E3E">
        <w:rPr>
          <w:rFonts w:ascii="Times New Roman" w:hAnsi="Times New Roman" w:cs="Times New Roman"/>
          <w:sz w:val="24"/>
          <w:szCs w:val="24"/>
        </w:rPr>
        <w:t xml:space="preserve">. </w:t>
      </w:r>
      <w:proofErr w:type="gramEnd"/>
    </w:p>
    <w:p w:rsidR="00541DE1" w:rsidRPr="00EA714A" w:rsidRDefault="00EA0F79" w:rsidP="00FB558A">
      <w:pPr>
        <w:spacing w:after="120"/>
        <w:ind w:firstLine="567"/>
        <w:jc w:val="both"/>
        <w:rPr>
          <w:rFonts w:ascii="Times New Roman" w:hAnsi="Times New Roman" w:cs="Times New Roman"/>
          <w:sz w:val="24"/>
          <w:szCs w:val="24"/>
        </w:rPr>
      </w:pPr>
      <w:r w:rsidRPr="00EA714A">
        <w:rPr>
          <w:rFonts w:ascii="Times New Roman" w:hAnsi="Times New Roman" w:cs="Times New Roman"/>
          <w:sz w:val="24"/>
          <w:szCs w:val="24"/>
        </w:rPr>
        <w:lastRenderedPageBreak/>
        <w:t>Danıştay bir kararında</w:t>
      </w:r>
      <w:r w:rsidR="00FB558A" w:rsidRPr="00EA714A">
        <w:rPr>
          <w:rFonts w:ascii="Times New Roman" w:hAnsi="Times New Roman" w:cs="Times New Roman"/>
          <w:sz w:val="24"/>
          <w:szCs w:val="24"/>
        </w:rPr>
        <w:t>, hakkında soruşturma açılan bir kişiye isnat hakkında bilgi verilmesini ve bu sağlandıktan sonra ancak savunma hakkının kullanılabileceğine karar vermiştir</w:t>
      </w:r>
      <w:r w:rsidR="00AB7D02" w:rsidRPr="00EA714A">
        <w:rPr>
          <w:rStyle w:val="DipnotBavurusu"/>
          <w:rFonts w:ascii="Times New Roman" w:hAnsi="Times New Roman" w:cs="Times New Roman"/>
          <w:sz w:val="24"/>
          <w:szCs w:val="24"/>
        </w:rPr>
        <w:footnoteReference w:id="117"/>
      </w:r>
      <w:r w:rsidR="00FB558A" w:rsidRPr="00EA714A">
        <w:rPr>
          <w:rFonts w:ascii="Times New Roman" w:hAnsi="Times New Roman" w:cs="Times New Roman"/>
          <w:sz w:val="24"/>
          <w:szCs w:val="24"/>
        </w:rPr>
        <w:t>. Belirtilen kararda, davacının “bilinmeyene karşı iddia ve savunmada bulunmasının güçlüğü ve hatta imkânsızlığı” üzerinde dur</w:t>
      </w:r>
      <w:r w:rsidRPr="00EA714A">
        <w:rPr>
          <w:rFonts w:ascii="Times New Roman" w:hAnsi="Times New Roman" w:cs="Times New Roman"/>
          <w:sz w:val="24"/>
          <w:szCs w:val="24"/>
        </w:rPr>
        <w:t>muş</w:t>
      </w:r>
      <w:r w:rsidR="00FB558A" w:rsidRPr="00EA714A">
        <w:rPr>
          <w:rFonts w:ascii="Times New Roman" w:hAnsi="Times New Roman" w:cs="Times New Roman"/>
          <w:sz w:val="24"/>
          <w:szCs w:val="24"/>
        </w:rPr>
        <w:t xml:space="preserve">, </w:t>
      </w:r>
      <w:r w:rsidRPr="00EA714A">
        <w:rPr>
          <w:rFonts w:ascii="Times New Roman" w:hAnsi="Times New Roman" w:cs="Times New Roman"/>
          <w:sz w:val="24"/>
          <w:szCs w:val="24"/>
        </w:rPr>
        <w:t xml:space="preserve">savunma </w:t>
      </w:r>
      <w:r w:rsidR="00FB558A" w:rsidRPr="00EA714A">
        <w:rPr>
          <w:rFonts w:ascii="Times New Roman" w:hAnsi="Times New Roman" w:cs="Times New Roman"/>
          <w:sz w:val="24"/>
          <w:szCs w:val="24"/>
        </w:rPr>
        <w:t>hakkını savunabilmesi için işlemin</w:t>
      </w:r>
      <w:r w:rsidRPr="00EA714A">
        <w:rPr>
          <w:rFonts w:ascii="Times New Roman" w:hAnsi="Times New Roman" w:cs="Times New Roman"/>
          <w:sz w:val="24"/>
          <w:szCs w:val="24"/>
        </w:rPr>
        <w:t xml:space="preserve"> nedenini bilme zorunluluğu ara</w:t>
      </w:r>
      <w:r w:rsidR="000F3D8B" w:rsidRPr="00EA714A">
        <w:rPr>
          <w:rFonts w:ascii="Times New Roman" w:hAnsi="Times New Roman" w:cs="Times New Roman"/>
          <w:sz w:val="24"/>
          <w:szCs w:val="24"/>
        </w:rPr>
        <w:t>mıştır.</w:t>
      </w:r>
    </w:p>
    <w:p w:rsidR="000F3D8B" w:rsidRDefault="000F3D8B" w:rsidP="00FB558A">
      <w:pPr>
        <w:spacing w:after="120"/>
        <w:ind w:firstLine="567"/>
        <w:jc w:val="both"/>
        <w:rPr>
          <w:rFonts w:ascii="Times New Roman" w:hAnsi="Times New Roman" w:cs="Times New Roman"/>
          <w:sz w:val="24"/>
          <w:szCs w:val="24"/>
        </w:rPr>
      </w:pPr>
      <w:r>
        <w:rPr>
          <w:rFonts w:ascii="Times New Roman" w:hAnsi="Times New Roman" w:cs="Times New Roman"/>
          <w:sz w:val="24"/>
          <w:szCs w:val="24"/>
        </w:rPr>
        <w:t>Askeri Yüksek İdare Mahkemesi (AYİM) de</w:t>
      </w:r>
      <w:r w:rsidR="00EA714A">
        <w:rPr>
          <w:rFonts w:ascii="Times New Roman" w:hAnsi="Times New Roman" w:cs="Times New Roman"/>
          <w:sz w:val="24"/>
          <w:szCs w:val="24"/>
        </w:rPr>
        <w:t>,</w:t>
      </w:r>
      <w:r>
        <w:rPr>
          <w:rFonts w:ascii="Times New Roman" w:hAnsi="Times New Roman" w:cs="Times New Roman"/>
          <w:sz w:val="24"/>
          <w:szCs w:val="24"/>
        </w:rPr>
        <w:t xml:space="preserve"> savunma hakkının “savunma dokunulmazlığı” ilkesini de bünyesinde barındırdığını, idari disiplin soruşturmaları kapsamında soruşturulan kişilere suçlama konusu</w:t>
      </w:r>
      <w:r w:rsidR="007D34AA">
        <w:rPr>
          <w:rFonts w:ascii="Times New Roman" w:hAnsi="Times New Roman" w:cs="Times New Roman"/>
          <w:sz w:val="24"/>
          <w:szCs w:val="24"/>
        </w:rPr>
        <w:t xml:space="preserve"> ve öngörülen disiplin cezası</w:t>
      </w:r>
      <w:r>
        <w:rPr>
          <w:rFonts w:ascii="Times New Roman" w:hAnsi="Times New Roman" w:cs="Times New Roman"/>
          <w:sz w:val="24"/>
          <w:szCs w:val="24"/>
        </w:rPr>
        <w:t xml:space="preserve"> ile ilgili bilgiler verilmesi </w:t>
      </w:r>
      <w:r w:rsidR="007D34AA">
        <w:rPr>
          <w:rFonts w:ascii="Times New Roman" w:hAnsi="Times New Roman" w:cs="Times New Roman"/>
          <w:sz w:val="24"/>
          <w:szCs w:val="24"/>
        </w:rPr>
        <w:t>gerektiğine karar vermiştir</w:t>
      </w:r>
      <w:r w:rsidR="007D34AA">
        <w:rPr>
          <w:rStyle w:val="DipnotBavurusu"/>
          <w:rFonts w:ascii="Times New Roman" w:hAnsi="Times New Roman" w:cs="Times New Roman"/>
          <w:sz w:val="24"/>
          <w:szCs w:val="24"/>
        </w:rPr>
        <w:footnoteReference w:id="118"/>
      </w:r>
      <w:r w:rsidR="007D34AA">
        <w:rPr>
          <w:rFonts w:ascii="Times New Roman" w:hAnsi="Times New Roman" w:cs="Times New Roman"/>
          <w:sz w:val="24"/>
          <w:szCs w:val="24"/>
        </w:rPr>
        <w:t>.</w:t>
      </w:r>
    </w:p>
    <w:p w:rsidR="0076289C" w:rsidRPr="00A21101" w:rsidRDefault="0076289C" w:rsidP="00FB558A">
      <w:pPr>
        <w:spacing w:after="120"/>
        <w:ind w:firstLine="567"/>
        <w:jc w:val="both"/>
        <w:rPr>
          <w:rFonts w:ascii="Times New Roman" w:hAnsi="Times New Roman" w:cs="Times New Roman"/>
          <w:sz w:val="24"/>
          <w:szCs w:val="24"/>
        </w:rPr>
      </w:pPr>
      <w:r w:rsidRPr="00A21101">
        <w:rPr>
          <w:rFonts w:ascii="Times New Roman" w:hAnsi="Times New Roman" w:cs="Times New Roman"/>
          <w:sz w:val="24"/>
          <w:szCs w:val="24"/>
        </w:rPr>
        <w:t>Ayrıca savunma hakkının usulüne uygun olarak kullandırılabilmesi için savunma istem yazısının muhatabına hukuka uygun bir şekilde tebliğ edilmesi gerekmektedir. Usulüne uygun şekilde tebliğ edilmemesi durumunda kişinin savunma hakkı kısıtlanmış olacaktır</w:t>
      </w:r>
      <w:r w:rsidR="008922AF" w:rsidRPr="00A21101">
        <w:rPr>
          <w:rStyle w:val="DipnotBavurusu"/>
          <w:rFonts w:ascii="Times New Roman" w:hAnsi="Times New Roman" w:cs="Times New Roman"/>
          <w:sz w:val="24"/>
          <w:szCs w:val="24"/>
        </w:rPr>
        <w:footnoteReference w:id="119"/>
      </w:r>
      <w:r w:rsidRPr="00A21101">
        <w:rPr>
          <w:rFonts w:ascii="Times New Roman" w:hAnsi="Times New Roman" w:cs="Times New Roman"/>
          <w:sz w:val="24"/>
          <w:szCs w:val="24"/>
        </w:rPr>
        <w:t>. Danıştay da usulüne uygun şekilde yapılmayan tebliği, savunma hakkının kısıtlanması olarak kabul etmiş ve işlemin hukuka aykırı olduğuna karar vermiştir</w:t>
      </w:r>
      <w:r w:rsidR="0089566C" w:rsidRPr="00A21101">
        <w:rPr>
          <w:rStyle w:val="DipnotBavurusu"/>
          <w:rFonts w:ascii="Times New Roman" w:hAnsi="Times New Roman" w:cs="Times New Roman"/>
          <w:sz w:val="24"/>
          <w:szCs w:val="24"/>
        </w:rPr>
        <w:footnoteReference w:id="120"/>
      </w:r>
      <w:r w:rsidR="00A21101" w:rsidRPr="00A21101">
        <w:rPr>
          <w:rFonts w:ascii="Times New Roman" w:hAnsi="Times New Roman" w:cs="Times New Roman"/>
          <w:sz w:val="24"/>
          <w:szCs w:val="24"/>
        </w:rPr>
        <w:t>.</w:t>
      </w:r>
    </w:p>
    <w:p w:rsidR="002038A0" w:rsidRDefault="002038A0" w:rsidP="00FB558A">
      <w:pPr>
        <w:spacing w:after="120"/>
        <w:ind w:firstLine="567"/>
        <w:jc w:val="both"/>
        <w:rPr>
          <w:rFonts w:ascii="Times New Roman" w:hAnsi="Times New Roman" w:cs="Times New Roman"/>
          <w:sz w:val="24"/>
          <w:szCs w:val="24"/>
        </w:rPr>
      </w:pPr>
      <w:proofErr w:type="gramStart"/>
      <w:r>
        <w:rPr>
          <w:rFonts w:ascii="Times New Roman" w:hAnsi="Times New Roman" w:cs="Times New Roman"/>
          <w:sz w:val="24"/>
          <w:szCs w:val="24"/>
        </w:rPr>
        <w:t>15 Temmuz 2016’dan sonra çıkarılan OHAL KHK’lerine ekli listelerle kamu görevinden ihraç kararların</w:t>
      </w:r>
      <w:r w:rsidR="001F44A8">
        <w:rPr>
          <w:rFonts w:ascii="Times New Roman" w:hAnsi="Times New Roman" w:cs="Times New Roman"/>
          <w:sz w:val="24"/>
          <w:szCs w:val="24"/>
        </w:rPr>
        <w:t xml:space="preserve">ın bazılarında, kamu görevlilerinin </w:t>
      </w:r>
      <w:r w:rsidR="009106C4">
        <w:rPr>
          <w:rFonts w:ascii="Times New Roman" w:hAnsi="Times New Roman" w:cs="Times New Roman"/>
          <w:sz w:val="24"/>
          <w:szCs w:val="24"/>
        </w:rPr>
        <w:t xml:space="preserve">bağlı oldukları kamu kurumlarının </w:t>
      </w:r>
      <w:r w:rsidR="001F44A8">
        <w:rPr>
          <w:rFonts w:ascii="Times New Roman" w:hAnsi="Times New Roman" w:cs="Times New Roman"/>
          <w:sz w:val="24"/>
          <w:szCs w:val="24"/>
        </w:rPr>
        <w:t>yaptığı soruşturmalarda, soruşturulan kişilere soruşturmanın kapsamı, ne ile suçlandığı, öngörülen disiplin cezası gibi konularda bilgi verilmeden soruşturmaların yapıldığı</w:t>
      </w:r>
      <w:r w:rsidR="009106C4">
        <w:rPr>
          <w:rFonts w:ascii="Times New Roman" w:hAnsi="Times New Roman" w:cs="Times New Roman"/>
          <w:sz w:val="24"/>
          <w:szCs w:val="24"/>
        </w:rPr>
        <w:t xml:space="preserve">, kimilerinde ise </w:t>
      </w:r>
      <w:r w:rsidR="001F44A8">
        <w:rPr>
          <w:rFonts w:ascii="Times New Roman" w:hAnsi="Times New Roman" w:cs="Times New Roman"/>
          <w:sz w:val="24"/>
          <w:szCs w:val="24"/>
        </w:rPr>
        <w:t xml:space="preserve">soruşturma </w:t>
      </w:r>
      <w:r w:rsidR="009106C4">
        <w:rPr>
          <w:rFonts w:ascii="Times New Roman" w:hAnsi="Times New Roman" w:cs="Times New Roman"/>
          <w:sz w:val="24"/>
          <w:szCs w:val="24"/>
        </w:rPr>
        <w:t>sonucuna bakılmadan direkt OHAL KHK’leri ile kamu görevinden çıkarma kararla</w:t>
      </w:r>
      <w:r w:rsidR="00EA0F79">
        <w:rPr>
          <w:rFonts w:ascii="Times New Roman" w:hAnsi="Times New Roman" w:cs="Times New Roman"/>
          <w:sz w:val="24"/>
          <w:szCs w:val="24"/>
        </w:rPr>
        <w:t xml:space="preserve">rının alındığı gözlemlenmiştir. </w:t>
      </w:r>
      <w:proofErr w:type="gramEnd"/>
      <w:r w:rsidR="009106C4">
        <w:rPr>
          <w:rFonts w:ascii="Times New Roman" w:hAnsi="Times New Roman" w:cs="Times New Roman"/>
          <w:sz w:val="24"/>
          <w:szCs w:val="24"/>
        </w:rPr>
        <w:t>Bütün bunlar savunma hakkının ihlali anlamına gelmektedir.</w:t>
      </w:r>
    </w:p>
    <w:p w:rsidR="003B252E" w:rsidRPr="003B252E" w:rsidRDefault="003B252E" w:rsidP="003B252E">
      <w:pPr>
        <w:pStyle w:val="ListeParagraf"/>
        <w:numPr>
          <w:ilvl w:val="0"/>
          <w:numId w:val="22"/>
        </w:numPr>
        <w:spacing w:after="120"/>
        <w:jc w:val="both"/>
        <w:rPr>
          <w:rFonts w:ascii="Times New Roman" w:hAnsi="Times New Roman" w:cs="Times New Roman"/>
          <w:b/>
          <w:sz w:val="24"/>
          <w:szCs w:val="24"/>
        </w:rPr>
      </w:pPr>
      <w:r w:rsidRPr="003B252E">
        <w:rPr>
          <w:rFonts w:ascii="Times New Roman" w:hAnsi="Times New Roman" w:cs="Times New Roman"/>
          <w:b/>
          <w:sz w:val="24"/>
          <w:szCs w:val="24"/>
        </w:rPr>
        <w:t xml:space="preserve">Soruşturma Dosyasını İnceleme </w:t>
      </w:r>
      <w:r w:rsidR="003D2AF1">
        <w:rPr>
          <w:rFonts w:ascii="Times New Roman" w:hAnsi="Times New Roman" w:cs="Times New Roman"/>
          <w:b/>
          <w:sz w:val="24"/>
          <w:szCs w:val="24"/>
        </w:rPr>
        <w:t xml:space="preserve">ve Savunma için Bilgi ve Belgelere Erişim </w:t>
      </w:r>
      <w:r w:rsidRPr="003B252E">
        <w:rPr>
          <w:rFonts w:ascii="Times New Roman" w:hAnsi="Times New Roman" w:cs="Times New Roman"/>
          <w:b/>
          <w:sz w:val="24"/>
          <w:szCs w:val="24"/>
        </w:rPr>
        <w:t>Hakkını Tanımamak</w:t>
      </w:r>
    </w:p>
    <w:p w:rsidR="00855746" w:rsidRPr="00EE4F02" w:rsidRDefault="003B252E" w:rsidP="00FB558A">
      <w:pPr>
        <w:spacing w:after="120"/>
        <w:ind w:firstLine="567"/>
        <w:jc w:val="both"/>
        <w:rPr>
          <w:rFonts w:ascii="Times New Roman" w:hAnsi="Times New Roman" w:cs="Times New Roman"/>
          <w:sz w:val="24"/>
          <w:szCs w:val="24"/>
        </w:rPr>
      </w:pPr>
      <w:r w:rsidRPr="00EE4F02">
        <w:rPr>
          <w:rFonts w:ascii="Times New Roman" w:hAnsi="Times New Roman" w:cs="Times New Roman"/>
          <w:sz w:val="24"/>
          <w:szCs w:val="24"/>
        </w:rPr>
        <w:t xml:space="preserve">Savunma hakkının kullanılmasında önemli hususlardan birisi de, soruşturma dosyasını inceleyip inceleyemeyeceği hususudur. 657 sayılı </w:t>
      </w:r>
      <w:proofErr w:type="spellStart"/>
      <w:r w:rsidRPr="00EE4F02">
        <w:rPr>
          <w:rFonts w:ascii="Times New Roman" w:hAnsi="Times New Roman" w:cs="Times New Roman"/>
          <w:sz w:val="24"/>
          <w:szCs w:val="24"/>
        </w:rPr>
        <w:t>DMK’nun</w:t>
      </w:r>
      <w:proofErr w:type="spellEnd"/>
      <w:r w:rsidRPr="00EE4F02">
        <w:rPr>
          <w:rFonts w:ascii="Times New Roman" w:hAnsi="Times New Roman" w:cs="Times New Roman"/>
          <w:sz w:val="24"/>
          <w:szCs w:val="24"/>
        </w:rPr>
        <w:t xml:space="preserve"> 129. Mad</w:t>
      </w:r>
      <w:r w:rsidR="00EC7D17" w:rsidRPr="00EE4F02">
        <w:rPr>
          <w:rFonts w:ascii="Times New Roman" w:hAnsi="Times New Roman" w:cs="Times New Roman"/>
          <w:sz w:val="24"/>
          <w:szCs w:val="24"/>
        </w:rPr>
        <w:t>d</w:t>
      </w:r>
      <w:r w:rsidRPr="00EE4F02">
        <w:rPr>
          <w:rFonts w:ascii="Times New Roman" w:hAnsi="Times New Roman" w:cs="Times New Roman"/>
          <w:sz w:val="24"/>
          <w:szCs w:val="24"/>
        </w:rPr>
        <w:t xml:space="preserve">esinde </w:t>
      </w:r>
      <w:r w:rsidR="00143821" w:rsidRPr="00EE4F02">
        <w:rPr>
          <w:rFonts w:ascii="Times New Roman" w:hAnsi="Times New Roman" w:cs="Times New Roman"/>
          <w:sz w:val="24"/>
          <w:szCs w:val="24"/>
        </w:rPr>
        <w:t>“</w:t>
      </w:r>
      <w:r w:rsidR="00855746" w:rsidRPr="00EE4F02">
        <w:rPr>
          <w:rFonts w:ascii="Times New Roman" w:hAnsi="Times New Roman" w:cs="Times New Roman"/>
          <w:i/>
          <w:sz w:val="24"/>
          <w:szCs w:val="24"/>
        </w:rPr>
        <w:t>Hakkında memurluktan çıkarma cezası istenen memur, sicil dosyası hariç, soruşturma evrakını inceleme, tanık dinletme, disiplin kurulunda sözlü veya yazılı olarak kendisi veya vekili vasıtasıyla savunma yapma hakkına sahiptir</w:t>
      </w:r>
      <w:r w:rsidR="00855746" w:rsidRPr="00EE4F02">
        <w:rPr>
          <w:rFonts w:ascii="Times New Roman" w:hAnsi="Times New Roman" w:cs="Times New Roman"/>
          <w:sz w:val="24"/>
          <w:szCs w:val="24"/>
        </w:rPr>
        <w:t>” diyerek savunma hakkının kapsamı ve nasıl kulla</w:t>
      </w:r>
      <w:r w:rsidR="00143821" w:rsidRPr="00EE4F02">
        <w:rPr>
          <w:rFonts w:ascii="Times New Roman" w:hAnsi="Times New Roman" w:cs="Times New Roman"/>
          <w:sz w:val="24"/>
          <w:szCs w:val="24"/>
        </w:rPr>
        <w:t xml:space="preserve">nılacağına ilişkin düzenleme </w:t>
      </w:r>
      <w:r w:rsidR="00855746" w:rsidRPr="00EE4F02">
        <w:rPr>
          <w:rFonts w:ascii="Times New Roman" w:hAnsi="Times New Roman" w:cs="Times New Roman"/>
          <w:sz w:val="24"/>
          <w:szCs w:val="24"/>
        </w:rPr>
        <w:t>getirm</w:t>
      </w:r>
      <w:r w:rsidR="00143821" w:rsidRPr="00EE4F02">
        <w:rPr>
          <w:rFonts w:ascii="Times New Roman" w:hAnsi="Times New Roman" w:cs="Times New Roman"/>
          <w:sz w:val="24"/>
          <w:szCs w:val="24"/>
        </w:rPr>
        <w:t xml:space="preserve">iştir. Bu hüküm çerçevesinde, hakkında disiplin soruşturması yürütülen kamu görevlisinin soruşturma dosyasını incelemesine, dosya kapsamında ne tür iddia </w:t>
      </w:r>
      <w:r w:rsidR="00143821" w:rsidRPr="00EE4F02">
        <w:rPr>
          <w:rFonts w:ascii="Times New Roman" w:hAnsi="Times New Roman" w:cs="Times New Roman"/>
          <w:sz w:val="24"/>
          <w:szCs w:val="24"/>
        </w:rPr>
        <w:lastRenderedPageBreak/>
        <w:t xml:space="preserve">ve isnatlarda bulunulduğunun öğrenmesine, hangi tür delil ve belgelerin olduğunu görmesine, öngörülen disiplin cezasını bilebilmesine </w:t>
      </w:r>
      <w:proofErr w:type="gramStart"/>
      <w:r w:rsidR="00143821" w:rsidRPr="00EE4F02">
        <w:rPr>
          <w:rFonts w:ascii="Times New Roman" w:hAnsi="Times New Roman" w:cs="Times New Roman"/>
          <w:sz w:val="24"/>
          <w:szCs w:val="24"/>
        </w:rPr>
        <w:t>imkan</w:t>
      </w:r>
      <w:proofErr w:type="gramEnd"/>
      <w:r w:rsidR="00143821" w:rsidRPr="00EE4F02">
        <w:rPr>
          <w:rFonts w:ascii="Times New Roman" w:hAnsi="Times New Roman" w:cs="Times New Roman"/>
          <w:sz w:val="24"/>
          <w:szCs w:val="24"/>
        </w:rPr>
        <w:t xml:space="preserve"> tanınmalıdır</w:t>
      </w:r>
      <w:r w:rsidR="00343E41">
        <w:rPr>
          <w:rStyle w:val="DipnotBavurusu"/>
          <w:rFonts w:ascii="Times New Roman" w:hAnsi="Times New Roman" w:cs="Times New Roman"/>
          <w:sz w:val="24"/>
          <w:szCs w:val="24"/>
        </w:rPr>
        <w:footnoteReference w:id="121"/>
      </w:r>
      <w:r w:rsidR="00143821" w:rsidRPr="00EE4F02">
        <w:rPr>
          <w:rFonts w:ascii="Times New Roman" w:hAnsi="Times New Roman" w:cs="Times New Roman"/>
          <w:sz w:val="24"/>
          <w:szCs w:val="24"/>
        </w:rPr>
        <w:t>.</w:t>
      </w:r>
    </w:p>
    <w:p w:rsidR="003D2AF1" w:rsidRDefault="003D2AF1" w:rsidP="00FB558A">
      <w:pPr>
        <w:spacing w:after="120"/>
        <w:ind w:firstLine="567"/>
        <w:jc w:val="both"/>
        <w:rPr>
          <w:rFonts w:ascii="Times New Roman" w:hAnsi="Times New Roman" w:cs="Times New Roman"/>
          <w:sz w:val="24"/>
          <w:szCs w:val="24"/>
        </w:rPr>
      </w:pPr>
      <w:r w:rsidRPr="00EE4F02">
        <w:rPr>
          <w:rFonts w:ascii="Times New Roman" w:hAnsi="Times New Roman" w:cs="Times New Roman"/>
          <w:sz w:val="24"/>
          <w:szCs w:val="24"/>
        </w:rPr>
        <w:t>Savunma hakkının etkin bir şekilde kullanılmasına hizmet edecek bir diğer husus da, kişiye bilgi ve belgelere erişim hakkının kullandırılması ile hukuki yardım almasının engellenmemesidir. Suç isnat edilen kişi</w:t>
      </w:r>
      <w:r w:rsidR="00A66E40" w:rsidRPr="00EE4F02">
        <w:rPr>
          <w:rFonts w:ascii="Times New Roman" w:hAnsi="Times New Roman" w:cs="Times New Roman"/>
          <w:sz w:val="24"/>
          <w:szCs w:val="24"/>
        </w:rPr>
        <w:t xml:space="preserve">, talep ettiği takdirde </w:t>
      </w:r>
      <w:r w:rsidRPr="00EE4F02">
        <w:rPr>
          <w:rFonts w:ascii="Times New Roman" w:hAnsi="Times New Roman" w:cs="Times New Roman"/>
          <w:sz w:val="24"/>
          <w:szCs w:val="24"/>
        </w:rPr>
        <w:t>kendisini hukuki olarak temsil ettirec</w:t>
      </w:r>
      <w:r w:rsidR="00A66E40" w:rsidRPr="00EE4F02">
        <w:rPr>
          <w:rFonts w:ascii="Times New Roman" w:hAnsi="Times New Roman" w:cs="Times New Roman"/>
          <w:sz w:val="24"/>
          <w:szCs w:val="24"/>
        </w:rPr>
        <w:t>ek şekilde yardım alabilmelidir.</w:t>
      </w:r>
      <w:r w:rsidRPr="00EE4F02">
        <w:rPr>
          <w:rFonts w:ascii="Times New Roman" w:hAnsi="Times New Roman" w:cs="Times New Roman"/>
          <w:sz w:val="24"/>
          <w:szCs w:val="24"/>
        </w:rPr>
        <w:t xml:space="preserve"> Bu yardımın kullandırılmaması veya sınırlandırılması da</w:t>
      </w:r>
      <w:r w:rsidR="00A66E40" w:rsidRPr="00EE4F02">
        <w:rPr>
          <w:rFonts w:ascii="Times New Roman" w:hAnsi="Times New Roman" w:cs="Times New Roman"/>
          <w:sz w:val="24"/>
          <w:szCs w:val="24"/>
        </w:rPr>
        <w:t>,</w:t>
      </w:r>
      <w:r w:rsidRPr="00EE4F02">
        <w:rPr>
          <w:rFonts w:ascii="Times New Roman" w:hAnsi="Times New Roman" w:cs="Times New Roman"/>
          <w:sz w:val="24"/>
          <w:szCs w:val="24"/>
        </w:rPr>
        <w:t xml:space="preserve"> savunma hakkının ihlal edildiği anlamına gelmektedir. Savunması istenen kişiye hakkındaki iddia, bilgi, belge ve deliller ile ilgili bilgi verilmelidir. Kişinin kendisi veya vekili bu belgeleri inceleme veya birer suretini alma hakkına sahiptir</w:t>
      </w:r>
      <w:r w:rsidR="00A66E40" w:rsidRPr="00EE4F02">
        <w:rPr>
          <w:rStyle w:val="DipnotBavurusu"/>
          <w:rFonts w:ascii="Times New Roman" w:hAnsi="Times New Roman" w:cs="Times New Roman"/>
          <w:sz w:val="24"/>
          <w:szCs w:val="24"/>
        </w:rPr>
        <w:footnoteReference w:id="122"/>
      </w:r>
      <w:r w:rsidRPr="00EE4F02">
        <w:rPr>
          <w:rFonts w:ascii="Times New Roman" w:hAnsi="Times New Roman" w:cs="Times New Roman"/>
          <w:sz w:val="24"/>
          <w:szCs w:val="24"/>
        </w:rPr>
        <w:t>.</w:t>
      </w:r>
    </w:p>
    <w:p w:rsidR="00DE48AB" w:rsidRPr="008902EF" w:rsidRDefault="00405F0E" w:rsidP="00DE48AB">
      <w:pPr>
        <w:pStyle w:val="ListeParagraf"/>
        <w:numPr>
          <w:ilvl w:val="0"/>
          <w:numId w:val="22"/>
        </w:numPr>
        <w:spacing w:after="120"/>
        <w:jc w:val="both"/>
        <w:rPr>
          <w:rFonts w:ascii="Times New Roman" w:hAnsi="Times New Roman" w:cs="Times New Roman"/>
          <w:b/>
          <w:sz w:val="24"/>
          <w:szCs w:val="24"/>
        </w:rPr>
      </w:pPr>
      <w:r w:rsidRPr="008902EF">
        <w:rPr>
          <w:rFonts w:ascii="Times New Roman" w:hAnsi="Times New Roman" w:cs="Times New Roman"/>
          <w:b/>
          <w:sz w:val="24"/>
          <w:szCs w:val="24"/>
        </w:rPr>
        <w:t xml:space="preserve">Hukuka ve </w:t>
      </w:r>
      <w:r w:rsidR="00DE48AB" w:rsidRPr="008902EF">
        <w:rPr>
          <w:rFonts w:ascii="Times New Roman" w:hAnsi="Times New Roman" w:cs="Times New Roman"/>
          <w:b/>
          <w:sz w:val="24"/>
          <w:szCs w:val="24"/>
        </w:rPr>
        <w:t xml:space="preserve">Usulüne Uygun Soruşturma </w:t>
      </w:r>
      <w:r w:rsidRPr="008902EF">
        <w:rPr>
          <w:rFonts w:ascii="Times New Roman" w:hAnsi="Times New Roman" w:cs="Times New Roman"/>
          <w:b/>
          <w:sz w:val="24"/>
          <w:szCs w:val="24"/>
        </w:rPr>
        <w:t>Yöntemleri Uygulamamak</w:t>
      </w:r>
    </w:p>
    <w:p w:rsidR="00BD4625" w:rsidRPr="00BD4625" w:rsidRDefault="00DE48AB" w:rsidP="00DE48AB">
      <w:pPr>
        <w:spacing w:after="120"/>
        <w:ind w:firstLine="567"/>
        <w:jc w:val="both"/>
        <w:rPr>
          <w:rFonts w:ascii="Times New Roman" w:hAnsi="Times New Roman" w:cs="Times New Roman"/>
          <w:sz w:val="24"/>
          <w:szCs w:val="24"/>
        </w:rPr>
      </w:pPr>
      <w:r w:rsidRPr="00BD4625">
        <w:rPr>
          <w:rFonts w:ascii="Times New Roman" w:hAnsi="Times New Roman" w:cs="Times New Roman"/>
          <w:sz w:val="24"/>
          <w:szCs w:val="24"/>
        </w:rPr>
        <w:t xml:space="preserve">Hukuka ve usule uygun bir soruşturma yürütülebilmesi için yukarıda dile getirilen hususların </w:t>
      </w:r>
      <w:proofErr w:type="spellStart"/>
      <w:r w:rsidRPr="00BD4625">
        <w:rPr>
          <w:rFonts w:ascii="Times New Roman" w:hAnsi="Times New Roman" w:cs="Times New Roman"/>
          <w:sz w:val="24"/>
          <w:szCs w:val="24"/>
        </w:rPr>
        <w:t>yanısıra</w:t>
      </w:r>
      <w:proofErr w:type="spellEnd"/>
      <w:r w:rsidRPr="00BD4625">
        <w:rPr>
          <w:rFonts w:ascii="Times New Roman" w:hAnsi="Times New Roman" w:cs="Times New Roman"/>
          <w:sz w:val="24"/>
          <w:szCs w:val="24"/>
        </w:rPr>
        <w:t xml:space="preserve"> disiplin mevzuatında öngörülen kurallara da uymak gerekir. </w:t>
      </w:r>
      <w:r w:rsidR="00405F0E" w:rsidRPr="00BD4625">
        <w:rPr>
          <w:rFonts w:ascii="Times New Roman" w:hAnsi="Times New Roman" w:cs="Times New Roman"/>
          <w:sz w:val="24"/>
          <w:szCs w:val="24"/>
        </w:rPr>
        <w:t>Disiplin soruşturmaları yapılırken ceza yargılamasında olduğu gibi ilgilinin savunmasının hukuka uygun yöntemlerle alınması, yasak sorgu ve ifade yöntemlerinden kaçınılması</w:t>
      </w:r>
      <w:r w:rsidR="00BD4625" w:rsidRPr="00BD4625">
        <w:rPr>
          <w:rFonts w:ascii="Times New Roman" w:hAnsi="Times New Roman" w:cs="Times New Roman"/>
          <w:sz w:val="24"/>
          <w:szCs w:val="24"/>
        </w:rPr>
        <w:t xml:space="preserve"> gerekmektedir.</w:t>
      </w:r>
    </w:p>
    <w:p w:rsidR="00DE48AB" w:rsidRDefault="00405F0E" w:rsidP="00DE48AB">
      <w:pPr>
        <w:spacing w:after="120"/>
        <w:ind w:firstLine="567"/>
        <w:jc w:val="both"/>
        <w:rPr>
          <w:rFonts w:ascii="Times New Roman" w:hAnsi="Times New Roman" w:cs="Times New Roman"/>
          <w:sz w:val="24"/>
          <w:szCs w:val="24"/>
        </w:rPr>
      </w:pPr>
      <w:r w:rsidRPr="00BD4625">
        <w:rPr>
          <w:rFonts w:ascii="Times New Roman" w:hAnsi="Times New Roman" w:cs="Times New Roman"/>
          <w:sz w:val="24"/>
          <w:szCs w:val="24"/>
        </w:rPr>
        <w:t>5271 sayılı Ceza Muhakemesi Kanunu’nun 148. maddesinde belirtilen ifade alma ve sorguda yasaklanan usuller disiplin yargılaması bakımından da geçerlidir.</w:t>
      </w:r>
      <w:r w:rsidR="00BD4625" w:rsidRPr="00BD4625">
        <w:rPr>
          <w:rFonts w:ascii="Times New Roman" w:hAnsi="Times New Roman" w:cs="Times New Roman"/>
          <w:sz w:val="24"/>
          <w:szCs w:val="24"/>
        </w:rPr>
        <w:t xml:space="preserve"> </w:t>
      </w:r>
      <w:proofErr w:type="gramStart"/>
      <w:r w:rsidR="00BD4625" w:rsidRPr="00BD4625">
        <w:rPr>
          <w:rFonts w:ascii="Times New Roman" w:hAnsi="Times New Roman" w:cs="Times New Roman"/>
          <w:sz w:val="24"/>
          <w:szCs w:val="24"/>
        </w:rPr>
        <w:t>Doktrinde dile getirildiği gibi, d</w:t>
      </w:r>
      <w:r w:rsidR="002A0D1B" w:rsidRPr="00BD4625">
        <w:rPr>
          <w:rFonts w:ascii="Times New Roman" w:hAnsi="Times New Roman" w:cs="Times New Roman"/>
          <w:sz w:val="24"/>
          <w:szCs w:val="24"/>
        </w:rPr>
        <w:t xml:space="preserve">isiplin soruşturmalarında, soruşturulan kamu görevlisinin veya ifade veren tanıkların, ifadelerinin alınması sırasında, soruşturmayı yürüten müfettiş, </w:t>
      </w:r>
      <w:r w:rsidR="00BD4625" w:rsidRPr="00BD4625">
        <w:rPr>
          <w:rFonts w:ascii="Times New Roman" w:hAnsi="Times New Roman" w:cs="Times New Roman"/>
          <w:sz w:val="24"/>
          <w:szCs w:val="24"/>
        </w:rPr>
        <w:t>soruşturma veya kurul üyeleri tarafından</w:t>
      </w:r>
      <w:r w:rsidR="002A0D1B" w:rsidRPr="00BD4625">
        <w:rPr>
          <w:rFonts w:ascii="Times New Roman" w:hAnsi="Times New Roman" w:cs="Times New Roman"/>
          <w:sz w:val="24"/>
          <w:szCs w:val="24"/>
        </w:rPr>
        <w:t xml:space="preserve"> aldatıcı beyanlarda bulunulması, hukuka aykırı vaatlerde bulunul</w:t>
      </w:r>
      <w:r w:rsidR="00BD4625" w:rsidRPr="00BD4625">
        <w:rPr>
          <w:rFonts w:ascii="Times New Roman" w:hAnsi="Times New Roman" w:cs="Times New Roman"/>
          <w:sz w:val="24"/>
          <w:szCs w:val="24"/>
        </w:rPr>
        <w:t>ma</w:t>
      </w:r>
      <w:r w:rsidR="002A0D1B" w:rsidRPr="00BD4625">
        <w:rPr>
          <w:rFonts w:ascii="Times New Roman" w:hAnsi="Times New Roman" w:cs="Times New Roman"/>
          <w:sz w:val="24"/>
          <w:szCs w:val="24"/>
        </w:rPr>
        <w:t>ması, kötü davranışlar sergilen</w:t>
      </w:r>
      <w:r w:rsidR="00BD4625" w:rsidRPr="00BD4625">
        <w:rPr>
          <w:rFonts w:ascii="Times New Roman" w:hAnsi="Times New Roman" w:cs="Times New Roman"/>
          <w:sz w:val="24"/>
          <w:szCs w:val="24"/>
        </w:rPr>
        <w:t>me</w:t>
      </w:r>
      <w:r w:rsidR="002A0D1B" w:rsidRPr="00BD4625">
        <w:rPr>
          <w:rFonts w:ascii="Times New Roman" w:hAnsi="Times New Roman" w:cs="Times New Roman"/>
          <w:sz w:val="24"/>
          <w:szCs w:val="24"/>
        </w:rPr>
        <w:t xml:space="preserve">mesi, cebir ve tehdit teşkil edecek </w:t>
      </w:r>
      <w:r w:rsidR="00BD4625" w:rsidRPr="00BD4625">
        <w:rPr>
          <w:rFonts w:ascii="Times New Roman" w:hAnsi="Times New Roman" w:cs="Times New Roman"/>
          <w:sz w:val="24"/>
          <w:szCs w:val="24"/>
        </w:rPr>
        <w:t xml:space="preserve">söz ve </w:t>
      </w:r>
      <w:r w:rsidR="002A0D1B" w:rsidRPr="00BD4625">
        <w:rPr>
          <w:rFonts w:ascii="Times New Roman" w:hAnsi="Times New Roman" w:cs="Times New Roman"/>
          <w:sz w:val="24"/>
          <w:szCs w:val="24"/>
        </w:rPr>
        <w:t>eylemlerde bulunul</w:t>
      </w:r>
      <w:r w:rsidR="00BD4625" w:rsidRPr="00BD4625">
        <w:rPr>
          <w:rFonts w:ascii="Times New Roman" w:hAnsi="Times New Roman" w:cs="Times New Roman"/>
          <w:sz w:val="24"/>
          <w:szCs w:val="24"/>
        </w:rPr>
        <w:t>ma</w:t>
      </w:r>
      <w:r w:rsidR="002A0D1B" w:rsidRPr="00BD4625">
        <w:rPr>
          <w:rFonts w:ascii="Times New Roman" w:hAnsi="Times New Roman" w:cs="Times New Roman"/>
          <w:sz w:val="24"/>
          <w:szCs w:val="24"/>
        </w:rPr>
        <w:t>ması</w:t>
      </w:r>
      <w:r w:rsidR="00BD4625" w:rsidRPr="00BD4625">
        <w:rPr>
          <w:rFonts w:ascii="Times New Roman" w:hAnsi="Times New Roman" w:cs="Times New Roman"/>
          <w:sz w:val="24"/>
          <w:szCs w:val="24"/>
        </w:rPr>
        <w:t>,</w:t>
      </w:r>
      <w:r w:rsidR="002A0D1B" w:rsidRPr="00BD4625">
        <w:rPr>
          <w:rFonts w:ascii="Times New Roman" w:hAnsi="Times New Roman" w:cs="Times New Roman"/>
          <w:sz w:val="24"/>
          <w:szCs w:val="24"/>
        </w:rPr>
        <w:t xml:space="preserve"> ifadesi alınanlara ilaç verilmesi gibi </w:t>
      </w:r>
      <w:r w:rsidR="00BD4625" w:rsidRPr="00BD4625">
        <w:rPr>
          <w:rFonts w:ascii="Times New Roman" w:hAnsi="Times New Roman" w:cs="Times New Roman"/>
          <w:sz w:val="24"/>
          <w:szCs w:val="24"/>
        </w:rPr>
        <w:t xml:space="preserve">durumlar soruşturmaları, </w:t>
      </w:r>
      <w:r w:rsidR="002A0D1B" w:rsidRPr="00BD4625">
        <w:rPr>
          <w:rFonts w:ascii="Times New Roman" w:hAnsi="Times New Roman" w:cs="Times New Roman"/>
          <w:sz w:val="24"/>
          <w:szCs w:val="24"/>
        </w:rPr>
        <w:t>hukuka aykır</w:t>
      </w:r>
      <w:r w:rsidR="00BD4625">
        <w:rPr>
          <w:rFonts w:ascii="Times New Roman" w:hAnsi="Times New Roman" w:cs="Times New Roman"/>
          <w:sz w:val="24"/>
          <w:szCs w:val="24"/>
        </w:rPr>
        <w:t>ı</w:t>
      </w:r>
      <w:r w:rsidR="00BD4625" w:rsidRPr="00BD4625">
        <w:rPr>
          <w:rFonts w:ascii="Times New Roman" w:hAnsi="Times New Roman" w:cs="Times New Roman"/>
          <w:sz w:val="24"/>
          <w:szCs w:val="24"/>
        </w:rPr>
        <w:t xml:space="preserve"> ve sakat</w:t>
      </w:r>
      <w:r w:rsidR="002A0D1B" w:rsidRPr="00BD4625">
        <w:rPr>
          <w:rFonts w:ascii="Times New Roman" w:hAnsi="Times New Roman" w:cs="Times New Roman"/>
          <w:sz w:val="24"/>
          <w:szCs w:val="24"/>
        </w:rPr>
        <w:t xml:space="preserve"> hale gelecektir</w:t>
      </w:r>
      <w:r w:rsidR="00BD4625" w:rsidRPr="00BD4625">
        <w:rPr>
          <w:rStyle w:val="DipnotBavurusu"/>
          <w:rFonts w:ascii="Times New Roman" w:hAnsi="Times New Roman" w:cs="Times New Roman"/>
          <w:sz w:val="24"/>
          <w:szCs w:val="24"/>
        </w:rPr>
        <w:footnoteReference w:id="123"/>
      </w:r>
      <w:r w:rsidR="002A0D1B" w:rsidRPr="00BD4625">
        <w:rPr>
          <w:rFonts w:ascii="Times New Roman" w:hAnsi="Times New Roman" w:cs="Times New Roman"/>
          <w:sz w:val="24"/>
          <w:szCs w:val="24"/>
        </w:rPr>
        <w:t xml:space="preserve">. </w:t>
      </w:r>
      <w:proofErr w:type="gramEnd"/>
      <w:r w:rsidR="00BD4625" w:rsidRPr="00BD4625">
        <w:rPr>
          <w:rFonts w:ascii="Times New Roman" w:hAnsi="Times New Roman" w:cs="Times New Roman"/>
          <w:sz w:val="24"/>
          <w:szCs w:val="24"/>
        </w:rPr>
        <w:t>İfade almada olduğu gibi soruşturmaya ilişkin delillerin toplanması sırasında da hukuka aykırı yöntem ve usullere başvurulmaması gerekir</w:t>
      </w:r>
      <w:r w:rsidR="00BD4625">
        <w:rPr>
          <w:rStyle w:val="DipnotBavurusu"/>
          <w:rFonts w:ascii="Times New Roman" w:hAnsi="Times New Roman" w:cs="Times New Roman"/>
          <w:sz w:val="24"/>
          <w:szCs w:val="24"/>
        </w:rPr>
        <w:footnoteReference w:id="124"/>
      </w:r>
      <w:r w:rsidR="00BD4625">
        <w:rPr>
          <w:rFonts w:ascii="Times New Roman" w:hAnsi="Times New Roman" w:cs="Times New Roman"/>
          <w:sz w:val="24"/>
          <w:szCs w:val="24"/>
        </w:rPr>
        <w:t>.</w:t>
      </w:r>
    </w:p>
    <w:p w:rsidR="00D67201" w:rsidRPr="00BD4625" w:rsidRDefault="00D67201" w:rsidP="00DE48AB">
      <w:pPr>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15 Temmuz 2016 sonrası ilan edilen olağanüstü hal sonrası çıkarılan KHK’lerle </w:t>
      </w:r>
      <w:r w:rsidR="00E86105">
        <w:rPr>
          <w:rFonts w:ascii="Times New Roman" w:hAnsi="Times New Roman" w:cs="Times New Roman"/>
          <w:sz w:val="24"/>
          <w:szCs w:val="24"/>
        </w:rPr>
        <w:t xml:space="preserve">kimi kamu görevlileri hiçbir soruşturma yapılmadan, kimi kamu görevlileri ise usulüne uygun soruşturma yapılmadan, savunma hakkına riayet edilemeden, kimisi ise hukuka ve usule aykırı soruşturmalarla ihraç edilmişlerdir. Bütün bunlar başta savunma hakkı olmak üzere </w:t>
      </w:r>
      <w:proofErr w:type="gramStart"/>
      <w:r w:rsidR="00E86105">
        <w:rPr>
          <w:rFonts w:ascii="Times New Roman" w:hAnsi="Times New Roman" w:cs="Times New Roman"/>
          <w:sz w:val="24"/>
          <w:szCs w:val="24"/>
        </w:rPr>
        <w:t>bir çok</w:t>
      </w:r>
      <w:proofErr w:type="gramEnd"/>
      <w:r w:rsidR="00E86105">
        <w:rPr>
          <w:rFonts w:ascii="Times New Roman" w:hAnsi="Times New Roman" w:cs="Times New Roman"/>
          <w:sz w:val="24"/>
          <w:szCs w:val="24"/>
        </w:rPr>
        <w:t xml:space="preserve"> temel hak ve özgürlere aykırı şekilde gerçekleşmiştir.</w:t>
      </w:r>
    </w:p>
    <w:p w:rsidR="00FB558A" w:rsidRDefault="00DE48AB" w:rsidP="00FB558A">
      <w:pPr>
        <w:spacing w:after="120"/>
        <w:ind w:firstLine="567"/>
        <w:jc w:val="both"/>
        <w:rPr>
          <w:rFonts w:ascii="Times New Roman" w:hAnsi="Times New Roman" w:cs="Times New Roman"/>
          <w:b/>
          <w:sz w:val="24"/>
          <w:szCs w:val="24"/>
        </w:rPr>
      </w:pPr>
      <w:proofErr w:type="gramStart"/>
      <w:r>
        <w:rPr>
          <w:rFonts w:ascii="Times New Roman" w:hAnsi="Times New Roman" w:cs="Times New Roman"/>
          <w:b/>
          <w:sz w:val="24"/>
          <w:szCs w:val="24"/>
        </w:rPr>
        <w:t>e</w:t>
      </w:r>
      <w:proofErr w:type="gramEnd"/>
      <w:r w:rsidR="0032062C">
        <w:rPr>
          <w:rFonts w:ascii="Times New Roman" w:hAnsi="Times New Roman" w:cs="Times New Roman"/>
          <w:b/>
          <w:sz w:val="24"/>
          <w:szCs w:val="24"/>
        </w:rPr>
        <w:t>-</w:t>
      </w:r>
      <w:r w:rsidR="00FB558A">
        <w:rPr>
          <w:rFonts w:ascii="Times New Roman" w:hAnsi="Times New Roman" w:cs="Times New Roman"/>
          <w:b/>
          <w:sz w:val="24"/>
          <w:szCs w:val="24"/>
        </w:rPr>
        <w:t xml:space="preserve"> Yetkili Makamlar Önünde Savunma Hakkını Kullandırmamak</w:t>
      </w:r>
    </w:p>
    <w:p w:rsidR="0047133B" w:rsidRPr="00D67201" w:rsidRDefault="00723820" w:rsidP="00AA565A">
      <w:pPr>
        <w:spacing w:after="120"/>
        <w:ind w:firstLine="567"/>
        <w:jc w:val="both"/>
        <w:rPr>
          <w:rFonts w:ascii="Times New Roman" w:hAnsi="Times New Roman" w:cs="Times New Roman"/>
          <w:sz w:val="24"/>
          <w:szCs w:val="24"/>
        </w:rPr>
      </w:pPr>
      <w:r w:rsidRPr="00D67201">
        <w:rPr>
          <w:rFonts w:ascii="Times New Roman" w:hAnsi="Times New Roman" w:cs="Times New Roman"/>
          <w:sz w:val="24"/>
          <w:szCs w:val="24"/>
        </w:rPr>
        <w:t xml:space="preserve">Disiplin hukukunda savunma hakkı bakımından yaşanan en önemli </w:t>
      </w:r>
      <w:r w:rsidR="00DD5B53" w:rsidRPr="00D67201">
        <w:rPr>
          <w:rFonts w:ascii="Times New Roman" w:hAnsi="Times New Roman" w:cs="Times New Roman"/>
          <w:sz w:val="24"/>
          <w:szCs w:val="24"/>
        </w:rPr>
        <w:t xml:space="preserve">problemlerden birisi de, </w:t>
      </w:r>
      <w:r w:rsidRPr="00D67201">
        <w:rPr>
          <w:rFonts w:ascii="Times New Roman" w:hAnsi="Times New Roman" w:cs="Times New Roman"/>
          <w:sz w:val="24"/>
          <w:szCs w:val="24"/>
        </w:rPr>
        <w:t xml:space="preserve">bu hakkın hangi makamlar önünde kullanılacağı </w:t>
      </w:r>
      <w:r w:rsidR="00DD5B53" w:rsidRPr="00D67201">
        <w:rPr>
          <w:rFonts w:ascii="Times New Roman" w:hAnsi="Times New Roman" w:cs="Times New Roman"/>
          <w:sz w:val="24"/>
          <w:szCs w:val="24"/>
        </w:rPr>
        <w:t xml:space="preserve">hususudur. </w:t>
      </w:r>
      <w:r w:rsidRPr="00D67201">
        <w:rPr>
          <w:rFonts w:ascii="Times New Roman" w:hAnsi="Times New Roman" w:cs="Times New Roman"/>
          <w:sz w:val="24"/>
          <w:szCs w:val="24"/>
        </w:rPr>
        <w:t xml:space="preserve">657 sayılı </w:t>
      </w:r>
      <w:proofErr w:type="spellStart"/>
      <w:r w:rsidR="00DD5B53" w:rsidRPr="00D67201">
        <w:rPr>
          <w:rFonts w:ascii="Times New Roman" w:hAnsi="Times New Roman" w:cs="Times New Roman"/>
          <w:sz w:val="24"/>
          <w:szCs w:val="24"/>
        </w:rPr>
        <w:t>DMK’nun</w:t>
      </w:r>
      <w:proofErr w:type="spellEnd"/>
      <w:r w:rsidRPr="00D67201">
        <w:rPr>
          <w:rFonts w:ascii="Times New Roman" w:hAnsi="Times New Roman" w:cs="Times New Roman"/>
          <w:sz w:val="24"/>
          <w:szCs w:val="24"/>
        </w:rPr>
        <w:t xml:space="preserve"> 130. </w:t>
      </w:r>
      <w:r w:rsidR="00180F03" w:rsidRPr="00D67201">
        <w:rPr>
          <w:rFonts w:ascii="Times New Roman" w:hAnsi="Times New Roman" w:cs="Times New Roman"/>
          <w:sz w:val="24"/>
          <w:szCs w:val="24"/>
        </w:rPr>
        <w:t>M</w:t>
      </w:r>
      <w:r w:rsidRPr="00D67201">
        <w:rPr>
          <w:rFonts w:ascii="Times New Roman" w:hAnsi="Times New Roman" w:cs="Times New Roman"/>
          <w:sz w:val="24"/>
          <w:szCs w:val="24"/>
        </w:rPr>
        <w:t>addesi</w:t>
      </w:r>
      <w:r w:rsidR="00180F03" w:rsidRPr="00D67201">
        <w:rPr>
          <w:rFonts w:ascii="Times New Roman" w:hAnsi="Times New Roman" w:cs="Times New Roman"/>
          <w:sz w:val="24"/>
          <w:szCs w:val="24"/>
        </w:rPr>
        <w:t>,</w:t>
      </w:r>
      <w:r w:rsidRPr="00D67201">
        <w:rPr>
          <w:rFonts w:ascii="Times New Roman" w:hAnsi="Times New Roman" w:cs="Times New Roman"/>
          <w:sz w:val="24"/>
          <w:szCs w:val="24"/>
        </w:rPr>
        <w:t xml:space="preserve"> bu hakkın soruşturmayı yapanın ya da yetkili disiplin kurulunun önünde kullanılacağını öngörmektedir. Savunma hakkının anlam ifade etmesi bu hakkın mutlak surette karar veren makam önünde kullanılmasına bağlıdır. </w:t>
      </w:r>
      <w:r w:rsidR="0047133B" w:rsidRPr="00D67201">
        <w:rPr>
          <w:rFonts w:ascii="Times New Roman" w:hAnsi="Times New Roman" w:cs="Times New Roman"/>
          <w:sz w:val="24"/>
          <w:szCs w:val="24"/>
        </w:rPr>
        <w:t xml:space="preserve">Disiplin hukukuna ilişkin kimi özel </w:t>
      </w:r>
      <w:r w:rsidR="0047133B" w:rsidRPr="00D67201">
        <w:rPr>
          <w:rFonts w:ascii="Times New Roman" w:hAnsi="Times New Roman" w:cs="Times New Roman"/>
          <w:sz w:val="24"/>
          <w:szCs w:val="24"/>
        </w:rPr>
        <w:lastRenderedPageBreak/>
        <w:t>düzenlemelerde soruşturmanın karar yetkisi bulunmayan soruşturmacı tarafından yapılması mümkün kılınmış; savunma hakkının da karar mercii önünde değil soruşturmacı önünde kullanılacağı hüküm altına alınmıştır. Böyle bir soruşturmada savunma hakkının tam olarak kullanıldığını kabule imkân yoktur</w:t>
      </w:r>
      <w:r w:rsidR="0047133B" w:rsidRPr="00D67201">
        <w:rPr>
          <w:rStyle w:val="DipnotBavurusu"/>
          <w:rFonts w:ascii="Times New Roman" w:hAnsi="Times New Roman" w:cs="Times New Roman"/>
          <w:sz w:val="24"/>
          <w:szCs w:val="24"/>
        </w:rPr>
        <w:footnoteReference w:id="125"/>
      </w:r>
      <w:r w:rsidR="002A0D1B" w:rsidRPr="00D67201">
        <w:rPr>
          <w:rFonts w:ascii="Times New Roman" w:hAnsi="Times New Roman" w:cs="Times New Roman"/>
          <w:sz w:val="24"/>
          <w:szCs w:val="24"/>
        </w:rPr>
        <w:t>.</w:t>
      </w:r>
    </w:p>
    <w:p w:rsidR="008B5D36" w:rsidRPr="0047133B" w:rsidRDefault="00180F03" w:rsidP="00AA565A">
      <w:pPr>
        <w:spacing w:after="120"/>
        <w:ind w:firstLine="567"/>
        <w:jc w:val="both"/>
        <w:rPr>
          <w:rFonts w:ascii="Times New Roman" w:hAnsi="Times New Roman" w:cs="Times New Roman"/>
          <w:sz w:val="24"/>
          <w:szCs w:val="24"/>
        </w:rPr>
      </w:pPr>
      <w:r w:rsidRPr="00D67201">
        <w:rPr>
          <w:rFonts w:ascii="Times New Roman" w:hAnsi="Times New Roman" w:cs="Times New Roman"/>
          <w:sz w:val="24"/>
          <w:szCs w:val="24"/>
        </w:rPr>
        <w:t>Doktrinde bazı yazarlar</w:t>
      </w:r>
      <w:r w:rsidR="00723820" w:rsidRPr="00D67201">
        <w:rPr>
          <w:rFonts w:ascii="Times New Roman" w:hAnsi="Times New Roman" w:cs="Times New Roman"/>
          <w:sz w:val="24"/>
          <w:szCs w:val="24"/>
        </w:rPr>
        <w:t xml:space="preserve">, savunma hakkı bakımından ceza yargılamasını örnek alarak, olayın oluş biçimi ve gerçekliği hususundaki soruşturmacıya görüş bildirilmesini, “teknik savunma”; karar mercii önünde, maddi olguların hukuki nitelendirilmesinin yapılmasını da “hukuki savunma” olarak nitelendirerek birbirinden </w:t>
      </w:r>
      <w:r w:rsidR="00AA565A" w:rsidRPr="00D67201">
        <w:rPr>
          <w:rFonts w:ascii="Times New Roman" w:hAnsi="Times New Roman" w:cs="Times New Roman"/>
          <w:sz w:val="24"/>
          <w:szCs w:val="24"/>
        </w:rPr>
        <w:t>farklı olduğunu dile getirmiştir</w:t>
      </w:r>
      <w:r w:rsidR="00DE48AB" w:rsidRPr="00D67201">
        <w:rPr>
          <w:rStyle w:val="DipnotBavurusu"/>
          <w:rFonts w:ascii="Times New Roman" w:hAnsi="Times New Roman" w:cs="Times New Roman"/>
          <w:sz w:val="24"/>
          <w:szCs w:val="24"/>
        </w:rPr>
        <w:footnoteReference w:id="126"/>
      </w:r>
      <w:r w:rsidR="002A0D1B" w:rsidRPr="00D67201">
        <w:rPr>
          <w:rFonts w:ascii="Times New Roman" w:hAnsi="Times New Roman" w:cs="Times New Roman"/>
          <w:sz w:val="24"/>
          <w:szCs w:val="24"/>
        </w:rPr>
        <w:t xml:space="preserve">. </w:t>
      </w:r>
      <w:r w:rsidR="00723820" w:rsidRPr="00D67201">
        <w:rPr>
          <w:rFonts w:ascii="Times New Roman" w:hAnsi="Times New Roman" w:cs="Times New Roman"/>
          <w:sz w:val="24"/>
          <w:szCs w:val="24"/>
        </w:rPr>
        <w:t xml:space="preserve">Savunma hakkının anayasaya uygun olarak kullanılabilmesi, her iki savunmanın da </w:t>
      </w:r>
      <w:r w:rsidR="00AA565A" w:rsidRPr="00D67201">
        <w:rPr>
          <w:rFonts w:ascii="Times New Roman" w:hAnsi="Times New Roman" w:cs="Times New Roman"/>
          <w:sz w:val="24"/>
          <w:szCs w:val="24"/>
        </w:rPr>
        <w:t xml:space="preserve">gereği gibi </w:t>
      </w:r>
      <w:r w:rsidR="00723820" w:rsidRPr="00D67201">
        <w:rPr>
          <w:rFonts w:ascii="Times New Roman" w:hAnsi="Times New Roman" w:cs="Times New Roman"/>
          <w:sz w:val="24"/>
          <w:szCs w:val="24"/>
        </w:rPr>
        <w:t xml:space="preserve">yapılmasına bağlıdır. </w:t>
      </w:r>
      <w:r w:rsidR="00AA565A" w:rsidRPr="0047133B">
        <w:rPr>
          <w:rFonts w:ascii="Times New Roman" w:hAnsi="Times New Roman" w:cs="Times New Roman"/>
          <w:sz w:val="24"/>
          <w:szCs w:val="24"/>
        </w:rPr>
        <w:t>Nitekim f</w:t>
      </w:r>
      <w:r w:rsidR="008B5D36" w:rsidRPr="0047133B">
        <w:rPr>
          <w:rFonts w:ascii="Times New Roman" w:hAnsi="Times New Roman" w:cs="Times New Roman"/>
          <w:sz w:val="24"/>
          <w:szCs w:val="24"/>
        </w:rPr>
        <w:t>arklı kar</w:t>
      </w:r>
      <w:r w:rsidR="00D2507B">
        <w:rPr>
          <w:rFonts w:ascii="Times New Roman" w:hAnsi="Times New Roman" w:cs="Times New Roman"/>
          <w:sz w:val="24"/>
          <w:szCs w:val="24"/>
        </w:rPr>
        <w:t xml:space="preserve">arlar bulunmakla birlikte </w:t>
      </w:r>
      <w:r w:rsidR="008B5D36" w:rsidRPr="0047133B">
        <w:rPr>
          <w:rFonts w:ascii="Times New Roman" w:hAnsi="Times New Roman" w:cs="Times New Roman"/>
          <w:sz w:val="24"/>
          <w:szCs w:val="24"/>
        </w:rPr>
        <w:t>Danıştay içtihadı da genelde savunmanın, disiplin cezası vermeye yetkili makam ya da kurullarca alınması gerektiği yönündedir</w:t>
      </w:r>
      <w:r w:rsidR="00D2507B">
        <w:rPr>
          <w:rStyle w:val="DipnotBavurusu"/>
          <w:rFonts w:ascii="Times New Roman" w:hAnsi="Times New Roman" w:cs="Times New Roman"/>
          <w:sz w:val="24"/>
          <w:szCs w:val="24"/>
        </w:rPr>
        <w:footnoteReference w:id="127"/>
      </w:r>
      <w:r w:rsidR="008B5D36" w:rsidRPr="0047133B">
        <w:rPr>
          <w:rFonts w:ascii="Times New Roman" w:hAnsi="Times New Roman" w:cs="Times New Roman"/>
          <w:sz w:val="24"/>
          <w:szCs w:val="24"/>
        </w:rPr>
        <w:t>.</w:t>
      </w:r>
    </w:p>
    <w:p w:rsidR="00A42EC4" w:rsidRPr="00F4214F" w:rsidRDefault="00DE48AB" w:rsidP="00A42EC4">
      <w:pPr>
        <w:spacing w:after="120"/>
        <w:ind w:left="567"/>
        <w:jc w:val="both"/>
        <w:rPr>
          <w:rFonts w:ascii="Times New Roman" w:hAnsi="Times New Roman" w:cs="Times New Roman"/>
          <w:b/>
          <w:sz w:val="24"/>
          <w:szCs w:val="24"/>
        </w:rPr>
      </w:pPr>
      <w:proofErr w:type="gramStart"/>
      <w:r>
        <w:rPr>
          <w:rFonts w:ascii="Times New Roman" w:hAnsi="Times New Roman" w:cs="Times New Roman"/>
          <w:b/>
          <w:sz w:val="24"/>
          <w:szCs w:val="24"/>
        </w:rPr>
        <w:t>f</w:t>
      </w:r>
      <w:proofErr w:type="gramEnd"/>
      <w:r w:rsidR="0032062C" w:rsidRPr="00F4214F">
        <w:rPr>
          <w:rFonts w:ascii="Times New Roman" w:hAnsi="Times New Roman" w:cs="Times New Roman"/>
          <w:b/>
          <w:sz w:val="24"/>
          <w:szCs w:val="24"/>
        </w:rPr>
        <w:t>-</w:t>
      </w:r>
      <w:r w:rsidR="009106C4" w:rsidRPr="00F4214F">
        <w:rPr>
          <w:rFonts w:ascii="Times New Roman" w:hAnsi="Times New Roman" w:cs="Times New Roman"/>
          <w:b/>
          <w:sz w:val="24"/>
          <w:szCs w:val="24"/>
        </w:rPr>
        <w:t xml:space="preserve"> </w:t>
      </w:r>
      <w:r w:rsidR="002038A0" w:rsidRPr="00F4214F">
        <w:rPr>
          <w:rFonts w:ascii="Times New Roman" w:hAnsi="Times New Roman" w:cs="Times New Roman"/>
          <w:b/>
          <w:sz w:val="24"/>
          <w:szCs w:val="24"/>
        </w:rPr>
        <w:t xml:space="preserve">Savunma Hakkının Kullanılış Şekline </w:t>
      </w:r>
      <w:r w:rsidR="009106C4" w:rsidRPr="00F4214F">
        <w:rPr>
          <w:rFonts w:ascii="Times New Roman" w:hAnsi="Times New Roman" w:cs="Times New Roman"/>
          <w:b/>
          <w:sz w:val="24"/>
          <w:szCs w:val="24"/>
        </w:rPr>
        <w:t>Uymamak</w:t>
      </w:r>
    </w:p>
    <w:p w:rsidR="004C73A5" w:rsidRPr="00F4214F" w:rsidRDefault="00407813" w:rsidP="0056509B">
      <w:pPr>
        <w:spacing w:after="120"/>
        <w:ind w:firstLine="567"/>
        <w:jc w:val="both"/>
        <w:rPr>
          <w:rFonts w:ascii="Times New Roman" w:hAnsi="Times New Roman" w:cs="Times New Roman"/>
          <w:sz w:val="24"/>
          <w:szCs w:val="24"/>
        </w:rPr>
      </w:pPr>
      <w:r w:rsidRPr="00F4214F">
        <w:rPr>
          <w:rFonts w:ascii="Times New Roman" w:hAnsi="Times New Roman" w:cs="Times New Roman"/>
          <w:sz w:val="24"/>
          <w:szCs w:val="24"/>
        </w:rPr>
        <w:t>Savunma hakkı</w:t>
      </w:r>
      <w:r w:rsidR="007C55B1">
        <w:rPr>
          <w:rFonts w:ascii="Times New Roman" w:hAnsi="Times New Roman" w:cs="Times New Roman"/>
          <w:sz w:val="24"/>
          <w:szCs w:val="24"/>
        </w:rPr>
        <w:t>nın kullanılış biçimi</w:t>
      </w:r>
      <w:r w:rsidRPr="00F4214F">
        <w:rPr>
          <w:rFonts w:ascii="Times New Roman" w:hAnsi="Times New Roman" w:cs="Times New Roman"/>
          <w:sz w:val="24"/>
          <w:szCs w:val="24"/>
        </w:rPr>
        <w:t xml:space="preserve">, herhangi şekil şartına tabi değildir. </w:t>
      </w:r>
      <w:r w:rsidR="009106C4" w:rsidRPr="00F4214F">
        <w:rPr>
          <w:rFonts w:ascii="Times New Roman" w:hAnsi="Times New Roman" w:cs="Times New Roman"/>
          <w:sz w:val="24"/>
          <w:szCs w:val="24"/>
        </w:rPr>
        <w:t>Kamu görevlisi savunmasını yazılı yapabileceği gibi, sözlü olarak da yapabilir</w:t>
      </w:r>
      <w:r w:rsidR="00A42EC4" w:rsidRPr="00F4214F">
        <w:rPr>
          <w:rStyle w:val="DipnotBavurusu"/>
          <w:rFonts w:ascii="Times New Roman" w:hAnsi="Times New Roman" w:cs="Times New Roman"/>
          <w:sz w:val="24"/>
          <w:szCs w:val="24"/>
        </w:rPr>
        <w:footnoteReference w:id="128"/>
      </w:r>
      <w:r w:rsidR="009106C4" w:rsidRPr="00F4214F">
        <w:rPr>
          <w:rFonts w:ascii="Times New Roman" w:hAnsi="Times New Roman" w:cs="Times New Roman"/>
          <w:sz w:val="24"/>
          <w:szCs w:val="24"/>
        </w:rPr>
        <w:t>.</w:t>
      </w:r>
      <w:r w:rsidR="00A42EC4" w:rsidRPr="00F4214F">
        <w:rPr>
          <w:rFonts w:ascii="Times New Roman" w:hAnsi="Times New Roman" w:cs="Times New Roman"/>
          <w:sz w:val="24"/>
          <w:szCs w:val="24"/>
        </w:rPr>
        <w:t xml:space="preserve"> </w:t>
      </w:r>
      <w:r w:rsidR="004C73A5" w:rsidRPr="00F4214F">
        <w:rPr>
          <w:rFonts w:ascii="Times New Roman" w:hAnsi="Times New Roman" w:cs="Times New Roman"/>
          <w:sz w:val="24"/>
          <w:szCs w:val="24"/>
        </w:rPr>
        <w:t xml:space="preserve">Yazılı olarak yapılan savunmalar el yazısıyla olabileceği gibi daktilo veya bilgisayar çıktısı da olabilir. Ancak bunların ilgili kişi tarafından imzalanmış olmalıdır. </w:t>
      </w:r>
      <w:r w:rsidR="00A42EC4" w:rsidRPr="00F4214F">
        <w:rPr>
          <w:rFonts w:ascii="Times New Roman" w:hAnsi="Times New Roman" w:cs="Times New Roman"/>
          <w:sz w:val="24"/>
          <w:szCs w:val="24"/>
        </w:rPr>
        <w:t>Ancak m</w:t>
      </w:r>
      <w:r w:rsidR="00080370" w:rsidRPr="00F4214F">
        <w:rPr>
          <w:rFonts w:ascii="Times New Roman" w:hAnsi="Times New Roman" w:cs="Times New Roman"/>
          <w:sz w:val="24"/>
          <w:szCs w:val="24"/>
        </w:rPr>
        <w:t>evzuatın yazılı savunma öngördüğü durumlarda savunma hakkının yazılı olarak kullandırılmasına dikkat edilmelidir. Nitekim Danıştay da, bir kararında usulüne uygun olarak yazılı değil de sözlü savunma alınarak verilen disiplin cezası işlemini iptal eden mahkeme kararını hukuka uygun bulmuştur</w:t>
      </w:r>
      <w:r w:rsidR="00A42EC4" w:rsidRPr="00F4214F">
        <w:rPr>
          <w:rStyle w:val="DipnotBavurusu"/>
          <w:rFonts w:ascii="Times New Roman" w:hAnsi="Times New Roman" w:cs="Times New Roman"/>
          <w:sz w:val="24"/>
          <w:szCs w:val="24"/>
        </w:rPr>
        <w:footnoteReference w:id="129"/>
      </w:r>
      <w:r w:rsidR="004C73A5" w:rsidRPr="00F4214F">
        <w:rPr>
          <w:rFonts w:ascii="Times New Roman" w:hAnsi="Times New Roman" w:cs="Times New Roman"/>
          <w:sz w:val="24"/>
          <w:szCs w:val="24"/>
        </w:rPr>
        <w:t>.</w:t>
      </w:r>
    </w:p>
    <w:p w:rsidR="00723820" w:rsidRDefault="004C73A5" w:rsidP="0056509B">
      <w:pPr>
        <w:spacing w:after="120"/>
        <w:ind w:firstLine="567"/>
        <w:jc w:val="both"/>
        <w:rPr>
          <w:rFonts w:ascii="Times New Roman" w:hAnsi="Times New Roman" w:cs="Times New Roman"/>
          <w:sz w:val="24"/>
          <w:szCs w:val="24"/>
        </w:rPr>
      </w:pPr>
      <w:r w:rsidRPr="00F4214F">
        <w:rPr>
          <w:rFonts w:ascii="Times New Roman" w:hAnsi="Times New Roman" w:cs="Times New Roman"/>
          <w:sz w:val="24"/>
          <w:szCs w:val="24"/>
        </w:rPr>
        <w:t>S</w:t>
      </w:r>
      <w:r w:rsidR="00A42EC4" w:rsidRPr="00F4214F">
        <w:rPr>
          <w:rFonts w:ascii="Times New Roman" w:hAnsi="Times New Roman" w:cs="Times New Roman"/>
          <w:sz w:val="24"/>
          <w:szCs w:val="24"/>
        </w:rPr>
        <w:t xml:space="preserve">avunma </w:t>
      </w:r>
      <w:r w:rsidRPr="00F4214F">
        <w:rPr>
          <w:rFonts w:ascii="Times New Roman" w:hAnsi="Times New Roman" w:cs="Times New Roman"/>
          <w:sz w:val="24"/>
          <w:szCs w:val="24"/>
        </w:rPr>
        <w:t xml:space="preserve">eğer sözlü </w:t>
      </w:r>
      <w:r w:rsidR="00A42EC4" w:rsidRPr="00F4214F">
        <w:rPr>
          <w:rFonts w:ascii="Times New Roman" w:hAnsi="Times New Roman" w:cs="Times New Roman"/>
          <w:sz w:val="24"/>
          <w:szCs w:val="24"/>
        </w:rPr>
        <w:t>alına</w:t>
      </w:r>
      <w:r w:rsidR="003C52CC" w:rsidRPr="00F4214F">
        <w:rPr>
          <w:rFonts w:ascii="Times New Roman" w:hAnsi="Times New Roman" w:cs="Times New Roman"/>
          <w:sz w:val="24"/>
          <w:szCs w:val="24"/>
        </w:rPr>
        <w:t xml:space="preserve">caksa, savunma metninin </w:t>
      </w:r>
      <w:r w:rsidR="00A42EC4" w:rsidRPr="00F4214F">
        <w:rPr>
          <w:rFonts w:ascii="Times New Roman" w:hAnsi="Times New Roman" w:cs="Times New Roman"/>
          <w:sz w:val="24"/>
          <w:szCs w:val="24"/>
        </w:rPr>
        <w:t xml:space="preserve">yazılı şekilde oluşturulması, bunun için bir </w:t>
      </w:r>
      <w:proofErr w:type="gramStart"/>
      <w:r w:rsidR="00A42EC4" w:rsidRPr="00F4214F">
        <w:rPr>
          <w:rFonts w:ascii="Times New Roman" w:hAnsi="Times New Roman" w:cs="Times New Roman"/>
          <w:sz w:val="24"/>
          <w:szCs w:val="24"/>
        </w:rPr>
        <w:t>katip</w:t>
      </w:r>
      <w:proofErr w:type="gramEnd"/>
      <w:r w:rsidR="00A42EC4" w:rsidRPr="00F4214F">
        <w:rPr>
          <w:rFonts w:ascii="Times New Roman" w:hAnsi="Times New Roman" w:cs="Times New Roman"/>
          <w:sz w:val="24"/>
          <w:szCs w:val="24"/>
        </w:rPr>
        <w:t xml:space="preserve"> görevlendirilmesi veya soruşturmacının bunu bir metne dökmesi, soruşturulan kişinin de bu metni imzalaması gerekir.</w:t>
      </w:r>
      <w:r w:rsidR="003C52CC" w:rsidRPr="00F4214F">
        <w:rPr>
          <w:rFonts w:ascii="Times New Roman" w:hAnsi="Times New Roman" w:cs="Times New Roman"/>
          <w:sz w:val="24"/>
          <w:szCs w:val="24"/>
        </w:rPr>
        <w:t xml:space="preserve"> Kamera kaydı ile savunma</w:t>
      </w:r>
      <w:r w:rsidR="003C52CC">
        <w:rPr>
          <w:rFonts w:ascii="Times New Roman" w:hAnsi="Times New Roman" w:cs="Times New Roman"/>
          <w:sz w:val="24"/>
          <w:szCs w:val="24"/>
        </w:rPr>
        <w:t xml:space="preserve"> alınmışsa bu kaydında soruşturma dosyasında bulunması gerekir.</w:t>
      </w:r>
    </w:p>
    <w:p w:rsidR="001557D9" w:rsidRDefault="001557D9" w:rsidP="00F00A9B">
      <w:pPr>
        <w:spacing w:after="240"/>
        <w:ind w:firstLine="567"/>
        <w:jc w:val="both"/>
        <w:rPr>
          <w:rFonts w:ascii="Times New Roman" w:hAnsi="Times New Roman" w:cs="Times New Roman"/>
          <w:sz w:val="24"/>
          <w:szCs w:val="24"/>
        </w:rPr>
      </w:pPr>
      <w:r>
        <w:rPr>
          <w:rFonts w:ascii="Times New Roman" w:hAnsi="Times New Roman" w:cs="Times New Roman"/>
          <w:sz w:val="24"/>
          <w:szCs w:val="24"/>
        </w:rPr>
        <w:t>Eğer hakkında disiplin soruşturması yürütülen kişi, susma hakkını kullanmak istiyorsa da buna saygı göstermek gerekir.</w:t>
      </w:r>
    </w:p>
    <w:p w:rsidR="0056509B" w:rsidRPr="0056509B" w:rsidRDefault="0056509B" w:rsidP="0056509B">
      <w:pPr>
        <w:spacing w:after="120"/>
        <w:ind w:firstLine="567"/>
        <w:jc w:val="both"/>
        <w:rPr>
          <w:rFonts w:ascii="Times New Roman" w:hAnsi="Times New Roman" w:cs="Times New Roman"/>
          <w:b/>
          <w:sz w:val="24"/>
          <w:szCs w:val="24"/>
        </w:rPr>
      </w:pPr>
      <w:r>
        <w:rPr>
          <w:rFonts w:ascii="Times New Roman" w:hAnsi="Times New Roman" w:cs="Times New Roman"/>
          <w:b/>
          <w:sz w:val="24"/>
          <w:szCs w:val="24"/>
        </w:rPr>
        <w:t xml:space="preserve">VII- </w:t>
      </w:r>
      <w:r w:rsidR="00637DBB">
        <w:rPr>
          <w:rFonts w:ascii="Times New Roman" w:hAnsi="Times New Roman" w:cs="Times New Roman"/>
          <w:b/>
          <w:sz w:val="24"/>
          <w:szCs w:val="24"/>
        </w:rPr>
        <w:t>SONUÇ</w:t>
      </w:r>
    </w:p>
    <w:p w:rsidR="00592685" w:rsidRDefault="00F00A9B" w:rsidP="00F00A9B">
      <w:pPr>
        <w:ind w:firstLine="567"/>
        <w:jc w:val="both"/>
        <w:rPr>
          <w:rFonts w:ascii="Times New Roman" w:hAnsi="Times New Roman" w:cs="Times New Roman"/>
          <w:sz w:val="24"/>
          <w:szCs w:val="24"/>
        </w:rPr>
      </w:pPr>
      <w:r>
        <w:rPr>
          <w:rFonts w:ascii="Times New Roman" w:hAnsi="Times New Roman" w:cs="Times New Roman"/>
          <w:sz w:val="24"/>
          <w:szCs w:val="24"/>
        </w:rPr>
        <w:t>Olağanüstü hal rejimleri, kamu düzenini, kamu güvenliğini tehlikeye sokacak bir takım önemli tehditlerin baş göstermesi halinde başvurulan, idarenin eline çok geniş yetkiler veren, , bireylerin temel hak ve özgürlükleri kısıtlayan hatta askıya alan, kamu düzenini tehdit eden tehlikeleri bertaraf edip yeniden kamu düzenini tesis etmeyi amaçlayan istisnaî ve geçici yöntemlerdir. Bu yöntemlere dünyanın birçok ülkesind</w:t>
      </w:r>
      <w:r w:rsidR="00E41C92">
        <w:rPr>
          <w:rFonts w:ascii="Times New Roman" w:hAnsi="Times New Roman" w:cs="Times New Roman"/>
          <w:sz w:val="24"/>
          <w:szCs w:val="24"/>
        </w:rPr>
        <w:t xml:space="preserve">e zaman zaman başvurulmaktadır. </w:t>
      </w:r>
      <w:r>
        <w:rPr>
          <w:rFonts w:ascii="Times New Roman" w:hAnsi="Times New Roman" w:cs="Times New Roman"/>
          <w:sz w:val="24"/>
          <w:szCs w:val="24"/>
        </w:rPr>
        <w:t xml:space="preserve">Demokratik ülkelerde de zaman zaman başvurulan </w:t>
      </w:r>
      <w:r w:rsidRPr="001B2D39">
        <w:rPr>
          <w:rFonts w:ascii="Times New Roman" w:hAnsi="Times New Roman" w:cs="Times New Roman"/>
          <w:sz w:val="24"/>
          <w:szCs w:val="24"/>
        </w:rPr>
        <w:t>olağanüstü yönetim usulleri, hukuku dışlayan keyf</w:t>
      </w:r>
      <w:r>
        <w:rPr>
          <w:rFonts w:ascii="Times New Roman" w:hAnsi="Times New Roman" w:cs="Times New Roman"/>
          <w:sz w:val="24"/>
          <w:szCs w:val="24"/>
        </w:rPr>
        <w:t>î</w:t>
      </w:r>
      <w:r w:rsidRPr="001B2D39">
        <w:rPr>
          <w:rFonts w:ascii="Times New Roman" w:hAnsi="Times New Roman" w:cs="Times New Roman"/>
          <w:sz w:val="24"/>
          <w:szCs w:val="24"/>
        </w:rPr>
        <w:t xml:space="preserve"> bir yönetim olmayıp, kaynağını anayasada bulan, anayasa kurallarına</w:t>
      </w:r>
      <w:r>
        <w:rPr>
          <w:rFonts w:ascii="Times New Roman" w:hAnsi="Times New Roman" w:cs="Times New Roman"/>
          <w:sz w:val="24"/>
          <w:szCs w:val="24"/>
        </w:rPr>
        <w:t xml:space="preserve"> ve hukuka</w:t>
      </w:r>
      <w:r w:rsidRPr="001B2D39">
        <w:rPr>
          <w:rFonts w:ascii="Times New Roman" w:hAnsi="Times New Roman" w:cs="Times New Roman"/>
          <w:sz w:val="24"/>
          <w:szCs w:val="24"/>
        </w:rPr>
        <w:t xml:space="preserve"> göre </w:t>
      </w:r>
      <w:r>
        <w:rPr>
          <w:rFonts w:ascii="Times New Roman" w:hAnsi="Times New Roman" w:cs="Times New Roman"/>
          <w:sz w:val="24"/>
          <w:szCs w:val="24"/>
        </w:rPr>
        <w:t>uygulanan modellerdir.</w:t>
      </w:r>
    </w:p>
    <w:p w:rsidR="00DC1816" w:rsidRDefault="00F00A9B" w:rsidP="00DC1816">
      <w:pPr>
        <w:spacing w:after="12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Ülkemizde de zaman zaman olağanüstü hal </w:t>
      </w:r>
      <w:r w:rsidR="00E41C92">
        <w:rPr>
          <w:rFonts w:ascii="Times New Roman" w:hAnsi="Times New Roman" w:cs="Times New Roman"/>
          <w:sz w:val="24"/>
          <w:szCs w:val="24"/>
        </w:rPr>
        <w:t>yöntemlerine başvurulmaktadır.</w:t>
      </w:r>
      <w:r w:rsidR="00E41C92" w:rsidRPr="00E41C92">
        <w:rPr>
          <w:rFonts w:ascii="Times New Roman" w:hAnsi="Times New Roman" w:cs="Times New Roman"/>
          <w:sz w:val="24"/>
          <w:szCs w:val="24"/>
        </w:rPr>
        <w:t xml:space="preserve"> </w:t>
      </w:r>
      <w:r w:rsidR="00E41C92">
        <w:rPr>
          <w:rFonts w:ascii="Times New Roman" w:hAnsi="Times New Roman" w:cs="Times New Roman"/>
          <w:sz w:val="24"/>
          <w:szCs w:val="24"/>
        </w:rPr>
        <w:t>Önemine binaen Anayasamızda ayrıntılı şekilde düzenlenmiş, a</w:t>
      </w:r>
      <w:r w:rsidR="00E41C92" w:rsidRPr="001B2D39">
        <w:rPr>
          <w:rFonts w:ascii="Times New Roman" w:hAnsi="Times New Roman" w:cs="Times New Roman"/>
          <w:sz w:val="24"/>
          <w:szCs w:val="24"/>
        </w:rPr>
        <w:t xml:space="preserve">yrıca 2935 sayılı Olağanüstü Hal </w:t>
      </w:r>
      <w:r w:rsidR="00E41C92" w:rsidRPr="001B2D39">
        <w:rPr>
          <w:rFonts w:ascii="Times New Roman" w:hAnsi="Times New Roman" w:cs="Times New Roman"/>
          <w:sz w:val="24"/>
          <w:szCs w:val="24"/>
        </w:rPr>
        <w:lastRenderedPageBreak/>
        <w:t xml:space="preserve">Kanununda detaylı şekilde ele alınmıştır. Olağanüstü yönetimler </w:t>
      </w:r>
      <w:proofErr w:type="spellStart"/>
      <w:r w:rsidR="00E41C92" w:rsidRPr="001B2D39">
        <w:rPr>
          <w:rFonts w:ascii="Times New Roman" w:hAnsi="Times New Roman" w:cs="Times New Roman"/>
          <w:sz w:val="24"/>
          <w:szCs w:val="24"/>
        </w:rPr>
        <w:t>sözkonusu</w:t>
      </w:r>
      <w:proofErr w:type="spellEnd"/>
      <w:r w:rsidR="00E41C92" w:rsidRPr="001B2D39">
        <w:rPr>
          <w:rFonts w:ascii="Times New Roman" w:hAnsi="Times New Roman" w:cs="Times New Roman"/>
          <w:sz w:val="24"/>
          <w:szCs w:val="24"/>
        </w:rPr>
        <w:t xml:space="preserve"> olduğunda bireylerin temel hak ve özgürlükleri kısıtlanabilmekte, askıya alınabilmekte hatta durdurulabilmekte, devletin ve idarenin eline çok geniş yetkiler verilmektedir. </w:t>
      </w:r>
      <w:r w:rsidR="00E41C92">
        <w:rPr>
          <w:rFonts w:ascii="Times New Roman" w:hAnsi="Times New Roman" w:cs="Times New Roman"/>
          <w:sz w:val="24"/>
          <w:szCs w:val="24"/>
        </w:rPr>
        <w:t xml:space="preserve">Ancak, olağanüstü hallerde dahi devletin anayasaya ve hukuka bağlı kalması ve Anayasa’da öngörülen temel hak ve özgürlüklere riayet etmesi gerekmektedir. 1982 Anayasanın başta 15. Maddesi olmak üzere </w:t>
      </w:r>
      <w:r w:rsidR="00DC1816">
        <w:rPr>
          <w:rFonts w:ascii="Times New Roman" w:hAnsi="Times New Roman" w:cs="Times New Roman"/>
          <w:sz w:val="24"/>
          <w:szCs w:val="24"/>
        </w:rPr>
        <w:t xml:space="preserve">temel hak ve hürriyetlerin nasıl, ne ölçüde sınırlanacağı açıkça belirtilmiş, </w:t>
      </w:r>
      <w:r w:rsidR="00DC1816" w:rsidRPr="001B2D39">
        <w:rPr>
          <w:rFonts w:ascii="Times New Roman" w:hAnsi="Times New Roman" w:cs="Times New Roman"/>
          <w:sz w:val="24"/>
          <w:szCs w:val="24"/>
        </w:rPr>
        <w:t>temel hak ve hürriyetlerin hangi koşullarda nasıl durdurulabileceği, hangi temel haklara asla dokunulamayacağı güvence altına alınmıştır.</w:t>
      </w:r>
    </w:p>
    <w:p w:rsidR="002654F5" w:rsidRDefault="00F869E7" w:rsidP="00DC1816">
      <w:pPr>
        <w:spacing w:after="12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15 Temmuz 2016 tarihinde askeri darbe teşebbüsü sonrası, Cumhurbaşkanı başkanlığında Bakanlar kurulu tarafından 20 Temmuz 2016 tarihinde olağanüstü hal edilmiş, binlerce kişi tutuklanmış, darbe teşebbüsü ile irtibatı olsun olmasın yüzbinlerce kamu görevlisi, olağanüstü hal KHK’leri ile görev</w:t>
      </w:r>
      <w:r w:rsidR="00D92FFE">
        <w:rPr>
          <w:rFonts w:ascii="Times New Roman" w:hAnsi="Times New Roman" w:cs="Times New Roman"/>
          <w:sz w:val="24"/>
          <w:szCs w:val="24"/>
        </w:rPr>
        <w:t>lerin</w:t>
      </w:r>
      <w:r>
        <w:rPr>
          <w:rFonts w:ascii="Times New Roman" w:hAnsi="Times New Roman" w:cs="Times New Roman"/>
          <w:sz w:val="24"/>
          <w:szCs w:val="24"/>
        </w:rPr>
        <w:t>den ihraç edilmiştir.</w:t>
      </w:r>
    </w:p>
    <w:p w:rsidR="00016294" w:rsidRDefault="002654F5" w:rsidP="00DC1816">
      <w:pPr>
        <w:spacing w:after="12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Olağanüstü hal KHK’leri, genel düzenleyici işlemler olmasına rağmen, ekli listelerle binlerce bireysel işlemler yapılarak idari işlemlerin yetki, şekil (usul), sebep, konu ve amaç unsurlarına aykırı olarak binlerce işlem tesis edilmiştir. Başta Anayasa Mahkemesi ve Danıştay olmak üzere</w:t>
      </w:r>
      <w:r w:rsidR="00016294">
        <w:rPr>
          <w:rFonts w:ascii="Times New Roman" w:hAnsi="Times New Roman" w:cs="Times New Roman"/>
          <w:sz w:val="24"/>
          <w:szCs w:val="24"/>
        </w:rPr>
        <w:t xml:space="preserve"> yargı organları</w:t>
      </w:r>
      <w:r>
        <w:rPr>
          <w:rFonts w:ascii="Times New Roman" w:hAnsi="Times New Roman" w:cs="Times New Roman"/>
          <w:sz w:val="24"/>
          <w:szCs w:val="24"/>
        </w:rPr>
        <w:t>, olağanüstü hal KHK’</w:t>
      </w:r>
      <w:r w:rsidR="00016294">
        <w:rPr>
          <w:rFonts w:ascii="Times New Roman" w:hAnsi="Times New Roman" w:cs="Times New Roman"/>
          <w:sz w:val="24"/>
          <w:szCs w:val="24"/>
        </w:rPr>
        <w:t xml:space="preserve">leri ve ekli listelerle binlerce idari işlemi ve ihraç kararlarını yargısal olarak denetlemekten kaçınarak denetim dışı kalmıştır. Uluslararası ulusal düzeydeki baskılar sonucu denetimsiz OHAL işlemlerine karşı, OHAL İşlemlerini İnceleme Komisyonu kurulmuş ve bu Komisyona müracaat edildikten sonra yargı yoluna başvurma </w:t>
      </w:r>
      <w:proofErr w:type="gramStart"/>
      <w:r w:rsidR="00016294">
        <w:rPr>
          <w:rFonts w:ascii="Times New Roman" w:hAnsi="Times New Roman" w:cs="Times New Roman"/>
          <w:sz w:val="24"/>
          <w:szCs w:val="24"/>
        </w:rPr>
        <w:t>imkanı</w:t>
      </w:r>
      <w:proofErr w:type="gramEnd"/>
      <w:r w:rsidR="00016294">
        <w:rPr>
          <w:rFonts w:ascii="Times New Roman" w:hAnsi="Times New Roman" w:cs="Times New Roman"/>
          <w:sz w:val="24"/>
          <w:szCs w:val="24"/>
        </w:rPr>
        <w:t xml:space="preserve"> getirilmiştir ve halen de bu Komisyon müracaatları değerlendirmektedir. </w:t>
      </w:r>
    </w:p>
    <w:p w:rsidR="00E41C92" w:rsidRDefault="00016294" w:rsidP="00DC1816">
      <w:pPr>
        <w:spacing w:after="12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Kamu görevinden ihraç kararları, sayı ve sonuçları itibariyle yüzbinlerce kişiyi ilgilendiren açıkça hukuka aykırı, ağır ve telafisi güç maddi ve manevi zararlar oluşturmuştur. </w:t>
      </w:r>
      <w:r w:rsidR="00D92FFE">
        <w:rPr>
          <w:rFonts w:ascii="Times New Roman" w:hAnsi="Times New Roman" w:cs="Times New Roman"/>
          <w:sz w:val="24"/>
          <w:szCs w:val="24"/>
        </w:rPr>
        <w:t xml:space="preserve">Hakkında ihraç kararı uygulanan kamu görevlilerinin Anayasa’da ve uluslararası hukukta sayılan </w:t>
      </w:r>
      <w:proofErr w:type="gramStart"/>
      <w:r w:rsidR="00D92FFE">
        <w:rPr>
          <w:rFonts w:ascii="Times New Roman" w:hAnsi="Times New Roman" w:cs="Times New Roman"/>
          <w:sz w:val="24"/>
          <w:szCs w:val="24"/>
        </w:rPr>
        <w:t>bir çok</w:t>
      </w:r>
      <w:proofErr w:type="gramEnd"/>
      <w:r w:rsidR="00D92FFE">
        <w:rPr>
          <w:rFonts w:ascii="Times New Roman" w:hAnsi="Times New Roman" w:cs="Times New Roman"/>
          <w:sz w:val="24"/>
          <w:szCs w:val="24"/>
        </w:rPr>
        <w:t xml:space="preserve"> temel hak ve özgürlükleri ihlal edilmiş, adeta sivil ölüme terkedilmişlerdir.</w:t>
      </w:r>
    </w:p>
    <w:p w:rsidR="00B40F96" w:rsidRDefault="00D92FFE" w:rsidP="00B40F96">
      <w:pPr>
        <w:spacing w:after="12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Kamu görevinden ihraç kararları ile ihlal edilen haklardan birisi de Anayasamızda ve uluslararası hukukta yer alan savunma hakkıdır. Savunma hakkı, ceza yargılamasında olduğu gibi </w:t>
      </w:r>
      <w:r w:rsidR="001345DC">
        <w:rPr>
          <w:rFonts w:ascii="Times New Roman" w:hAnsi="Times New Roman" w:cs="Times New Roman"/>
          <w:sz w:val="24"/>
          <w:szCs w:val="24"/>
        </w:rPr>
        <w:t xml:space="preserve">idari yaptırımlar ve </w:t>
      </w:r>
      <w:r>
        <w:rPr>
          <w:rFonts w:ascii="Times New Roman" w:hAnsi="Times New Roman" w:cs="Times New Roman"/>
          <w:sz w:val="24"/>
          <w:szCs w:val="24"/>
        </w:rPr>
        <w:t xml:space="preserve">disiplin hukukunda, </w:t>
      </w:r>
      <w:r w:rsidR="001345DC">
        <w:rPr>
          <w:rFonts w:ascii="Times New Roman" w:hAnsi="Times New Roman" w:cs="Times New Roman"/>
          <w:sz w:val="24"/>
          <w:szCs w:val="24"/>
        </w:rPr>
        <w:t xml:space="preserve">uyulması gereken evrensel nitelikte temel haklardandır. Anayasamızın 36. ve 129/2. maddelerinde, AİHS’nin 6/3 maddesinde, Devlet Memurları Kanununun 130. Maddesinde açıkça düzenlenmiş, Anayasa Mahkemesi ve Danıştay’ın yerleşik içtihatlarında ifade edildiği idari yaptırımlarda mutlaka uyulması gereken haklardandır. Danıştay, geçmiş içtihatlarında savunma hakkı verilmeden uygulanan uyarma ve kınama cezalarını, yargı yolu kapalı olmasına karşın denetlemiş ve savunma hakkının önemini ortaya koymuştur. Daha sonraki içtihatlarında </w:t>
      </w:r>
      <w:r w:rsidR="00B40F96">
        <w:rPr>
          <w:rFonts w:ascii="Times New Roman" w:hAnsi="Times New Roman" w:cs="Times New Roman"/>
          <w:sz w:val="24"/>
          <w:szCs w:val="24"/>
        </w:rPr>
        <w:t xml:space="preserve">da savunma hakkı verilmeden, gereği gibi disiplin soruşturması yapılmadan, hukuka ve usule aykırı şekilde verilen disiplin cezaları esaslı şekil şartının ihlali saymış ve iptal etmiştir. Askeri Yüksek İdare Mahkemesi ise, savunma hakkına riayet edilmeden gereği gibi yapılmayan disiplin cezalarının yok hükmünde saydığı kararları mevcuttur. 15 Temmuz sonrası çıkarılan OHAL KHK’leri ile binlerce kamu görevlisinin önemli bir kısmı hiçbir soruşturma yapılmadan, kimileri savunma hakkı hiç tanınmadan, kimileri ise hukuka ve usule aykırı şekilde soruşturmalar yapılarak gereği gibi savunma hakkı kullandırılmadan kamu görevinden ihraç edilmişlerdir. Başta savunma hakkı olmak üzere </w:t>
      </w:r>
      <w:proofErr w:type="gramStart"/>
      <w:r w:rsidR="00B40F96">
        <w:rPr>
          <w:rFonts w:ascii="Times New Roman" w:hAnsi="Times New Roman" w:cs="Times New Roman"/>
          <w:sz w:val="24"/>
          <w:szCs w:val="24"/>
        </w:rPr>
        <w:t>bir çok</w:t>
      </w:r>
      <w:proofErr w:type="gramEnd"/>
      <w:r w:rsidR="00B40F96">
        <w:rPr>
          <w:rFonts w:ascii="Times New Roman" w:hAnsi="Times New Roman" w:cs="Times New Roman"/>
          <w:sz w:val="24"/>
          <w:szCs w:val="24"/>
        </w:rPr>
        <w:t xml:space="preserve"> temel hak ve özgürlükleri ihlal edilen kamu görevlilerinin bu hakları iade edilmeli, </w:t>
      </w:r>
      <w:r w:rsidR="00786BAC">
        <w:rPr>
          <w:rFonts w:ascii="Times New Roman" w:hAnsi="Times New Roman" w:cs="Times New Roman"/>
          <w:sz w:val="24"/>
          <w:szCs w:val="24"/>
        </w:rPr>
        <w:t>hukuka, anayasaya, kanunlara aykırı kamu görevinden ihraç kararları iptal edilerek uğradıkları mağduriyetlerin giderilmesi gerekir.</w:t>
      </w:r>
    </w:p>
    <w:p w:rsidR="00E41C92" w:rsidRDefault="00E41C92" w:rsidP="00F00A9B">
      <w:pPr>
        <w:ind w:firstLine="567"/>
        <w:jc w:val="both"/>
      </w:pPr>
    </w:p>
    <w:p w:rsidR="00786BAC" w:rsidRDefault="00786BAC" w:rsidP="00F00A9B">
      <w:pPr>
        <w:ind w:firstLine="567"/>
        <w:jc w:val="both"/>
      </w:pPr>
    </w:p>
    <w:p w:rsidR="00786BAC" w:rsidRDefault="00786BAC" w:rsidP="00C05E1D">
      <w:pPr>
        <w:jc w:val="center"/>
        <w:rPr>
          <w:rFonts w:ascii="Times New Roman" w:hAnsi="Times New Roman" w:cs="Times New Roman"/>
          <w:b/>
          <w:sz w:val="20"/>
          <w:szCs w:val="20"/>
        </w:rPr>
      </w:pPr>
    </w:p>
    <w:p w:rsidR="009351E7" w:rsidRPr="00C05E1D" w:rsidRDefault="00592685" w:rsidP="00C05E1D">
      <w:pPr>
        <w:jc w:val="center"/>
        <w:rPr>
          <w:rFonts w:ascii="Times New Roman" w:hAnsi="Times New Roman" w:cs="Times New Roman"/>
          <w:b/>
          <w:sz w:val="20"/>
          <w:szCs w:val="20"/>
        </w:rPr>
      </w:pPr>
      <w:r w:rsidRPr="00C05E1D">
        <w:rPr>
          <w:rFonts w:ascii="Times New Roman" w:hAnsi="Times New Roman" w:cs="Times New Roman"/>
          <w:b/>
          <w:sz w:val="20"/>
          <w:szCs w:val="20"/>
        </w:rPr>
        <w:lastRenderedPageBreak/>
        <w:t>KAYNAKÇA</w:t>
      </w:r>
    </w:p>
    <w:p w:rsidR="00D2507B" w:rsidRPr="00D67201" w:rsidRDefault="00D2507B" w:rsidP="00D2507B">
      <w:pPr>
        <w:spacing w:after="0"/>
        <w:jc w:val="both"/>
        <w:rPr>
          <w:rFonts w:ascii="Times New Roman" w:hAnsi="Times New Roman" w:cs="Times New Roman"/>
          <w:sz w:val="20"/>
          <w:szCs w:val="20"/>
        </w:rPr>
      </w:pPr>
      <w:r w:rsidRPr="00D67201">
        <w:rPr>
          <w:rFonts w:ascii="Times New Roman" w:hAnsi="Times New Roman" w:cs="Times New Roman"/>
          <w:b/>
          <w:sz w:val="20"/>
          <w:szCs w:val="20"/>
        </w:rPr>
        <w:t>-</w:t>
      </w:r>
      <w:r w:rsidRPr="00D67201">
        <w:rPr>
          <w:rFonts w:ascii="Times New Roman" w:hAnsi="Times New Roman" w:cs="Times New Roman"/>
          <w:sz w:val="20"/>
          <w:szCs w:val="20"/>
        </w:rPr>
        <w:t xml:space="preserve">AKGÜNER Tayfun, AZRAK A. Ülkü, BİLGEN Pertev, ÖZAY İl Han, YAYLA Yıldızhan, “Hukuk Devleti, İdare Hukuku ve Danıştay”, </w:t>
      </w:r>
      <w:proofErr w:type="spellStart"/>
      <w:r w:rsidRPr="00D67201">
        <w:rPr>
          <w:rFonts w:ascii="Times New Roman" w:hAnsi="Times New Roman" w:cs="Times New Roman"/>
          <w:sz w:val="20"/>
          <w:szCs w:val="20"/>
        </w:rPr>
        <w:t>ll</w:t>
      </w:r>
      <w:proofErr w:type="spellEnd"/>
      <w:r w:rsidRPr="00D67201">
        <w:rPr>
          <w:rFonts w:ascii="Times New Roman" w:hAnsi="Times New Roman" w:cs="Times New Roman"/>
          <w:sz w:val="20"/>
          <w:szCs w:val="20"/>
        </w:rPr>
        <w:t>. Ulusal İdare Hukuku Kongresi, İdari Yargının Dünyada Bugünkü Yeri, Danıştay Yay. 10-14 Mayıs 1993, Ankara.</w:t>
      </w:r>
    </w:p>
    <w:p w:rsidR="00C51C01" w:rsidRPr="00C51C01" w:rsidRDefault="00C51C01" w:rsidP="00D2507B">
      <w:pPr>
        <w:spacing w:after="0"/>
        <w:jc w:val="both"/>
        <w:rPr>
          <w:rFonts w:ascii="Times New Roman" w:hAnsi="Times New Roman" w:cs="Times New Roman"/>
          <w:sz w:val="20"/>
          <w:szCs w:val="20"/>
        </w:rPr>
      </w:pPr>
      <w:r w:rsidRPr="00C51C01">
        <w:rPr>
          <w:rFonts w:ascii="Times New Roman" w:hAnsi="Times New Roman" w:cs="Times New Roman"/>
          <w:sz w:val="20"/>
          <w:szCs w:val="20"/>
        </w:rPr>
        <w:t>-AKILLIOĞLU Tekin, Yönetim Önünde Savunma Hakları”, Ankara 1983</w:t>
      </w:r>
      <w:r>
        <w:rPr>
          <w:rFonts w:ascii="Times New Roman" w:hAnsi="Times New Roman" w:cs="Times New Roman"/>
          <w:sz w:val="20"/>
          <w:szCs w:val="20"/>
        </w:rPr>
        <w:t>.</w:t>
      </w:r>
    </w:p>
    <w:p w:rsidR="00D2507B" w:rsidRPr="00D67201" w:rsidRDefault="00D2507B" w:rsidP="00D2507B">
      <w:pPr>
        <w:spacing w:after="0"/>
        <w:jc w:val="both"/>
        <w:rPr>
          <w:rFonts w:ascii="Times New Roman" w:hAnsi="Times New Roman" w:cs="Times New Roman"/>
          <w:sz w:val="20"/>
          <w:szCs w:val="20"/>
        </w:rPr>
      </w:pPr>
      <w:r w:rsidRPr="00D67201">
        <w:rPr>
          <w:rFonts w:ascii="Times New Roman" w:hAnsi="Times New Roman" w:cs="Times New Roman"/>
          <w:sz w:val="20"/>
          <w:szCs w:val="20"/>
        </w:rPr>
        <w:t>-AKYILMAZ Bahtiyar, “Anayasal Esaslar Çerçevesinde Kamu Personeli Disiplin Hukuku ve Uygulamadaki Sorunlar”, Gazi ÜHFD, Y.2002, C.6, S.1-2.</w:t>
      </w:r>
    </w:p>
    <w:p w:rsidR="00D2507B" w:rsidRPr="00D67201" w:rsidRDefault="00D2507B" w:rsidP="00D2507B">
      <w:pPr>
        <w:spacing w:after="0"/>
        <w:jc w:val="both"/>
        <w:rPr>
          <w:rFonts w:ascii="Times New Roman" w:hAnsi="Times New Roman" w:cs="Times New Roman"/>
          <w:sz w:val="20"/>
          <w:szCs w:val="20"/>
        </w:rPr>
      </w:pPr>
      <w:r w:rsidRPr="00D67201">
        <w:rPr>
          <w:rFonts w:ascii="Times New Roman" w:hAnsi="Times New Roman" w:cs="Times New Roman"/>
          <w:sz w:val="20"/>
          <w:szCs w:val="20"/>
        </w:rPr>
        <w:t>-AKYILMAZ Bahtiyar/ SEZGİNER Murat/ KAYA Cemil,  Türk İdari Yargılama Hukuku, Ankara 2021.</w:t>
      </w:r>
    </w:p>
    <w:p w:rsidR="00D2507B" w:rsidRPr="00D67201" w:rsidRDefault="00D2507B" w:rsidP="00D2507B">
      <w:pPr>
        <w:spacing w:after="0"/>
        <w:jc w:val="both"/>
        <w:rPr>
          <w:rFonts w:ascii="Times New Roman" w:hAnsi="Times New Roman" w:cs="Times New Roman"/>
          <w:sz w:val="20"/>
          <w:szCs w:val="20"/>
        </w:rPr>
      </w:pPr>
      <w:r w:rsidRPr="00D67201">
        <w:rPr>
          <w:rFonts w:ascii="Times New Roman" w:hAnsi="Times New Roman" w:cs="Times New Roman"/>
          <w:sz w:val="20"/>
          <w:szCs w:val="20"/>
        </w:rPr>
        <w:t>-AKYOL Taha, “OHAL ve Anayasa”, Hürriyet Gazetesi, 10.02.2017.</w:t>
      </w:r>
    </w:p>
    <w:p w:rsidR="00D2507B" w:rsidRPr="00D67201" w:rsidRDefault="00D2507B" w:rsidP="00D2507B">
      <w:pPr>
        <w:spacing w:after="0"/>
        <w:jc w:val="both"/>
        <w:rPr>
          <w:rFonts w:ascii="Times New Roman" w:hAnsi="Times New Roman" w:cs="Times New Roman"/>
          <w:sz w:val="20"/>
          <w:szCs w:val="20"/>
        </w:rPr>
      </w:pPr>
      <w:r w:rsidRPr="00D67201">
        <w:rPr>
          <w:rFonts w:ascii="Times New Roman" w:hAnsi="Times New Roman" w:cs="Times New Roman"/>
          <w:b/>
          <w:sz w:val="20"/>
          <w:szCs w:val="20"/>
        </w:rPr>
        <w:t>-</w:t>
      </w:r>
      <w:r w:rsidRPr="00D67201">
        <w:rPr>
          <w:rFonts w:ascii="Times New Roman" w:hAnsi="Times New Roman" w:cs="Times New Roman"/>
          <w:sz w:val="20"/>
          <w:szCs w:val="20"/>
        </w:rPr>
        <w:t>ALAN Nuri, “Savunma Hakkı”, Danıştay Dergisi, Y.23, S.87, Ankara 1993.</w:t>
      </w:r>
    </w:p>
    <w:p w:rsidR="00D2507B" w:rsidRPr="00D67201" w:rsidRDefault="00D2507B" w:rsidP="00D2507B">
      <w:pPr>
        <w:spacing w:after="0"/>
        <w:jc w:val="both"/>
        <w:rPr>
          <w:rFonts w:ascii="Times New Roman" w:hAnsi="Times New Roman" w:cs="Times New Roman"/>
          <w:sz w:val="20"/>
          <w:szCs w:val="20"/>
        </w:rPr>
      </w:pPr>
      <w:r w:rsidRPr="00D67201">
        <w:rPr>
          <w:rFonts w:ascii="Times New Roman" w:hAnsi="Times New Roman" w:cs="Times New Roman"/>
          <w:sz w:val="20"/>
          <w:szCs w:val="20"/>
        </w:rPr>
        <w:t xml:space="preserve">-ALAN Serkan, “Doktorlar Tamam, Diğer </w:t>
      </w:r>
      <w:proofErr w:type="spellStart"/>
      <w:r w:rsidRPr="00D67201">
        <w:rPr>
          <w:rFonts w:ascii="Times New Roman" w:hAnsi="Times New Roman" w:cs="Times New Roman"/>
          <w:sz w:val="20"/>
          <w:szCs w:val="20"/>
        </w:rPr>
        <w:t>KHK’lılar</w:t>
      </w:r>
      <w:proofErr w:type="spellEnd"/>
      <w:r w:rsidRPr="00D67201">
        <w:rPr>
          <w:rFonts w:ascii="Times New Roman" w:hAnsi="Times New Roman" w:cs="Times New Roman"/>
          <w:sz w:val="20"/>
          <w:szCs w:val="20"/>
        </w:rPr>
        <w:t xml:space="preserve"> Özel Sektörde Çalışabilecek Mi?”, gazeteduvar.com.</w:t>
      </w:r>
    </w:p>
    <w:p w:rsidR="00D2507B" w:rsidRPr="00D67201" w:rsidRDefault="00D2507B" w:rsidP="00D2507B">
      <w:pPr>
        <w:spacing w:after="0"/>
        <w:jc w:val="both"/>
        <w:rPr>
          <w:rFonts w:ascii="Times New Roman" w:hAnsi="Times New Roman" w:cs="Times New Roman"/>
          <w:sz w:val="20"/>
          <w:szCs w:val="20"/>
        </w:rPr>
      </w:pPr>
      <w:r w:rsidRPr="00D67201">
        <w:rPr>
          <w:rFonts w:ascii="Times New Roman" w:hAnsi="Times New Roman" w:cs="Times New Roman"/>
          <w:sz w:val="20"/>
          <w:szCs w:val="20"/>
        </w:rPr>
        <w:t>-ALEXY Robert, “</w:t>
      </w:r>
      <w:proofErr w:type="spellStart"/>
      <w:r w:rsidRPr="00D67201">
        <w:rPr>
          <w:rFonts w:ascii="Times New Roman" w:hAnsi="Times New Roman" w:cs="Times New Roman"/>
          <w:sz w:val="20"/>
          <w:szCs w:val="20"/>
        </w:rPr>
        <w:t>Grundrechte</w:t>
      </w:r>
      <w:proofErr w:type="spellEnd"/>
      <w:r w:rsidRPr="00D67201">
        <w:rPr>
          <w:rFonts w:ascii="Times New Roman" w:hAnsi="Times New Roman" w:cs="Times New Roman"/>
          <w:sz w:val="20"/>
          <w:szCs w:val="20"/>
        </w:rPr>
        <w:t xml:space="preserve"> </w:t>
      </w:r>
      <w:proofErr w:type="spellStart"/>
      <w:r w:rsidRPr="00D67201">
        <w:rPr>
          <w:rFonts w:ascii="Times New Roman" w:hAnsi="Times New Roman" w:cs="Times New Roman"/>
          <w:sz w:val="20"/>
          <w:szCs w:val="20"/>
        </w:rPr>
        <w:t>und</w:t>
      </w:r>
      <w:proofErr w:type="spellEnd"/>
      <w:r w:rsidRPr="00D67201">
        <w:rPr>
          <w:rFonts w:ascii="Times New Roman" w:hAnsi="Times New Roman" w:cs="Times New Roman"/>
          <w:sz w:val="20"/>
          <w:szCs w:val="20"/>
        </w:rPr>
        <w:t xml:space="preserve"> </w:t>
      </w:r>
      <w:proofErr w:type="spellStart"/>
      <w:r w:rsidRPr="00D67201">
        <w:rPr>
          <w:rFonts w:ascii="Times New Roman" w:hAnsi="Times New Roman" w:cs="Times New Roman"/>
          <w:sz w:val="20"/>
          <w:szCs w:val="20"/>
        </w:rPr>
        <w:t>Verhältnismässigkeit</w:t>
      </w:r>
      <w:proofErr w:type="spellEnd"/>
      <w:r w:rsidRPr="00D67201">
        <w:rPr>
          <w:rFonts w:ascii="Times New Roman" w:hAnsi="Times New Roman" w:cs="Times New Roman"/>
          <w:sz w:val="20"/>
          <w:szCs w:val="20"/>
        </w:rPr>
        <w:t xml:space="preserve">“, in: </w:t>
      </w:r>
      <w:proofErr w:type="spellStart"/>
      <w:r w:rsidRPr="00D67201">
        <w:rPr>
          <w:rFonts w:ascii="Times New Roman" w:hAnsi="Times New Roman" w:cs="Times New Roman"/>
          <w:sz w:val="20"/>
          <w:szCs w:val="20"/>
        </w:rPr>
        <w:t>Die</w:t>
      </w:r>
      <w:proofErr w:type="spellEnd"/>
      <w:r w:rsidRPr="00D67201">
        <w:rPr>
          <w:rFonts w:ascii="Times New Roman" w:hAnsi="Times New Roman" w:cs="Times New Roman"/>
          <w:sz w:val="20"/>
          <w:szCs w:val="20"/>
        </w:rPr>
        <w:t xml:space="preserve"> </w:t>
      </w:r>
      <w:proofErr w:type="spellStart"/>
      <w:r w:rsidRPr="00D67201">
        <w:rPr>
          <w:rFonts w:ascii="Times New Roman" w:hAnsi="Times New Roman" w:cs="Times New Roman"/>
          <w:sz w:val="20"/>
          <w:szCs w:val="20"/>
        </w:rPr>
        <w:t>Freiheit</w:t>
      </w:r>
      <w:proofErr w:type="spellEnd"/>
      <w:r w:rsidRPr="00D67201">
        <w:rPr>
          <w:rFonts w:ascii="Times New Roman" w:hAnsi="Times New Roman" w:cs="Times New Roman"/>
          <w:sz w:val="20"/>
          <w:szCs w:val="20"/>
        </w:rPr>
        <w:t xml:space="preserve"> </w:t>
      </w:r>
      <w:proofErr w:type="spellStart"/>
      <w:r w:rsidRPr="00D67201">
        <w:rPr>
          <w:rFonts w:ascii="Times New Roman" w:hAnsi="Times New Roman" w:cs="Times New Roman"/>
          <w:sz w:val="20"/>
          <w:szCs w:val="20"/>
        </w:rPr>
        <w:t>des</w:t>
      </w:r>
      <w:proofErr w:type="spellEnd"/>
      <w:r w:rsidRPr="00D67201">
        <w:rPr>
          <w:rFonts w:ascii="Times New Roman" w:hAnsi="Times New Roman" w:cs="Times New Roman"/>
          <w:sz w:val="20"/>
          <w:szCs w:val="20"/>
        </w:rPr>
        <w:t xml:space="preserve"> </w:t>
      </w:r>
      <w:proofErr w:type="spellStart"/>
      <w:r w:rsidRPr="00D67201">
        <w:rPr>
          <w:rFonts w:ascii="Times New Roman" w:hAnsi="Times New Roman" w:cs="Times New Roman"/>
          <w:sz w:val="20"/>
          <w:szCs w:val="20"/>
        </w:rPr>
        <w:t>Menschen</w:t>
      </w:r>
      <w:proofErr w:type="spellEnd"/>
      <w:r w:rsidRPr="00D67201">
        <w:rPr>
          <w:rFonts w:ascii="Times New Roman" w:hAnsi="Times New Roman" w:cs="Times New Roman"/>
          <w:sz w:val="20"/>
          <w:szCs w:val="20"/>
        </w:rPr>
        <w:t xml:space="preserve"> in </w:t>
      </w:r>
      <w:proofErr w:type="spellStart"/>
      <w:r w:rsidRPr="00D67201">
        <w:rPr>
          <w:rFonts w:ascii="Times New Roman" w:hAnsi="Times New Roman" w:cs="Times New Roman"/>
          <w:sz w:val="20"/>
          <w:szCs w:val="20"/>
        </w:rPr>
        <w:t>Kommune</w:t>
      </w:r>
      <w:proofErr w:type="spellEnd"/>
      <w:r w:rsidRPr="00D67201">
        <w:rPr>
          <w:rFonts w:ascii="Times New Roman" w:hAnsi="Times New Roman" w:cs="Times New Roman"/>
          <w:sz w:val="20"/>
          <w:szCs w:val="20"/>
        </w:rPr>
        <w:t xml:space="preserve">, </w:t>
      </w:r>
      <w:proofErr w:type="spellStart"/>
      <w:r w:rsidRPr="00D67201">
        <w:rPr>
          <w:rFonts w:ascii="Times New Roman" w:hAnsi="Times New Roman" w:cs="Times New Roman"/>
          <w:sz w:val="20"/>
          <w:szCs w:val="20"/>
        </w:rPr>
        <w:t>Staat</w:t>
      </w:r>
      <w:proofErr w:type="spellEnd"/>
      <w:r w:rsidRPr="00D67201">
        <w:rPr>
          <w:rFonts w:ascii="Times New Roman" w:hAnsi="Times New Roman" w:cs="Times New Roman"/>
          <w:sz w:val="20"/>
          <w:szCs w:val="20"/>
        </w:rPr>
        <w:t xml:space="preserve"> </w:t>
      </w:r>
      <w:proofErr w:type="spellStart"/>
      <w:r w:rsidRPr="00D67201">
        <w:rPr>
          <w:rFonts w:ascii="Times New Roman" w:hAnsi="Times New Roman" w:cs="Times New Roman"/>
          <w:sz w:val="20"/>
          <w:szCs w:val="20"/>
        </w:rPr>
        <w:t>und</w:t>
      </w:r>
      <w:proofErr w:type="spellEnd"/>
      <w:r w:rsidRPr="00D67201">
        <w:rPr>
          <w:rFonts w:ascii="Times New Roman" w:hAnsi="Times New Roman" w:cs="Times New Roman"/>
          <w:sz w:val="20"/>
          <w:szCs w:val="20"/>
        </w:rPr>
        <w:t xml:space="preserve"> </w:t>
      </w:r>
      <w:proofErr w:type="spellStart"/>
      <w:r w:rsidRPr="00D67201">
        <w:rPr>
          <w:rFonts w:ascii="Times New Roman" w:hAnsi="Times New Roman" w:cs="Times New Roman"/>
          <w:sz w:val="20"/>
          <w:szCs w:val="20"/>
        </w:rPr>
        <w:t>Europa</w:t>
      </w:r>
      <w:proofErr w:type="spellEnd"/>
      <w:r w:rsidRPr="00D67201">
        <w:rPr>
          <w:rFonts w:ascii="Times New Roman" w:hAnsi="Times New Roman" w:cs="Times New Roman"/>
          <w:sz w:val="20"/>
          <w:szCs w:val="20"/>
        </w:rPr>
        <w:t xml:space="preserve">, </w:t>
      </w:r>
      <w:proofErr w:type="spellStart"/>
      <w:r w:rsidRPr="00D67201">
        <w:rPr>
          <w:rFonts w:ascii="Times New Roman" w:hAnsi="Times New Roman" w:cs="Times New Roman"/>
          <w:sz w:val="20"/>
          <w:szCs w:val="20"/>
        </w:rPr>
        <w:t>Festschrift</w:t>
      </w:r>
      <w:proofErr w:type="spellEnd"/>
      <w:r w:rsidRPr="00D67201">
        <w:rPr>
          <w:rFonts w:ascii="Times New Roman" w:hAnsi="Times New Roman" w:cs="Times New Roman"/>
          <w:sz w:val="20"/>
          <w:szCs w:val="20"/>
        </w:rPr>
        <w:t xml:space="preserve"> </w:t>
      </w:r>
      <w:proofErr w:type="spellStart"/>
      <w:r w:rsidRPr="00D67201">
        <w:rPr>
          <w:rFonts w:ascii="Times New Roman" w:hAnsi="Times New Roman" w:cs="Times New Roman"/>
          <w:sz w:val="20"/>
          <w:szCs w:val="20"/>
        </w:rPr>
        <w:t>für</w:t>
      </w:r>
      <w:proofErr w:type="spellEnd"/>
      <w:r w:rsidRPr="00D67201">
        <w:rPr>
          <w:rFonts w:ascii="Times New Roman" w:hAnsi="Times New Roman" w:cs="Times New Roman"/>
          <w:sz w:val="20"/>
          <w:szCs w:val="20"/>
        </w:rPr>
        <w:t xml:space="preserve"> </w:t>
      </w:r>
      <w:proofErr w:type="spellStart"/>
      <w:r w:rsidRPr="00D67201">
        <w:rPr>
          <w:rFonts w:ascii="Times New Roman" w:hAnsi="Times New Roman" w:cs="Times New Roman"/>
          <w:sz w:val="20"/>
          <w:szCs w:val="20"/>
        </w:rPr>
        <w:t>Edzard</w:t>
      </w:r>
      <w:proofErr w:type="spellEnd"/>
      <w:r w:rsidRPr="00D67201">
        <w:rPr>
          <w:rFonts w:ascii="Times New Roman" w:hAnsi="Times New Roman" w:cs="Times New Roman"/>
          <w:sz w:val="20"/>
          <w:szCs w:val="20"/>
        </w:rPr>
        <w:t xml:space="preserve"> </w:t>
      </w:r>
      <w:proofErr w:type="spellStart"/>
      <w:r w:rsidRPr="00D67201">
        <w:rPr>
          <w:rFonts w:ascii="Times New Roman" w:hAnsi="Times New Roman" w:cs="Times New Roman"/>
          <w:sz w:val="20"/>
          <w:szCs w:val="20"/>
        </w:rPr>
        <w:t>Schmidt-Jortzig</w:t>
      </w:r>
      <w:proofErr w:type="spellEnd"/>
      <w:r w:rsidRPr="00D67201">
        <w:rPr>
          <w:rFonts w:ascii="Times New Roman" w:hAnsi="Times New Roman" w:cs="Times New Roman"/>
          <w:sz w:val="20"/>
          <w:szCs w:val="20"/>
        </w:rPr>
        <w:t xml:space="preserve">, U. </w:t>
      </w:r>
      <w:proofErr w:type="spellStart"/>
      <w:r w:rsidRPr="00D67201">
        <w:rPr>
          <w:rFonts w:ascii="Times New Roman" w:hAnsi="Times New Roman" w:cs="Times New Roman"/>
          <w:sz w:val="20"/>
          <w:szCs w:val="20"/>
        </w:rPr>
        <w:t>Schliesky</w:t>
      </w:r>
      <w:proofErr w:type="spellEnd"/>
      <w:r w:rsidRPr="00D67201">
        <w:rPr>
          <w:rFonts w:ascii="Times New Roman" w:hAnsi="Times New Roman" w:cs="Times New Roman"/>
          <w:sz w:val="20"/>
          <w:szCs w:val="20"/>
        </w:rPr>
        <w:t xml:space="preserve">/C. </w:t>
      </w:r>
      <w:proofErr w:type="spellStart"/>
      <w:r w:rsidRPr="00D67201">
        <w:rPr>
          <w:rFonts w:ascii="Times New Roman" w:hAnsi="Times New Roman" w:cs="Times New Roman"/>
          <w:sz w:val="20"/>
          <w:szCs w:val="20"/>
        </w:rPr>
        <w:t>Ernst</w:t>
      </w:r>
      <w:proofErr w:type="spellEnd"/>
      <w:r w:rsidRPr="00D67201">
        <w:rPr>
          <w:rFonts w:ascii="Times New Roman" w:hAnsi="Times New Roman" w:cs="Times New Roman"/>
          <w:sz w:val="20"/>
          <w:szCs w:val="20"/>
        </w:rPr>
        <w:t xml:space="preserve">/S. E. </w:t>
      </w:r>
      <w:proofErr w:type="spellStart"/>
      <w:r w:rsidRPr="00D67201">
        <w:rPr>
          <w:rFonts w:ascii="Times New Roman" w:hAnsi="Times New Roman" w:cs="Times New Roman"/>
          <w:sz w:val="20"/>
          <w:szCs w:val="20"/>
        </w:rPr>
        <w:t>Schulz</w:t>
      </w:r>
      <w:proofErr w:type="spellEnd"/>
      <w:r w:rsidRPr="00D67201">
        <w:rPr>
          <w:rFonts w:ascii="Times New Roman" w:hAnsi="Times New Roman" w:cs="Times New Roman"/>
          <w:sz w:val="20"/>
          <w:szCs w:val="20"/>
        </w:rPr>
        <w:t xml:space="preserve"> (</w:t>
      </w:r>
      <w:proofErr w:type="spellStart"/>
      <w:r w:rsidRPr="00D67201">
        <w:rPr>
          <w:rFonts w:ascii="Times New Roman" w:hAnsi="Times New Roman" w:cs="Times New Roman"/>
          <w:sz w:val="20"/>
          <w:szCs w:val="20"/>
        </w:rPr>
        <w:t>Hrsg</w:t>
      </w:r>
      <w:proofErr w:type="spellEnd"/>
      <w:r w:rsidRPr="00D67201">
        <w:rPr>
          <w:rFonts w:ascii="Times New Roman" w:hAnsi="Times New Roman" w:cs="Times New Roman"/>
          <w:sz w:val="20"/>
          <w:szCs w:val="20"/>
        </w:rPr>
        <w:t xml:space="preserve">.), </w:t>
      </w:r>
      <w:proofErr w:type="spellStart"/>
      <w:r w:rsidRPr="00D67201">
        <w:rPr>
          <w:rFonts w:ascii="Times New Roman" w:hAnsi="Times New Roman" w:cs="Times New Roman"/>
          <w:sz w:val="20"/>
          <w:szCs w:val="20"/>
        </w:rPr>
        <w:t>Heidelberg</w:t>
      </w:r>
      <w:proofErr w:type="spellEnd"/>
      <w:r w:rsidRPr="00D67201">
        <w:rPr>
          <w:rFonts w:ascii="Times New Roman" w:hAnsi="Times New Roman" w:cs="Times New Roman"/>
          <w:sz w:val="20"/>
          <w:szCs w:val="20"/>
        </w:rPr>
        <w:t xml:space="preserve"> 2011.</w:t>
      </w:r>
    </w:p>
    <w:p w:rsidR="00D2507B" w:rsidRPr="00D67201" w:rsidRDefault="00D2507B" w:rsidP="00D2507B">
      <w:pPr>
        <w:pStyle w:val="DipnotMetni"/>
        <w:jc w:val="both"/>
        <w:rPr>
          <w:rFonts w:ascii="Times New Roman" w:hAnsi="Times New Roman" w:cs="Times New Roman"/>
        </w:rPr>
      </w:pPr>
      <w:r w:rsidRPr="00D67201">
        <w:rPr>
          <w:rFonts w:ascii="Times New Roman" w:hAnsi="Times New Roman" w:cs="Times New Roman"/>
        </w:rPr>
        <w:t>-ALİEFENDİOĞLU Yılmaz, “Anayasa Yargısı Açısından Olağanüstü Yönetim Usulleri”, AİD,  C.25, S.2, 1992.</w:t>
      </w:r>
    </w:p>
    <w:p w:rsidR="00D2507B" w:rsidRPr="00D67201" w:rsidRDefault="00D2507B" w:rsidP="00D2507B">
      <w:pPr>
        <w:spacing w:after="0"/>
        <w:jc w:val="both"/>
        <w:rPr>
          <w:rFonts w:ascii="Times New Roman" w:hAnsi="Times New Roman" w:cs="Times New Roman"/>
          <w:sz w:val="20"/>
          <w:szCs w:val="20"/>
        </w:rPr>
      </w:pPr>
      <w:r w:rsidRPr="00D67201">
        <w:rPr>
          <w:rFonts w:ascii="Times New Roman" w:hAnsi="Times New Roman" w:cs="Times New Roman"/>
          <w:b/>
          <w:sz w:val="20"/>
          <w:szCs w:val="20"/>
        </w:rPr>
        <w:t>-</w:t>
      </w:r>
      <w:r w:rsidRPr="00D67201">
        <w:rPr>
          <w:rFonts w:ascii="Times New Roman" w:hAnsi="Times New Roman" w:cs="Times New Roman"/>
          <w:sz w:val="20"/>
          <w:szCs w:val="20"/>
        </w:rPr>
        <w:t>ARAS Bahattin, “Uluslararası Belge ve Raporlar Işığında Yargı Mensuplarının Disiplin Soruşturmalarında Hukuki Dinlenilme ve Savunma Hakkı”, Yeditepe ÜHFD, Y.2021, C.18, S.2.</w:t>
      </w:r>
    </w:p>
    <w:p w:rsidR="00D2507B" w:rsidRPr="00D67201" w:rsidRDefault="00D2507B" w:rsidP="00D2507B">
      <w:pPr>
        <w:spacing w:after="0"/>
        <w:jc w:val="both"/>
        <w:rPr>
          <w:rFonts w:ascii="Times New Roman" w:hAnsi="Times New Roman" w:cs="Times New Roman"/>
          <w:sz w:val="20"/>
          <w:szCs w:val="20"/>
        </w:rPr>
      </w:pPr>
      <w:r w:rsidRPr="00D67201">
        <w:rPr>
          <w:rFonts w:ascii="Times New Roman" w:hAnsi="Times New Roman" w:cs="Times New Roman"/>
          <w:sz w:val="20"/>
          <w:szCs w:val="20"/>
        </w:rPr>
        <w:t xml:space="preserve">-ASLAN </w:t>
      </w:r>
      <w:proofErr w:type="spellStart"/>
      <w:r w:rsidRPr="00D67201">
        <w:rPr>
          <w:rFonts w:ascii="Times New Roman" w:hAnsi="Times New Roman" w:cs="Times New Roman"/>
          <w:sz w:val="20"/>
          <w:szCs w:val="20"/>
        </w:rPr>
        <w:t>Zehreddin</w:t>
      </w:r>
      <w:proofErr w:type="spellEnd"/>
      <w:r w:rsidRPr="00D67201">
        <w:rPr>
          <w:rFonts w:ascii="Times New Roman" w:hAnsi="Times New Roman" w:cs="Times New Roman"/>
          <w:sz w:val="20"/>
          <w:szCs w:val="20"/>
        </w:rPr>
        <w:t xml:space="preserve">, “KHK’lerde Yer Alan Bireysel İşlemlere Karşı Başvuru ve Yargı Yolları”, KHK’ler </w:t>
      </w:r>
      <w:proofErr w:type="spellStart"/>
      <w:r w:rsidRPr="00D67201">
        <w:rPr>
          <w:rFonts w:ascii="Times New Roman" w:hAnsi="Times New Roman" w:cs="Times New Roman"/>
          <w:sz w:val="20"/>
          <w:szCs w:val="20"/>
        </w:rPr>
        <w:t>Türkiyesinde</w:t>
      </w:r>
      <w:proofErr w:type="spellEnd"/>
      <w:r w:rsidRPr="00D67201">
        <w:rPr>
          <w:rFonts w:ascii="Times New Roman" w:hAnsi="Times New Roman" w:cs="Times New Roman"/>
          <w:sz w:val="20"/>
          <w:szCs w:val="20"/>
        </w:rPr>
        <w:t xml:space="preserve"> Savunma Hakkı Paneli, TBB, Ankara 2016.</w:t>
      </w:r>
    </w:p>
    <w:p w:rsidR="00FA3716" w:rsidRPr="00D67201" w:rsidRDefault="00FA3716" w:rsidP="00FA3716">
      <w:pPr>
        <w:spacing w:after="0"/>
        <w:jc w:val="both"/>
        <w:rPr>
          <w:rFonts w:ascii="Times New Roman" w:hAnsi="Times New Roman" w:cs="Times New Roman"/>
          <w:sz w:val="20"/>
          <w:szCs w:val="20"/>
        </w:rPr>
      </w:pPr>
      <w:r w:rsidRPr="00D67201">
        <w:rPr>
          <w:rFonts w:ascii="Times New Roman" w:hAnsi="Times New Roman" w:cs="Times New Roman"/>
          <w:sz w:val="20"/>
          <w:szCs w:val="20"/>
        </w:rPr>
        <w:t xml:space="preserve">ASLAN </w:t>
      </w:r>
      <w:proofErr w:type="spellStart"/>
      <w:r w:rsidRPr="00D67201">
        <w:rPr>
          <w:rFonts w:ascii="Times New Roman" w:hAnsi="Times New Roman" w:cs="Times New Roman"/>
          <w:sz w:val="20"/>
          <w:szCs w:val="20"/>
        </w:rPr>
        <w:t>Zehreddin</w:t>
      </w:r>
      <w:proofErr w:type="spellEnd"/>
      <w:r w:rsidRPr="00D67201">
        <w:rPr>
          <w:rFonts w:ascii="Times New Roman" w:hAnsi="Times New Roman" w:cs="Times New Roman"/>
          <w:sz w:val="20"/>
          <w:szCs w:val="20"/>
        </w:rPr>
        <w:t>, 657 Sayılı Devlet Memurları Kanunu’na Göre Disiplin Suç ve Cezaları, İstanbul 2001.</w:t>
      </w:r>
    </w:p>
    <w:p w:rsidR="00B23F15" w:rsidRPr="00D67201" w:rsidRDefault="00B23F15" w:rsidP="00B23F15">
      <w:pPr>
        <w:spacing w:after="0"/>
        <w:jc w:val="both"/>
        <w:rPr>
          <w:rFonts w:ascii="Times New Roman" w:hAnsi="Times New Roman" w:cs="Times New Roman"/>
          <w:sz w:val="20"/>
          <w:szCs w:val="20"/>
        </w:rPr>
      </w:pPr>
      <w:r w:rsidRPr="00D67201">
        <w:rPr>
          <w:rFonts w:ascii="Times New Roman" w:hAnsi="Times New Roman" w:cs="Times New Roman"/>
          <w:sz w:val="20"/>
          <w:szCs w:val="20"/>
        </w:rPr>
        <w:t>-BİŞKİN Hacı, “</w:t>
      </w:r>
      <w:proofErr w:type="spellStart"/>
      <w:r w:rsidRPr="00D67201">
        <w:rPr>
          <w:rFonts w:ascii="Times New Roman" w:hAnsi="Times New Roman" w:cs="Times New Roman"/>
          <w:sz w:val="20"/>
          <w:szCs w:val="20"/>
        </w:rPr>
        <w:t>KHK’li</w:t>
      </w:r>
      <w:proofErr w:type="spellEnd"/>
      <w:r w:rsidRPr="00D67201">
        <w:rPr>
          <w:rFonts w:ascii="Times New Roman" w:hAnsi="Times New Roman" w:cs="Times New Roman"/>
          <w:sz w:val="20"/>
          <w:szCs w:val="20"/>
        </w:rPr>
        <w:t xml:space="preserve"> Olduğu İçin İşyeri Ruhsatı Alamadı: Artık Korkmuyorum”, gazeteduvar.com.</w:t>
      </w:r>
    </w:p>
    <w:p w:rsidR="00FA3716" w:rsidRPr="00D67201" w:rsidRDefault="00FA3716" w:rsidP="00FA3716">
      <w:pPr>
        <w:spacing w:after="0"/>
        <w:jc w:val="both"/>
        <w:rPr>
          <w:rFonts w:ascii="Times New Roman" w:hAnsi="Times New Roman" w:cs="Times New Roman"/>
          <w:sz w:val="20"/>
          <w:szCs w:val="20"/>
        </w:rPr>
      </w:pPr>
      <w:r w:rsidRPr="00D67201">
        <w:rPr>
          <w:rFonts w:ascii="Times New Roman" w:hAnsi="Times New Roman" w:cs="Times New Roman"/>
          <w:sz w:val="20"/>
          <w:szCs w:val="20"/>
        </w:rPr>
        <w:t xml:space="preserve">-BOZ Selman </w:t>
      </w:r>
      <w:proofErr w:type="spellStart"/>
      <w:r w:rsidRPr="00D67201">
        <w:rPr>
          <w:rFonts w:ascii="Times New Roman" w:hAnsi="Times New Roman" w:cs="Times New Roman"/>
          <w:sz w:val="20"/>
          <w:szCs w:val="20"/>
        </w:rPr>
        <w:t>Sacit</w:t>
      </w:r>
      <w:proofErr w:type="spellEnd"/>
      <w:r w:rsidRPr="00D67201">
        <w:rPr>
          <w:rFonts w:ascii="Times New Roman" w:hAnsi="Times New Roman" w:cs="Times New Roman"/>
          <w:sz w:val="20"/>
          <w:szCs w:val="20"/>
        </w:rPr>
        <w:t xml:space="preserve">, Memur Disiplin Hukukuna </w:t>
      </w:r>
      <w:proofErr w:type="gramStart"/>
      <w:r w:rsidRPr="00D67201">
        <w:rPr>
          <w:rFonts w:ascii="Times New Roman" w:hAnsi="Times New Roman" w:cs="Times New Roman"/>
          <w:sz w:val="20"/>
          <w:szCs w:val="20"/>
        </w:rPr>
        <w:t>Hakim</w:t>
      </w:r>
      <w:proofErr w:type="gramEnd"/>
      <w:r w:rsidRPr="00D67201">
        <w:rPr>
          <w:rFonts w:ascii="Times New Roman" w:hAnsi="Times New Roman" w:cs="Times New Roman"/>
          <w:sz w:val="20"/>
          <w:szCs w:val="20"/>
        </w:rPr>
        <w:t xml:space="preserve"> Olan İlkeler, Selçuk Ün. HFD, C.25, S.2, 2017.</w:t>
      </w:r>
    </w:p>
    <w:p w:rsidR="00FA3716" w:rsidRPr="00D67201" w:rsidRDefault="00FA3716" w:rsidP="00FA3716">
      <w:pPr>
        <w:pStyle w:val="DipnotMetni"/>
        <w:jc w:val="both"/>
        <w:rPr>
          <w:rFonts w:ascii="Times New Roman" w:hAnsi="Times New Roman" w:cs="Times New Roman"/>
        </w:rPr>
      </w:pPr>
      <w:r w:rsidRPr="00D67201">
        <w:rPr>
          <w:rFonts w:ascii="Times New Roman" w:hAnsi="Times New Roman" w:cs="Times New Roman"/>
        </w:rPr>
        <w:t>-CAN Osman/ AKTAŞ Duygu Şimşek, “Olağanüstü Hal Dönemi Kanun Hükmünde Kararnamelerinin Yargısal Denetimi Üzerine”, MÜHF Hukuk Araştırmaları Dergisi, C.23, S.1.</w:t>
      </w:r>
    </w:p>
    <w:p w:rsidR="00FA3716" w:rsidRPr="00D67201" w:rsidRDefault="00FA3716" w:rsidP="00FA3716">
      <w:pPr>
        <w:spacing w:after="0"/>
        <w:jc w:val="both"/>
        <w:rPr>
          <w:rFonts w:ascii="Times New Roman" w:hAnsi="Times New Roman" w:cs="Times New Roman"/>
          <w:sz w:val="20"/>
          <w:szCs w:val="20"/>
        </w:rPr>
      </w:pPr>
      <w:r w:rsidRPr="00D67201">
        <w:rPr>
          <w:rFonts w:ascii="Times New Roman" w:hAnsi="Times New Roman" w:cs="Times New Roman"/>
          <w:sz w:val="20"/>
          <w:szCs w:val="20"/>
        </w:rPr>
        <w:t>-CANOĞLU Veysel Candan: Disiplin Soruşturmasında Delil ve İspat, TBB Dergisi, Sayı: 138, Yıl: 2018, s.246.</w:t>
      </w:r>
    </w:p>
    <w:p w:rsidR="00FA3716" w:rsidRPr="00D67201" w:rsidRDefault="00FA3716" w:rsidP="00FA3716">
      <w:pPr>
        <w:spacing w:after="0"/>
        <w:jc w:val="both"/>
        <w:rPr>
          <w:rFonts w:ascii="Times New Roman" w:hAnsi="Times New Roman" w:cs="Times New Roman"/>
          <w:sz w:val="20"/>
          <w:szCs w:val="20"/>
        </w:rPr>
      </w:pPr>
      <w:r w:rsidRPr="00D67201">
        <w:rPr>
          <w:rFonts w:ascii="Times New Roman" w:hAnsi="Times New Roman" w:cs="Times New Roman"/>
          <w:sz w:val="20"/>
          <w:szCs w:val="20"/>
        </w:rPr>
        <w:t>-ÇAĞLAR Bakır, “Anayasa Hukuku ve Anayasanın Yargıcı Yenilenen Anayasa Kavramı Üzerine Düşünceler”, Anayasa Yargısı Dergisi, S.8.</w:t>
      </w:r>
    </w:p>
    <w:p w:rsidR="00B23F15" w:rsidRPr="00D67201" w:rsidRDefault="00B23F15" w:rsidP="00B23F15">
      <w:pPr>
        <w:spacing w:after="0"/>
        <w:jc w:val="both"/>
        <w:rPr>
          <w:rFonts w:ascii="Times New Roman" w:hAnsi="Times New Roman" w:cs="Times New Roman"/>
          <w:sz w:val="20"/>
          <w:szCs w:val="20"/>
        </w:rPr>
      </w:pPr>
      <w:r w:rsidRPr="00D67201">
        <w:rPr>
          <w:rFonts w:ascii="Times New Roman" w:hAnsi="Times New Roman" w:cs="Times New Roman"/>
          <w:sz w:val="20"/>
          <w:szCs w:val="20"/>
        </w:rPr>
        <w:t>-ÇAĞLAYAN Ramazan, İdare Hukuku Dersleri, Ankara 2017.</w:t>
      </w:r>
    </w:p>
    <w:p w:rsidR="00B23F15" w:rsidRPr="00D67201" w:rsidRDefault="00B23F15" w:rsidP="00B23F15">
      <w:pPr>
        <w:spacing w:after="0"/>
        <w:jc w:val="both"/>
        <w:rPr>
          <w:rFonts w:ascii="Times New Roman" w:hAnsi="Times New Roman" w:cs="Times New Roman"/>
          <w:sz w:val="20"/>
          <w:szCs w:val="20"/>
        </w:rPr>
      </w:pPr>
      <w:r w:rsidRPr="00D67201">
        <w:rPr>
          <w:rFonts w:ascii="Times New Roman" w:hAnsi="Times New Roman" w:cs="Times New Roman"/>
          <w:sz w:val="20"/>
          <w:szCs w:val="20"/>
        </w:rPr>
        <w:t>-ÇAĞLAYAN Ramazan, İdari Yargılama Hukuku, Ankara 2018.</w:t>
      </w:r>
    </w:p>
    <w:p w:rsidR="00FA3716" w:rsidRPr="00D67201" w:rsidRDefault="00FA3716" w:rsidP="00FA3716">
      <w:pPr>
        <w:pStyle w:val="DipnotMetni"/>
        <w:jc w:val="both"/>
        <w:rPr>
          <w:rFonts w:ascii="Times New Roman" w:hAnsi="Times New Roman" w:cs="Times New Roman"/>
        </w:rPr>
      </w:pPr>
      <w:r w:rsidRPr="00D67201">
        <w:rPr>
          <w:rFonts w:ascii="Times New Roman" w:hAnsi="Times New Roman" w:cs="Times New Roman"/>
        </w:rPr>
        <w:t>-ÇELİK Cemil, Olağanüstü Hal ve Temel Hak ve Hürriyetler, Ankara 2010, s.3 vd.</w:t>
      </w:r>
    </w:p>
    <w:p w:rsidR="00FA3716" w:rsidRPr="00D67201" w:rsidRDefault="00D67201" w:rsidP="00D2507B">
      <w:pPr>
        <w:pStyle w:val="DipnotMetni"/>
        <w:jc w:val="both"/>
        <w:rPr>
          <w:rFonts w:ascii="Times New Roman" w:hAnsi="Times New Roman" w:cs="Times New Roman"/>
        </w:rPr>
      </w:pPr>
      <w:r w:rsidRPr="00D67201">
        <w:rPr>
          <w:rFonts w:ascii="Times New Roman" w:hAnsi="Times New Roman" w:cs="Times New Roman"/>
        </w:rPr>
        <w:t>-ÇİÇEK Hayrettin, Devlet Memurları Hakkında Disiplin Soruşturması: Türkiye Uygulaması, Yayımlanmamış Doktora Tezi, Dokuz Eylül Ün. SBE, İzmir 2011.</w:t>
      </w:r>
      <w:r w:rsidR="00FA3716" w:rsidRPr="00D67201">
        <w:rPr>
          <w:rFonts w:ascii="Times New Roman" w:hAnsi="Times New Roman" w:cs="Times New Roman"/>
        </w:rPr>
        <w:t>-DAVER Bülent, Fevkalade Hal Rejimleri, Ankara 1961.</w:t>
      </w:r>
    </w:p>
    <w:p w:rsidR="00FA3716" w:rsidRPr="00D67201" w:rsidRDefault="00FA3716" w:rsidP="00FA3716">
      <w:pPr>
        <w:spacing w:after="0"/>
        <w:jc w:val="both"/>
        <w:rPr>
          <w:rFonts w:ascii="Times New Roman" w:hAnsi="Times New Roman" w:cs="Times New Roman"/>
          <w:sz w:val="20"/>
          <w:szCs w:val="20"/>
        </w:rPr>
      </w:pPr>
      <w:r w:rsidRPr="00D67201">
        <w:rPr>
          <w:rFonts w:ascii="Times New Roman" w:hAnsi="Times New Roman" w:cs="Times New Roman"/>
          <w:sz w:val="20"/>
          <w:szCs w:val="20"/>
        </w:rPr>
        <w:t>-DÖNER Ayhan, Türk Anayasa Hukuku, Ankara 2022.</w:t>
      </w:r>
    </w:p>
    <w:p w:rsidR="00D67201" w:rsidRPr="00D67201" w:rsidRDefault="00D67201" w:rsidP="00FA3716">
      <w:pPr>
        <w:spacing w:after="0"/>
        <w:jc w:val="both"/>
        <w:rPr>
          <w:rFonts w:ascii="Times New Roman" w:hAnsi="Times New Roman" w:cs="Times New Roman"/>
          <w:sz w:val="20"/>
          <w:szCs w:val="20"/>
        </w:rPr>
      </w:pPr>
      <w:r w:rsidRPr="00D67201">
        <w:rPr>
          <w:rFonts w:ascii="Times New Roman" w:hAnsi="Times New Roman" w:cs="Times New Roman"/>
          <w:sz w:val="20"/>
          <w:szCs w:val="20"/>
        </w:rPr>
        <w:t>-DURAN Lütfi, “Bunalım Kararnameleri”, AÜSBFD, C.50, S.3-4, 1995.</w:t>
      </w:r>
    </w:p>
    <w:p w:rsidR="00FA3716" w:rsidRPr="00D67201" w:rsidRDefault="00FA3716" w:rsidP="00FA3716">
      <w:pPr>
        <w:spacing w:after="0"/>
        <w:jc w:val="both"/>
        <w:rPr>
          <w:rFonts w:ascii="Times New Roman" w:hAnsi="Times New Roman" w:cs="Times New Roman"/>
          <w:sz w:val="20"/>
          <w:szCs w:val="20"/>
        </w:rPr>
      </w:pPr>
      <w:r w:rsidRPr="00D67201">
        <w:rPr>
          <w:rFonts w:ascii="Times New Roman" w:hAnsi="Times New Roman" w:cs="Times New Roman"/>
          <w:sz w:val="20"/>
          <w:szCs w:val="20"/>
        </w:rPr>
        <w:t xml:space="preserve">-ELLİS </w:t>
      </w:r>
      <w:proofErr w:type="spellStart"/>
      <w:r w:rsidRPr="00D67201">
        <w:rPr>
          <w:rFonts w:ascii="Times New Roman" w:hAnsi="Times New Roman" w:cs="Times New Roman"/>
          <w:sz w:val="20"/>
          <w:szCs w:val="20"/>
        </w:rPr>
        <w:t>Evelyn</w:t>
      </w:r>
      <w:proofErr w:type="spellEnd"/>
      <w:r w:rsidRPr="00D67201">
        <w:rPr>
          <w:rFonts w:ascii="Times New Roman" w:hAnsi="Times New Roman" w:cs="Times New Roman"/>
          <w:sz w:val="20"/>
          <w:szCs w:val="20"/>
        </w:rPr>
        <w:t xml:space="preserve">, </w:t>
      </w:r>
      <w:proofErr w:type="spellStart"/>
      <w:r w:rsidRPr="00D67201">
        <w:rPr>
          <w:rFonts w:ascii="Times New Roman" w:hAnsi="Times New Roman" w:cs="Times New Roman"/>
          <w:sz w:val="20"/>
          <w:szCs w:val="20"/>
        </w:rPr>
        <w:t>The</w:t>
      </w:r>
      <w:proofErr w:type="spellEnd"/>
      <w:r w:rsidRPr="00D67201">
        <w:rPr>
          <w:rFonts w:ascii="Times New Roman" w:hAnsi="Times New Roman" w:cs="Times New Roman"/>
          <w:sz w:val="20"/>
          <w:szCs w:val="20"/>
        </w:rPr>
        <w:t xml:space="preserve"> </w:t>
      </w:r>
      <w:proofErr w:type="spellStart"/>
      <w:r w:rsidRPr="00D67201">
        <w:rPr>
          <w:rFonts w:ascii="Times New Roman" w:hAnsi="Times New Roman" w:cs="Times New Roman"/>
          <w:sz w:val="20"/>
          <w:szCs w:val="20"/>
        </w:rPr>
        <w:t>Principle</w:t>
      </w:r>
      <w:proofErr w:type="spellEnd"/>
      <w:r w:rsidRPr="00D67201">
        <w:rPr>
          <w:rFonts w:ascii="Times New Roman" w:hAnsi="Times New Roman" w:cs="Times New Roman"/>
          <w:sz w:val="20"/>
          <w:szCs w:val="20"/>
        </w:rPr>
        <w:t xml:space="preserve"> of </w:t>
      </w:r>
      <w:proofErr w:type="spellStart"/>
      <w:r w:rsidRPr="00D67201">
        <w:rPr>
          <w:rFonts w:ascii="Times New Roman" w:hAnsi="Times New Roman" w:cs="Times New Roman"/>
          <w:sz w:val="20"/>
          <w:szCs w:val="20"/>
        </w:rPr>
        <w:t>Proportionality</w:t>
      </w:r>
      <w:proofErr w:type="spellEnd"/>
      <w:r w:rsidRPr="00D67201">
        <w:rPr>
          <w:rFonts w:ascii="Times New Roman" w:hAnsi="Times New Roman" w:cs="Times New Roman"/>
          <w:sz w:val="20"/>
          <w:szCs w:val="20"/>
        </w:rPr>
        <w:t xml:space="preserve"> in </w:t>
      </w:r>
      <w:proofErr w:type="spellStart"/>
      <w:r w:rsidRPr="00D67201">
        <w:rPr>
          <w:rFonts w:ascii="Times New Roman" w:hAnsi="Times New Roman" w:cs="Times New Roman"/>
          <w:sz w:val="20"/>
          <w:szCs w:val="20"/>
        </w:rPr>
        <w:t>the</w:t>
      </w:r>
      <w:proofErr w:type="spellEnd"/>
      <w:r w:rsidRPr="00D67201">
        <w:rPr>
          <w:rFonts w:ascii="Times New Roman" w:hAnsi="Times New Roman" w:cs="Times New Roman"/>
          <w:sz w:val="20"/>
          <w:szCs w:val="20"/>
        </w:rPr>
        <w:t xml:space="preserve"> </w:t>
      </w:r>
      <w:proofErr w:type="spellStart"/>
      <w:r w:rsidRPr="00D67201">
        <w:rPr>
          <w:rFonts w:ascii="Times New Roman" w:hAnsi="Times New Roman" w:cs="Times New Roman"/>
          <w:sz w:val="20"/>
          <w:szCs w:val="20"/>
        </w:rPr>
        <w:t>Laws</w:t>
      </w:r>
      <w:proofErr w:type="spellEnd"/>
      <w:r w:rsidRPr="00D67201">
        <w:rPr>
          <w:rFonts w:ascii="Times New Roman" w:hAnsi="Times New Roman" w:cs="Times New Roman"/>
          <w:sz w:val="20"/>
          <w:szCs w:val="20"/>
        </w:rPr>
        <w:t xml:space="preserve"> of Europe, Oxford, 1999.</w:t>
      </w:r>
    </w:p>
    <w:p w:rsidR="00D14A8D" w:rsidRDefault="00D67201" w:rsidP="00B23F15">
      <w:pPr>
        <w:spacing w:after="0"/>
        <w:jc w:val="both"/>
        <w:rPr>
          <w:rFonts w:ascii="Times New Roman" w:hAnsi="Times New Roman" w:cs="Times New Roman"/>
          <w:sz w:val="20"/>
          <w:szCs w:val="20"/>
        </w:rPr>
      </w:pPr>
      <w:r w:rsidRPr="00D67201">
        <w:rPr>
          <w:rFonts w:ascii="Times New Roman" w:hAnsi="Times New Roman" w:cs="Times New Roman"/>
          <w:sz w:val="20"/>
          <w:szCs w:val="20"/>
        </w:rPr>
        <w:t>-ERASLAN Yunus, Türk Hukukunda Yargı Mensuplarının Disiplin Sorumluluğu (Yayınlanmış Doktora Tezi), Selçuk Ün. SBE, Konya 2018</w:t>
      </w:r>
      <w:r w:rsidR="00D14A8D">
        <w:rPr>
          <w:rFonts w:ascii="Times New Roman" w:hAnsi="Times New Roman" w:cs="Times New Roman"/>
          <w:sz w:val="20"/>
          <w:szCs w:val="20"/>
        </w:rPr>
        <w:t>.</w:t>
      </w:r>
    </w:p>
    <w:p w:rsidR="00B23F15" w:rsidRPr="00D67201" w:rsidRDefault="00B23F15" w:rsidP="00B23F15">
      <w:pPr>
        <w:spacing w:after="0"/>
        <w:jc w:val="both"/>
        <w:rPr>
          <w:rFonts w:ascii="Times New Roman" w:hAnsi="Times New Roman" w:cs="Times New Roman"/>
          <w:sz w:val="20"/>
          <w:szCs w:val="20"/>
        </w:rPr>
      </w:pPr>
      <w:r w:rsidRPr="00D67201">
        <w:rPr>
          <w:rFonts w:ascii="Times New Roman" w:hAnsi="Times New Roman" w:cs="Times New Roman"/>
          <w:sz w:val="20"/>
          <w:szCs w:val="20"/>
        </w:rPr>
        <w:t>-ERKUT Celal, Hukuka Uygunluk Bloku, İstanbul 1996.</w:t>
      </w:r>
    </w:p>
    <w:p w:rsidR="00B23F15" w:rsidRPr="00D67201" w:rsidRDefault="00B23F15" w:rsidP="00B23F15">
      <w:pPr>
        <w:pStyle w:val="DipnotMetni"/>
        <w:jc w:val="both"/>
        <w:rPr>
          <w:rFonts w:ascii="Times New Roman" w:hAnsi="Times New Roman" w:cs="Times New Roman"/>
        </w:rPr>
      </w:pPr>
      <w:r w:rsidRPr="00D67201">
        <w:rPr>
          <w:rFonts w:ascii="Times New Roman" w:hAnsi="Times New Roman" w:cs="Times New Roman"/>
        </w:rPr>
        <w:t xml:space="preserve">- EROĞUL Cem, “Anayasa Mahkemesi Kararları Işığında Olağanüstü Yasa Gücünde Kararnamelerin </w:t>
      </w:r>
      <w:proofErr w:type="spellStart"/>
      <w:r w:rsidRPr="00D67201">
        <w:rPr>
          <w:rFonts w:ascii="Times New Roman" w:hAnsi="Times New Roman" w:cs="Times New Roman"/>
        </w:rPr>
        <w:t>TBMM’nce</w:t>
      </w:r>
      <w:proofErr w:type="spellEnd"/>
      <w:r w:rsidRPr="00D67201">
        <w:rPr>
          <w:rFonts w:ascii="Times New Roman" w:hAnsi="Times New Roman" w:cs="Times New Roman"/>
        </w:rPr>
        <w:t xml:space="preserve"> Onaylanması Sorunu”, AÜSBFD, C.54, S.4, 1999.</w:t>
      </w:r>
    </w:p>
    <w:p w:rsidR="00FA3716" w:rsidRPr="00D67201" w:rsidRDefault="00FA3716" w:rsidP="00FA3716">
      <w:pPr>
        <w:pStyle w:val="DipnotMetni"/>
        <w:jc w:val="both"/>
        <w:rPr>
          <w:rFonts w:ascii="Times New Roman" w:hAnsi="Times New Roman" w:cs="Times New Roman"/>
        </w:rPr>
      </w:pPr>
      <w:r w:rsidRPr="00D67201">
        <w:rPr>
          <w:rFonts w:ascii="Times New Roman" w:hAnsi="Times New Roman" w:cs="Times New Roman"/>
        </w:rPr>
        <w:t>-ESEN Selin, Karşılaştırmalı Hukukta ve Türkiye’de Olağanüstü Hal Rejimi, Ankara 2008.</w:t>
      </w:r>
    </w:p>
    <w:p w:rsidR="00FA3716" w:rsidRPr="00D67201" w:rsidRDefault="00FA3716" w:rsidP="00FA3716">
      <w:pPr>
        <w:pStyle w:val="DipnotMetni"/>
        <w:jc w:val="both"/>
        <w:rPr>
          <w:rFonts w:ascii="Times New Roman" w:hAnsi="Times New Roman" w:cs="Times New Roman"/>
        </w:rPr>
      </w:pPr>
      <w:r w:rsidRPr="00D67201">
        <w:rPr>
          <w:rFonts w:ascii="Times New Roman" w:hAnsi="Times New Roman" w:cs="Times New Roman"/>
        </w:rPr>
        <w:t>-ESEN Selin, “Olağanüstü Hal, Hukuksuz, Keyfi Yönetim Anlamına Gelmez”, sosyalhukukuk.org, Kasım 2016.</w:t>
      </w:r>
    </w:p>
    <w:p w:rsidR="00D67201" w:rsidRPr="00D67201" w:rsidRDefault="00D67201" w:rsidP="00D67201">
      <w:pPr>
        <w:spacing w:after="0"/>
        <w:jc w:val="both"/>
        <w:rPr>
          <w:rFonts w:ascii="Times New Roman" w:hAnsi="Times New Roman" w:cs="Times New Roman"/>
          <w:sz w:val="20"/>
          <w:szCs w:val="20"/>
        </w:rPr>
      </w:pPr>
      <w:r w:rsidRPr="00D67201">
        <w:rPr>
          <w:rFonts w:ascii="Times New Roman" w:hAnsi="Times New Roman" w:cs="Times New Roman"/>
          <w:sz w:val="20"/>
          <w:szCs w:val="20"/>
        </w:rPr>
        <w:t>-FİŞ ÜSTÜN Gül, Disiplin Soruşturmasında Hukuka Aykırı Deliller, Marmara Ün. Hukuk Araştırmaları Dergisi, C.24, S.1, Y.2018.</w:t>
      </w:r>
    </w:p>
    <w:p w:rsidR="00FA3716" w:rsidRPr="00D67201" w:rsidRDefault="00FA3716" w:rsidP="00FA3716">
      <w:pPr>
        <w:spacing w:after="0"/>
        <w:jc w:val="both"/>
        <w:rPr>
          <w:rFonts w:ascii="Times New Roman" w:hAnsi="Times New Roman" w:cs="Times New Roman"/>
          <w:sz w:val="20"/>
          <w:szCs w:val="20"/>
        </w:rPr>
      </w:pPr>
      <w:r w:rsidRPr="00D67201">
        <w:rPr>
          <w:rFonts w:ascii="Times New Roman" w:hAnsi="Times New Roman" w:cs="Times New Roman"/>
          <w:sz w:val="20"/>
          <w:szCs w:val="20"/>
        </w:rPr>
        <w:t>-GÖNENÇ Levent, “Olağanüstü Hal Kanun Hükmünde Kararnamelerine İlişkin Gözlemler”, TEPAV, Ocak 2018.</w:t>
      </w:r>
    </w:p>
    <w:p w:rsidR="00FA3716" w:rsidRPr="00D67201" w:rsidRDefault="00FA3716" w:rsidP="00FA3716">
      <w:pPr>
        <w:pStyle w:val="DipnotMetni"/>
        <w:jc w:val="both"/>
        <w:rPr>
          <w:rFonts w:ascii="Times New Roman" w:hAnsi="Times New Roman" w:cs="Times New Roman"/>
        </w:rPr>
      </w:pPr>
      <w:r w:rsidRPr="00D67201">
        <w:rPr>
          <w:rFonts w:ascii="Times New Roman" w:hAnsi="Times New Roman" w:cs="Times New Roman"/>
        </w:rPr>
        <w:t>-GÖZLER Kemal, Türk Anayasa Hukuku, Bursa 2021.</w:t>
      </w:r>
    </w:p>
    <w:p w:rsidR="00D67201" w:rsidRPr="00D67201" w:rsidRDefault="00FA3716" w:rsidP="00FA3716">
      <w:pPr>
        <w:pStyle w:val="DipnotMetni"/>
        <w:jc w:val="both"/>
        <w:rPr>
          <w:rFonts w:ascii="Times New Roman" w:hAnsi="Times New Roman" w:cs="Times New Roman"/>
        </w:rPr>
      </w:pPr>
      <w:r w:rsidRPr="00D67201">
        <w:rPr>
          <w:rFonts w:ascii="Times New Roman" w:hAnsi="Times New Roman" w:cs="Times New Roman"/>
        </w:rPr>
        <w:t>-</w:t>
      </w:r>
      <w:r w:rsidRPr="00D67201">
        <w:rPr>
          <w:rFonts w:ascii="Times New Roman" w:hAnsi="Times New Roman" w:cs="Times New Roman"/>
          <w:highlight w:val="yellow"/>
        </w:rPr>
        <w:t xml:space="preserve">GÖZLER Kemal, İdare Hukuku C.I, Bursa </w:t>
      </w:r>
      <w:r w:rsidR="00D67201" w:rsidRPr="00D67201">
        <w:rPr>
          <w:rFonts w:ascii="Times New Roman" w:hAnsi="Times New Roman" w:cs="Times New Roman"/>
          <w:highlight w:val="yellow"/>
        </w:rPr>
        <w:t>2018.</w:t>
      </w:r>
    </w:p>
    <w:p w:rsidR="00FA3716" w:rsidRPr="00D67201" w:rsidRDefault="00FA3716" w:rsidP="00FA3716">
      <w:pPr>
        <w:pStyle w:val="DipnotMetni"/>
        <w:jc w:val="both"/>
        <w:rPr>
          <w:rFonts w:ascii="Times New Roman" w:hAnsi="Times New Roman" w:cs="Times New Roman"/>
          <w:highlight w:val="yellow"/>
        </w:rPr>
      </w:pPr>
      <w:r w:rsidRPr="00D67201">
        <w:rPr>
          <w:rFonts w:ascii="Times New Roman" w:hAnsi="Times New Roman" w:cs="Times New Roman"/>
        </w:rPr>
        <w:t>-GÖZLER Kemal, Kanun Hükmünde Kararnamelerin Hukuki Rejimi, Bursa 2000.</w:t>
      </w:r>
    </w:p>
    <w:p w:rsidR="00B23F15" w:rsidRPr="00D67201" w:rsidRDefault="00B23F15" w:rsidP="00B23F15">
      <w:pPr>
        <w:spacing w:after="0"/>
        <w:jc w:val="both"/>
        <w:rPr>
          <w:rFonts w:ascii="Times New Roman" w:hAnsi="Times New Roman" w:cs="Times New Roman"/>
          <w:sz w:val="20"/>
          <w:szCs w:val="20"/>
        </w:rPr>
      </w:pPr>
      <w:r w:rsidRPr="00D67201">
        <w:rPr>
          <w:rFonts w:ascii="Times New Roman" w:hAnsi="Times New Roman" w:cs="Times New Roman"/>
          <w:sz w:val="20"/>
          <w:szCs w:val="20"/>
        </w:rPr>
        <w:t>-GÖZLER Kemal, Anayasa Normlarının Geçerliği Sorunu, Bursa, 1999.</w:t>
      </w:r>
    </w:p>
    <w:p w:rsidR="00FA3716" w:rsidRPr="00D67201" w:rsidRDefault="00FA3716" w:rsidP="00FA3716">
      <w:pPr>
        <w:pStyle w:val="DipnotMetni"/>
        <w:jc w:val="both"/>
        <w:rPr>
          <w:rFonts w:ascii="Times New Roman" w:hAnsi="Times New Roman" w:cs="Times New Roman"/>
        </w:rPr>
      </w:pPr>
      <w:r w:rsidRPr="00D67201">
        <w:rPr>
          <w:rFonts w:ascii="Times New Roman" w:hAnsi="Times New Roman" w:cs="Times New Roman"/>
        </w:rPr>
        <w:t>-GÖZLER Kemal, “Olağanüstü Hal Rejimlerinde Özgürlüklerin Sınırlandırılması Sistemi ve Olağanüstü Hal Kanun Hükmünde Kararnamelerinin Hukuki Rejimi”, Ankara Barosu Dergisi, Y. 47, 1990, S.4.</w:t>
      </w:r>
    </w:p>
    <w:p w:rsidR="00B23F15" w:rsidRPr="00D67201" w:rsidRDefault="00FA3716" w:rsidP="00FA3716">
      <w:pPr>
        <w:spacing w:after="0"/>
        <w:jc w:val="both"/>
        <w:rPr>
          <w:rFonts w:ascii="Times New Roman" w:hAnsi="Times New Roman" w:cs="Times New Roman"/>
          <w:sz w:val="20"/>
          <w:szCs w:val="20"/>
        </w:rPr>
      </w:pPr>
      <w:r w:rsidRPr="00D67201">
        <w:rPr>
          <w:rFonts w:ascii="Times New Roman" w:hAnsi="Times New Roman" w:cs="Times New Roman"/>
          <w:sz w:val="20"/>
          <w:szCs w:val="20"/>
        </w:rPr>
        <w:t xml:space="preserve">-GÖZLER Kemal, “15 Temmuz Kararnameleri-Olağanüstü Hal Kanun Hükmünde Kararnamelerinin Hukukî Rejiminin İfsadı Üzerine Bir İnceleme”, </w:t>
      </w:r>
      <w:hyperlink r:id="rId11" w:history="1">
        <w:r w:rsidRPr="00D67201">
          <w:rPr>
            <w:rStyle w:val="Kpr"/>
            <w:rFonts w:ascii="Times New Roman" w:hAnsi="Times New Roman" w:cs="Times New Roman"/>
            <w:color w:val="auto"/>
            <w:sz w:val="20"/>
            <w:szCs w:val="20"/>
          </w:rPr>
          <w:t>http://www.anayasa.gen.tr/gozler.htm</w:t>
        </w:r>
      </w:hyperlink>
      <w:r w:rsidRPr="00D67201">
        <w:rPr>
          <w:rFonts w:ascii="Times New Roman" w:hAnsi="Times New Roman" w:cs="Times New Roman"/>
          <w:sz w:val="20"/>
          <w:szCs w:val="20"/>
        </w:rPr>
        <w:t>, 17.02.2017.</w:t>
      </w:r>
    </w:p>
    <w:p w:rsidR="00D67201" w:rsidRPr="00D67201" w:rsidRDefault="00D67201" w:rsidP="00D67201">
      <w:pPr>
        <w:spacing w:after="0"/>
        <w:jc w:val="both"/>
        <w:rPr>
          <w:rFonts w:ascii="Times New Roman" w:hAnsi="Times New Roman" w:cs="Times New Roman"/>
          <w:sz w:val="20"/>
          <w:szCs w:val="20"/>
        </w:rPr>
      </w:pPr>
      <w:r w:rsidRPr="00D67201">
        <w:rPr>
          <w:rFonts w:ascii="Times New Roman" w:hAnsi="Times New Roman" w:cs="Times New Roman"/>
          <w:b/>
          <w:sz w:val="20"/>
          <w:szCs w:val="20"/>
        </w:rPr>
        <w:t>-</w:t>
      </w:r>
      <w:r w:rsidRPr="00D67201">
        <w:rPr>
          <w:rFonts w:ascii="Times New Roman" w:hAnsi="Times New Roman" w:cs="Times New Roman"/>
          <w:sz w:val="20"/>
          <w:szCs w:val="20"/>
        </w:rPr>
        <w:t>GÖZLER Kemal/ KAPLAN Gürsel, İdare Hukuku Dersleri, Bursa 2018.</w:t>
      </w:r>
    </w:p>
    <w:p w:rsidR="00FA3716" w:rsidRPr="00D67201" w:rsidRDefault="00FA3716" w:rsidP="00FA3716">
      <w:pPr>
        <w:spacing w:after="0"/>
        <w:jc w:val="both"/>
        <w:rPr>
          <w:rFonts w:ascii="Times New Roman" w:hAnsi="Times New Roman" w:cs="Times New Roman"/>
          <w:sz w:val="20"/>
          <w:szCs w:val="20"/>
        </w:rPr>
      </w:pPr>
      <w:r w:rsidRPr="00D67201">
        <w:rPr>
          <w:rFonts w:ascii="Times New Roman" w:hAnsi="Times New Roman" w:cs="Times New Roman"/>
          <w:sz w:val="20"/>
          <w:szCs w:val="20"/>
        </w:rPr>
        <w:t>-GÖZÜBÜYÜK Şeref/ TAN Turgut, İdare Hukuku, C.I, Ankara 2019.</w:t>
      </w:r>
    </w:p>
    <w:p w:rsidR="00FA3716" w:rsidRPr="00D67201" w:rsidRDefault="00FA3716" w:rsidP="00FA3716">
      <w:pPr>
        <w:spacing w:after="0"/>
        <w:jc w:val="both"/>
        <w:rPr>
          <w:rFonts w:ascii="Times New Roman" w:hAnsi="Times New Roman" w:cs="Times New Roman"/>
          <w:sz w:val="20"/>
          <w:szCs w:val="20"/>
        </w:rPr>
      </w:pPr>
      <w:r w:rsidRPr="00D67201">
        <w:rPr>
          <w:rFonts w:ascii="Times New Roman" w:hAnsi="Times New Roman" w:cs="Times New Roman"/>
          <w:sz w:val="20"/>
          <w:szCs w:val="20"/>
        </w:rPr>
        <w:t>-GÖZÜBÜYÜK Şeref/ TAN Turgut, İdari Yargılama Hukuku, C.II, Ankara 2017.</w:t>
      </w:r>
    </w:p>
    <w:p w:rsidR="00B23F15" w:rsidRDefault="00B23F15" w:rsidP="00B23F15">
      <w:pPr>
        <w:spacing w:after="0"/>
        <w:jc w:val="both"/>
        <w:rPr>
          <w:rFonts w:ascii="Times New Roman" w:hAnsi="Times New Roman" w:cs="Times New Roman"/>
          <w:sz w:val="20"/>
          <w:szCs w:val="20"/>
        </w:rPr>
      </w:pPr>
      <w:r w:rsidRPr="00D67201">
        <w:rPr>
          <w:rFonts w:ascii="Times New Roman" w:hAnsi="Times New Roman" w:cs="Times New Roman"/>
          <w:b/>
          <w:sz w:val="20"/>
          <w:szCs w:val="20"/>
        </w:rPr>
        <w:t>-</w:t>
      </w:r>
      <w:r w:rsidRPr="00D67201">
        <w:rPr>
          <w:rFonts w:ascii="Times New Roman" w:hAnsi="Times New Roman" w:cs="Times New Roman"/>
          <w:sz w:val="20"/>
          <w:szCs w:val="20"/>
        </w:rPr>
        <w:t>GÜNDAY Metin, “OHAL, İhraç KHK’leri ve Hukuki Durum”, Ankara Barosu Dergisi, 2017/1.</w:t>
      </w:r>
    </w:p>
    <w:p w:rsidR="001310A8" w:rsidRPr="00D67201" w:rsidRDefault="001310A8" w:rsidP="00B23F15">
      <w:pPr>
        <w:spacing w:after="0"/>
        <w:jc w:val="both"/>
        <w:rPr>
          <w:rFonts w:ascii="Times New Roman" w:hAnsi="Times New Roman" w:cs="Times New Roman"/>
          <w:sz w:val="20"/>
          <w:szCs w:val="20"/>
        </w:rPr>
      </w:pPr>
      <w:r>
        <w:rPr>
          <w:rFonts w:ascii="Times New Roman" w:hAnsi="Times New Roman" w:cs="Times New Roman"/>
          <w:sz w:val="20"/>
          <w:szCs w:val="20"/>
        </w:rPr>
        <w:lastRenderedPageBreak/>
        <w:t>-GÜNDAY Metin, İdare Hukuku, Ankara 2017.</w:t>
      </w:r>
    </w:p>
    <w:p w:rsidR="00D67201" w:rsidRPr="00D67201" w:rsidRDefault="00D67201" w:rsidP="00D67201">
      <w:pPr>
        <w:pStyle w:val="DipnotMetni"/>
        <w:spacing w:line="276" w:lineRule="auto"/>
        <w:ind w:right="-489"/>
        <w:jc w:val="both"/>
        <w:rPr>
          <w:rFonts w:ascii="Times New Roman" w:hAnsi="Times New Roman" w:cs="Times New Roman"/>
        </w:rPr>
      </w:pPr>
      <w:r w:rsidRPr="00D67201">
        <w:rPr>
          <w:rFonts w:ascii="Times New Roman" w:hAnsi="Times New Roman" w:cs="Times New Roman"/>
          <w:b/>
        </w:rPr>
        <w:t>-</w:t>
      </w:r>
      <w:r w:rsidRPr="00D67201">
        <w:rPr>
          <w:rFonts w:ascii="Times New Roman" w:hAnsi="Times New Roman" w:cs="Times New Roman"/>
        </w:rPr>
        <w:t xml:space="preserve">HAFIZOĞULLARI Zeki, Genel Çizgileriyle Savunma Hakkı, </w:t>
      </w:r>
      <w:hyperlink r:id="rId12" w:history="1">
        <w:r w:rsidRPr="00D67201">
          <w:rPr>
            <w:rStyle w:val="Kpr"/>
            <w:rFonts w:ascii="Times New Roman" w:hAnsi="Times New Roman" w:cs="Times New Roman"/>
          </w:rPr>
          <w:t>http://www.ankarabarosu.org.tr/siteler/</w:t>
        </w:r>
      </w:hyperlink>
      <w:r w:rsidRPr="00D67201">
        <w:rPr>
          <w:rFonts w:ascii="Times New Roman" w:hAnsi="Times New Roman" w:cs="Times New Roman"/>
        </w:rPr>
        <w:t xml:space="preserve"> </w:t>
      </w:r>
      <w:proofErr w:type="spellStart"/>
      <w:r w:rsidRPr="00D67201">
        <w:rPr>
          <w:rFonts w:ascii="Times New Roman" w:hAnsi="Times New Roman" w:cs="Times New Roman"/>
        </w:rPr>
        <w:t>ankarabarosu</w:t>
      </w:r>
      <w:proofErr w:type="spellEnd"/>
      <w:r w:rsidRPr="00D67201">
        <w:rPr>
          <w:rFonts w:ascii="Times New Roman" w:hAnsi="Times New Roman" w:cs="Times New Roman"/>
        </w:rPr>
        <w:t>/</w:t>
      </w:r>
      <w:proofErr w:type="spellStart"/>
      <w:r w:rsidRPr="00D67201">
        <w:rPr>
          <w:rFonts w:ascii="Times New Roman" w:hAnsi="Times New Roman" w:cs="Times New Roman"/>
        </w:rPr>
        <w:t>tekmakale</w:t>
      </w:r>
      <w:proofErr w:type="spellEnd"/>
      <w:r w:rsidRPr="00D67201">
        <w:rPr>
          <w:rFonts w:ascii="Times New Roman" w:hAnsi="Times New Roman" w:cs="Times New Roman"/>
        </w:rPr>
        <w:t>/1994-1/3.pdf.</w:t>
      </w:r>
    </w:p>
    <w:p w:rsidR="00B23F15" w:rsidRPr="00D67201" w:rsidRDefault="00B23F15" w:rsidP="00D2507B">
      <w:pPr>
        <w:pStyle w:val="DipnotMetni"/>
        <w:jc w:val="both"/>
        <w:rPr>
          <w:rFonts w:ascii="Times New Roman" w:hAnsi="Times New Roman" w:cs="Times New Roman"/>
        </w:rPr>
      </w:pPr>
      <w:r w:rsidRPr="00D67201">
        <w:rPr>
          <w:rFonts w:ascii="Times New Roman" w:hAnsi="Times New Roman" w:cs="Times New Roman"/>
        </w:rPr>
        <w:t>-HAKYEMEZ Yusuf Şevki, "</w:t>
      </w:r>
      <w:r w:rsidRPr="00D67201">
        <w:rPr>
          <w:rFonts w:ascii="Times New Roman" w:hAnsi="Times New Roman" w:cs="Times New Roman"/>
          <w:i/>
        </w:rPr>
        <w:t>Temel Hak ve Özgürlüklerin Sınırlandırılmasında Ölçülülük İlkesi</w:t>
      </w:r>
      <w:r w:rsidRPr="00D67201">
        <w:rPr>
          <w:rFonts w:ascii="Times New Roman" w:hAnsi="Times New Roman" w:cs="Times New Roman"/>
        </w:rPr>
        <w:t>", Hayri Domaniç Armağanı, C.II, İstanbul 2001.</w:t>
      </w:r>
    </w:p>
    <w:p w:rsidR="00FA3716" w:rsidRPr="00D67201" w:rsidRDefault="00FA3716" w:rsidP="00D2507B">
      <w:pPr>
        <w:pStyle w:val="DipnotMetni"/>
        <w:jc w:val="both"/>
        <w:rPr>
          <w:rFonts w:ascii="Times New Roman" w:hAnsi="Times New Roman" w:cs="Times New Roman"/>
        </w:rPr>
      </w:pPr>
      <w:r w:rsidRPr="00D67201">
        <w:rPr>
          <w:rFonts w:ascii="Times New Roman" w:hAnsi="Times New Roman" w:cs="Times New Roman"/>
        </w:rPr>
        <w:t>-HAZIR Hayati, Türkiye’de ve Yabancı Ülkelerde Olağanüstü Hal Rejimlerinde Kamu Hürriyetlerinin Sınırlanması, Konya 1991.</w:t>
      </w:r>
    </w:p>
    <w:p w:rsidR="00B23F15" w:rsidRPr="00D67201" w:rsidRDefault="00B23F15" w:rsidP="00B23F15">
      <w:pPr>
        <w:spacing w:after="0"/>
        <w:jc w:val="both"/>
        <w:rPr>
          <w:rFonts w:ascii="Times New Roman" w:hAnsi="Times New Roman" w:cs="Times New Roman"/>
          <w:sz w:val="20"/>
          <w:szCs w:val="20"/>
        </w:rPr>
      </w:pPr>
      <w:r w:rsidRPr="00D67201">
        <w:rPr>
          <w:rFonts w:ascii="Times New Roman" w:hAnsi="Times New Roman" w:cs="Times New Roman"/>
          <w:sz w:val="20"/>
          <w:szCs w:val="20"/>
        </w:rPr>
        <w:t xml:space="preserve">-İNCEOĞLU Sibel/ Atilla NALBANT, “Kriz Hukuku mu, Hukukun Krizi mi?” </w:t>
      </w:r>
      <w:proofErr w:type="spellStart"/>
      <w:r w:rsidRPr="00D67201">
        <w:rPr>
          <w:rFonts w:ascii="Times New Roman" w:hAnsi="Times New Roman" w:cs="Times New Roman"/>
          <w:sz w:val="20"/>
          <w:szCs w:val="20"/>
        </w:rPr>
        <w:t>Argumentum</w:t>
      </w:r>
      <w:proofErr w:type="spellEnd"/>
      <w:r w:rsidRPr="00D67201">
        <w:rPr>
          <w:rFonts w:ascii="Times New Roman" w:hAnsi="Times New Roman" w:cs="Times New Roman"/>
          <w:sz w:val="20"/>
          <w:szCs w:val="20"/>
        </w:rPr>
        <w:t>, Y.3, S.25, 1992.</w:t>
      </w:r>
    </w:p>
    <w:p w:rsidR="00E86105" w:rsidRDefault="00FA3716" w:rsidP="00FA3716">
      <w:pPr>
        <w:pStyle w:val="DipnotMetni"/>
        <w:jc w:val="both"/>
        <w:rPr>
          <w:rFonts w:ascii="Times New Roman" w:hAnsi="Times New Roman" w:cs="Times New Roman"/>
        </w:rPr>
      </w:pPr>
      <w:r w:rsidRPr="00D67201">
        <w:rPr>
          <w:rFonts w:ascii="Times New Roman" w:hAnsi="Times New Roman" w:cs="Times New Roman"/>
        </w:rPr>
        <w:t>-KABOĞLU İbrahim, Özgürlükler Hukuku, Ankara 2002.</w:t>
      </w:r>
    </w:p>
    <w:p w:rsidR="00FA3716" w:rsidRPr="00D67201" w:rsidRDefault="00FA3716" w:rsidP="00FA3716">
      <w:pPr>
        <w:spacing w:after="0"/>
        <w:jc w:val="both"/>
        <w:rPr>
          <w:rFonts w:ascii="Times New Roman" w:hAnsi="Times New Roman" w:cs="Times New Roman"/>
          <w:sz w:val="20"/>
          <w:szCs w:val="20"/>
        </w:rPr>
      </w:pPr>
      <w:r w:rsidRPr="00D67201">
        <w:rPr>
          <w:rFonts w:ascii="Times New Roman" w:hAnsi="Times New Roman" w:cs="Times New Roman"/>
          <w:sz w:val="20"/>
          <w:szCs w:val="20"/>
        </w:rPr>
        <w:t xml:space="preserve">-KANADOĞLU Korkut, “OHAL ve KHK’nin Anayasal Rejimi”, KHK’ler </w:t>
      </w:r>
      <w:proofErr w:type="spellStart"/>
      <w:r w:rsidRPr="00D67201">
        <w:rPr>
          <w:rFonts w:ascii="Times New Roman" w:hAnsi="Times New Roman" w:cs="Times New Roman"/>
          <w:sz w:val="20"/>
          <w:szCs w:val="20"/>
        </w:rPr>
        <w:t>Türkiyesinde</w:t>
      </w:r>
      <w:proofErr w:type="spellEnd"/>
      <w:r w:rsidRPr="00D67201">
        <w:rPr>
          <w:rFonts w:ascii="Times New Roman" w:hAnsi="Times New Roman" w:cs="Times New Roman"/>
          <w:sz w:val="20"/>
          <w:szCs w:val="20"/>
        </w:rPr>
        <w:t xml:space="preserve"> Savunma Hakkı Paneli, TBB, Ankara 2016.</w:t>
      </w:r>
    </w:p>
    <w:p w:rsidR="00B23F15" w:rsidRPr="00D67201" w:rsidRDefault="00B23F15" w:rsidP="00B23F15">
      <w:pPr>
        <w:pStyle w:val="DipnotMetni"/>
        <w:jc w:val="both"/>
        <w:rPr>
          <w:rFonts w:ascii="Times New Roman" w:hAnsi="Times New Roman" w:cs="Times New Roman"/>
        </w:rPr>
      </w:pPr>
      <w:r w:rsidRPr="00D67201">
        <w:rPr>
          <w:rFonts w:ascii="Times New Roman" w:hAnsi="Times New Roman" w:cs="Times New Roman"/>
        </w:rPr>
        <w:t>-KANADOĞLU Korkut, Anayasa Mahkemesi, İstanbul 2002.</w:t>
      </w:r>
    </w:p>
    <w:p w:rsidR="00D67201" w:rsidRPr="00D67201" w:rsidRDefault="00D67201" w:rsidP="00FA3716">
      <w:pPr>
        <w:spacing w:after="0"/>
        <w:jc w:val="both"/>
        <w:rPr>
          <w:rFonts w:ascii="Times New Roman" w:hAnsi="Times New Roman" w:cs="Times New Roman"/>
          <w:sz w:val="20"/>
          <w:szCs w:val="20"/>
        </w:rPr>
      </w:pPr>
      <w:r w:rsidRPr="00D67201">
        <w:rPr>
          <w:rFonts w:ascii="Times New Roman" w:hAnsi="Times New Roman" w:cs="Times New Roman"/>
          <w:b/>
          <w:sz w:val="20"/>
          <w:szCs w:val="20"/>
        </w:rPr>
        <w:t>-</w:t>
      </w:r>
      <w:r w:rsidRPr="00D67201">
        <w:rPr>
          <w:rFonts w:ascii="Times New Roman" w:hAnsi="Times New Roman" w:cs="Times New Roman"/>
          <w:sz w:val="20"/>
          <w:szCs w:val="20"/>
        </w:rPr>
        <w:t>KARABULUT Mustafa, İdari Yaptırımların Hukuki Rejimi, Ankara 2008.</w:t>
      </w:r>
    </w:p>
    <w:p w:rsidR="00FA3716" w:rsidRPr="00D67201" w:rsidRDefault="00FA3716" w:rsidP="00FA3716">
      <w:pPr>
        <w:spacing w:after="0"/>
        <w:jc w:val="both"/>
        <w:rPr>
          <w:rFonts w:ascii="Times New Roman" w:hAnsi="Times New Roman" w:cs="Times New Roman"/>
          <w:sz w:val="20"/>
          <w:szCs w:val="20"/>
        </w:rPr>
      </w:pPr>
      <w:r w:rsidRPr="00D67201">
        <w:rPr>
          <w:rFonts w:ascii="Times New Roman" w:hAnsi="Times New Roman" w:cs="Times New Roman"/>
          <w:sz w:val="20"/>
          <w:szCs w:val="20"/>
        </w:rPr>
        <w:t>-KARAHANOĞULLARI Onur, “Yargı Yolu Kapalı Olan İşlemler İçin Yokluk Yaptırımı Kullanılabilir” mülkiyehaber.net, 12 Şubat 2017.</w:t>
      </w:r>
    </w:p>
    <w:p w:rsidR="00B23F15" w:rsidRPr="00D67201" w:rsidRDefault="00B23F15" w:rsidP="00B23F15">
      <w:pPr>
        <w:spacing w:after="0"/>
        <w:jc w:val="both"/>
        <w:rPr>
          <w:rFonts w:ascii="Times New Roman" w:hAnsi="Times New Roman" w:cs="Times New Roman"/>
          <w:sz w:val="20"/>
          <w:szCs w:val="20"/>
        </w:rPr>
      </w:pPr>
      <w:r w:rsidRPr="00D67201">
        <w:rPr>
          <w:rFonts w:ascii="Times New Roman" w:hAnsi="Times New Roman" w:cs="Times New Roman"/>
          <w:sz w:val="20"/>
          <w:szCs w:val="20"/>
        </w:rPr>
        <w:t>-KAYA Cemil, İdarenin Takdir Yetkisi ve Yargısal Denetimi, İstanbul 2011.</w:t>
      </w:r>
    </w:p>
    <w:p w:rsidR="00B23F15" w:rsidRPr="00D67201" w:rsidRDefault="00B23F15" w:rsidP="00FA3716">
      <w:pPr>
        <w:pStyle w:val="DipnotMetni"/>
        <w:jc w:val="both"/>
        <w:rPr>
          <w:rFonts w:ascii="Times New Roman" w:hAnsi="Times New Roman" w:cs="Times New Roman"/>
        </w:rPr>
      </w:pPr>
      <w:r w:rsidRPr="00D67201">
        <w:rPr>
          <w:rFonts w:ascii="Times New Roman" w:hAnsi="Times New Roman" w:cs="Times New Roman"/>
        </w:rPr>
        <w:t xml:space="preserve">-KAYA Cemil, Memur Disiplin Suç ve Cezalarına ve Disiplin Soruşturmasına </w:t>
      </w:r>
      <w:proofErr w:type="gramStart"/>
      <w:r w:rsidRPr="00D67201">
        <w:rPr>
          <w:rFonts w:ascii="Times New Roman" w:hAnsi="Times New Roman" w:cs="Times New Roman"/>
        </w:rPr>
        <w:t>Hakim</w:t>
      </w:r>
      <w:proofErr w:type="gramEnd"/>
      <w:r w:rsidRPr="00D67201">
        <w:rPr>
          <w:rFonts w:ascii="Times New Roman" w:hAnsi="Times New Roman" w:cs="Times New Roman"/>
        </w:rPr>
        <w:t xml:space="preserve"> Olan Temel İlkeler, AİD, C.38, S.2, Y.2005.</w:t>
      </w:r>
    </w:p>
    <w:p w:rsidR="00FA3716" w:rsidRPr="00D67201" w:rsidRDefault="00FA3716" w:rsidP="00FA3716">
      <w:pPr>
        <w:pStyle w:val="DipnotMetni"/>
        <w:jc w:val="both"/>
        <w:rPr>
          <w:rFonts w:ascii="Times New Roman" w:hAnsi="Times New Roman" w:cs="Times New Roman"/>
        </w:rPr>
      </w:pPr>
      <w:r w:rsidRPr="00D67201">
        <w:rPr>
          <w:rFonts w:ascii="Times New Roman" w:hAnsi="Times New Roman" w:cs="Times New Roman"/>
        </w:rPr>
        <w:t>-KAYA Semih Batur, “2017 Anayasa Değişiklikleri Çerçevesinde Olağanüs</w:t>
      </w:r>
      <w:r w:rsidR="00B23F15" w:rsidRPr="00D67201">
        <w:rPr>
          <w:rFonts w:ascii="Times New Roman" w:hAnsi="Times New Roman" w:cs="Times New Roman"/>
        </w:rPr>
        <w:t>tü Halin Hukuki Rejimi Üzerine B</w:t>
      </w:r>
      <w:r w:rsidRPr="00D67201">
        <w:rPr>
          <w:rFonts w:ascii="Times New Roman" w:hAnsi="Times New Roman" w:cs="Times New Roman"/>
        </w:rPr>
        <w:t>ir İnceleme”, TBB Dergisi, Ocak-Şubat 2022, Y.34, S.158.</w:t>
      </w:r>
    </w:p>
    <w:p w:rsidR="00D14A8D" w:rsidRDefault="00D14A8D" w:rsidP="00FA3716">
      <w:pPr>
        <w:pStyle w:val="DipnotMetni"/>
        <w:jc w:val="both"/>
        <w:rPr>
          <w:rFonts w:ascii="Times New Roman" w:hAnsi="Times New Roman" w:cs="Times New Roman"/>
        </w:rPr>
      </w:pPr>
      <w:r>
        <w:rPr>
          <w:rFonts w:ascii="Times New Roman" w:hAnsi="Times New Roman" w:cs="Times New Roman"/>
        </w:rPr>
        <w:t>-</w:t>
      </w:r>
      <w:r w:rsidR="00D67201" w:rsidRPr="00D67201">
        <w:rPr>
          <w:rFonts w:ascii="Times New Roman" w:hAnsi="Times New Roman" w:cs="Times New Roman"/>
        </w:rPr>
        <w:t>KURT Hayrettin, “İdari Yaptırımlara Karşı Güvenceler”, Ankara Hacı Bayram Ün. HFD, Y.2014, C.18, S.1.</w:t>
      </w:r>
    </w:p>
    <w:p w:rsidR="00FA3716" w:rsidRPr="00D67201" w:rsidRDefault="00D14A8D" w:rsidP="00FA3716">
      <w:pPr>
        <w:pStyle w:val="DipnotMetni"/>
        <w:jc w:val="both"/>
        <w:rPr>
          <w:rFonts w:ascii="Times New Roman" w:hAnsi="Times New Roman" w:cs="Times New Roman"/>
        </w:rPr>
      </w:pPr>
      <w:r>
        <w:rPr>
          <w:rFonts w:ascii="Times New Roman" w:hAnsi="Times New Roman" w:cs="Times New Roman"/>
        </w:rPr>
        <w:t>-</w:t>
      </w:r>
      <w:r w:rsidR="00FA3716" w:rsidRPr="00D67201">
        <w:rPr>
          <w:rFonts w:ascii="Times New Roman" w:hAnsi="Times New Roman" w:cs="Times New Roman"/>
        </w:rPr>
        <w:t>KUZU Burhan, Olağanüstü Hal Kavramı ve Türk Anayasa Hukukunda Olağanüstü Hal Rejimi, İstanbul 1993.</w:t>
      </w:r>
    </w:p>
    <w:p w:rsidR="00FA3716" w:rsidRPr="00D67201" w:rsidRDefault="00B23F15" w:rsidP="00FA3716">
      <w:pPr>
        <w:pStyle w:val="DipnotMetni"/>
        <w:jc w:val="both"/>
        <w:rPr>
          <w:rFonts w:ascii="Times New Roman" w:hAnsi="Times New Roman" w:cs="Times New Roman"/>
        </w:rPr>
      </w:pPr>
      <w:r w:rsidRPr="00D67201">
        <w:rPr>
          <w:rFonts w:ascii="Times New Roman" w:hAnsi="Times New Roman" w:cs="Times New Roman"/>
        </w:rPr>
        <w:t>-KUZU Burhan, Türk Anayasa Hukukunda Kanun Hükmünde Kararnameler, İstanbul 1985</w:t>
      </w:r>
    </w:p>
    <w:p w:rsidR="00B23F15" w:rsidRPr="00D67201" w:rsidRDefault="00B23F15" w:rsidP="00B23F15">
      <w:pPr>
        <w:spacing w:after="0"/>
        <w:jc w:val="both"/>
        <w:rPr>
          <w:rFonts w:ascii="Times New Roman" w:hAnsi="Times New Roman" w:cs="Times New Roman"/>
          <w:sz w:val="20"/>
          <w:szCs w:val="20"/>
        </w:rPr>
      </w:pPr>
      <w:r w:rsidRPr="00D67201">
        <w:rPr>
          <w:rFonts w:ascii="Times New Roman" w:hAnsi="Times New Roman" w:cs="Times New Roman"/>
          <w:sz w:val="20"/>
          <w:szCs w:val="20"/>
        </w:rPr>
        <w:t>-METİN Yüksel, Ölçülülük İlkesi, Ankara 2002.</w:t>
      </w:r>
    </w:p>
    <w:p w:rsidR="00B23F15" w:rsidRPr="00D67201" w:rsidRDefault="00B23F15" w:rsidP="00B23F15">
      <w:pPr>
        <w:spacing w:after="0"/>
        <w:jc w:val="both"/>
        <w:rPr>
          <w:rFonts w:ascii="Times New Roman" w:hAnsi="Times New Roman" w:cs="Times New Roman"/>
          <w:sz w:val="20"/>
          <w:szCs w:val="20"/>
        </w:rPr>
      </w:pPr>
      <w:r w:rsidRPr="00D67201">
        <w:rPr>
          <w:rFonts w:ascii="Times New Roman" w:hAnsi="Times New Roman" w:cs="Times New Roman"/>
          <w:sz w:val="20"/>
          <w:szCs w:val="20"/>
        </w:rPr>
        <w:t xml:space="preserve">-ODYAKMAZ Zehra/ KESKİN Bayram, “Kamu Görevlilerinin Meslekten Çıkarılmalarında Uygulanan Kriterlerin Avrupa İnsan Hakları Mahkemesi İçtihadı Bağlamında Değerlendirilmesi”, </w:t>
      </w:r>
      <w:proofErr w:type="spellStart"/>
      <w:r w:rsidRPr="00D67201">
        <w:rPr>
          <w:rFonts w:ascii="Times New Roman" w:hAnsi="Times New Roman" w:cs="Times New Roman"/>
          <w:sz w:val="20"/>
          <w:szCs w:val="20"/>
        </w:rPr>
        <w:t>Prof.Dr</w:t>
      </w:r>
      <w:proofErr w:type="spellEnd"/>
      <w:r w:rsidRPr="00D67201">
        <w:rPr>
          <w:rFonts w:ascii="Times New Roman" w:hAnsi="Times New Roman" w:cs="Times New Roman"/>
          <w:sz w:val="20"/>
          <w:szCs w:val="20"/>
        </w:rPr>
        <w:t>. Metin GÜNDAY Armağanı, Atılım Üniversitesi Ankara 2020, C.2.</w:t>
      </w:r>
    </w:p>
    <w:p w:rsidR="00B23F15" w:rsidRPr="00D67201" w:rsidRDefault="00B23F15" w:rsidP="00B23F15">
      <w:pPr>
        <w:spacing w:after="0"/>
        <w:jc w:val="both"/>
        <w:rPr>
          <w:rFonts w:ascii="Times New Roman" w:hAnsi="Times New Roman" w:cs="Times New Roman"/>
          <w:sz w:val="20"/>
          <w:szCs w:val="20"/>
        </w:rPr>
      </w:pPr>
      <w:r w:rsidRPr="00D67201">
        <w:rPr>
          <w:rFonts w:ascii="Times New Roman" w:hAnsi="Times New Roman" w:cs="Times New Roman"/>
          <w:sz w:val="20"/>
          <w:szCs w:val="20"/>
        </w:rPr>
        <w:t>-OĞURLU Yücel, Karşılaştırmalı İdare Hukukunda Ölçülülük İlkesi, Ankara 2002.</w:t>
      </w:r>
    </w:p>
    <w:p w:rsidR="00B23F15" w:rsidRPr="00D67201" w:rsidRDefault="00B23F15" w:rsidP="00B23F15">
      <w:pPr>
        <w:spacing w:after="0"/>
        <w:jc w:val="both"/>
        <w:rPr>
          <w:rFonts w:ascii="Times New Roman" w:hAnsi="Times New Roman" w:cs="Times New Roman"/>
          <w:sz w:val="20"/>
          <w:szCs w:val="20"/>
        </w:rPr>
      </w:pPr>
      <w:r w:rsidRPr="00D67201">
        <w:rPr>
          <w:rFonts w:ascii="Times New Roman" w:hAnsi="Times New Roman" w:cs="Times New Roman"/>
          <w:b/>
          <w:sz w:val="20"/>
          <w:szCs w:val="20"/>
        </w:rPr>
        <w:t>-</w:t>
      </w:r>
      <w:r w:rsidRPr="00D67201">
        <w:rPr>
          <w:rFonts w:ascii="Times New Roman" w:hAnsi="Times New Roman" w:cs="Times New Roman"/>
          <w:sz w:val="20"/>
          <w:szCs w:val="20"/>
        </w:rPr>
        <w:t>OĞURLU Yücel, İdari Yaptırımlar Karşısında Yargısal Korunma, Ankara 2000,</w:t>
      </w:r>
    </w:p>
    <w:p w:rsidR="00E86105" w:rsidRPr="00D67201" w:rsidRDefault="00E86105" w:rsidP="00E86105">
      <w:pPr>
        <w:pStyle w:val="DipnotMetni"/>
        <w:jc w:val="both"/>
        <w:rPr>
          <w:rFonts w:ascii="Times New Roman" w:hAnsi="Times New Roman" w:cs="Times New Roman"/>
        </w:rPr>
      </w:pPr>
      <w:r w:rsidRPr="00D67201">
        <w:rPr>
          <w:rFonts w:ascii="Times New Roman" w:hAnsi="Times New Roman" w:cs="Times New Roman"/>
        </w:rPr>
        <w:t>-ONAR Sıddık Sami, İdare Hukukunun Umumi Esasları, C.I, İstanbul 1966.</w:t>
      </w:r>
    </w:p>
    <w:p w:rsidR="00FA3716" w:rsidRPr="00D67201" w:rsidRDefault="00FA3716" w:rsidP="00FA3716">
      <w:pPr>
        <w:pStyle w:val="DipnotMetni"/>
        <w:jc w:val="both"/>
        <w:rPr>
          <w:rFonts w:ascii="Times New Roman" w:hAnsi="Times New Roman" w:cs="Times New Roman"/>
        </w:rPr>
      </w:pPr>
      <w:r w:rsidRPr="00D67201">
        <w:rPr>
          <w:rFonts w:ascii="Times New Roman" w:hAnsi="Times New Roman" w:cs="Times New Roman"/>
        </w:rPr>
        <w:t>-ÖDEN Merih, “Anayasa Mahkemesi ve Olağanüstü Hal ve Sıkıyönetim Kanun Hükmünde Kararnamelerinin Anayasaya Uygunluğunun Yargısal Denetimi”, Ankara ÜHFD, C.58, S.3, 2009.</w:t>
      </w:r>
    </w:p>
    <w:p w:rsidR="00592685" w:rsidRPr="00D67201" w:rsidRDefault="00D2507B" w:rsidP="00D2507B">
      <w:pPr>
        <w:pStyle w:val="DipnotMetni"/>
        <w:jc w:val="both"/>
        <w:rPr>
          <w:rFonts w:ascii="Times New Roman" w:hAnsi="Times New Roman" w:cs="Times New Roman"/>
        </w:rPr>
      </w:pPr>
      <w:r w:rsidRPr="00D67201">
        <w:rPr>
          <w:rFonts w:ascii="Times New Roman" w:hAnsi="Times New Roman" w:cs="Times New Roman"/>
        </w:rPr>
        <w:t>-</w:t>
      </w:r>
      <w:r w:rsidR="00236843" w:rsidRPr="00D67201">
        <w:rPr>
          <w:rFonts w:ascii="Times New Roman" w:hAnsi="Times New Roman" w:cs="Times New Roman"/>
        </w:rPr>
        <w:t>ÖZBUDUN Ergun, Türk Anayasa Hukuku</w:t>
      </w:r>
      <w:r w:rsidR="00592685" w:rsidRPr="00D67201">
        <w:rPr>
          <w:rFonts w:ascii="Times New Roman" w:hAnsi="Times New Roman" w:cs="Times New Roman"/>
        </w:rPr>
        <w:t>, Ankara 2021.</w:t>
      </w:r>
    </w:p>
    <w:p w:rsidR="00B23F15" w:rsidRPr="00D67201" w:rsidRDefault="00B23F15" w:rsidP="00B23F15">
      <w:pPr>
        <w:spacing w:after="0"/>
        <w:jc w:val="both"/>
        <w:rPr>
          <w:rFonts w:ascii="Times New Roman" w:hAnsi="Times New Roman" w:cs="Times New Roman"/>
          <w:sz w:val="20"/>
          <w:szCs w:val="20"/>
        </w:rPr>
      </w:pPr>
      <w:r w:rsidRPr="00D67201">
        <w:rPr>
          <w:rFonts w:ascii="Times New Roman" w:hAnsi="Times New Roman" w:cs="Times New Roman"/>
          <w:sz w:val="20"/>
          <w:szCs w:val="20"/>
        </w:rPr>
        <w:t>-ÖZDİLEK Zehra, “</w:t>
      </w:r>
      <w:proofErr w:type="spellStart"/>
      <w:r w:rsidRPr="00D67201">
        <w:rPr>
          <w:rFonts w:ascii="Times New Roman" w:hAnsi="Times New Roman" w:cs="Times New Roman"/>
          <w:sz w:val="20"/>
          <w:szCs w:val="20"/>
        </w:rPr>
        <w:t>KHK’li</w:t>
      </w:r>
      <w:proofErr w:type="spellEnd"/>
      <w:r w:rsidRPr="00D67201">
        <w:rPr>
          <w:rFonts w:ascii="Times New Roman" w:hAnsi="Times New Roman" w:cs="Times New Roman"/>
          <w:sz w:val="20"/>
          <w:szCs w:val="20"/>
        </w:rPr>
        <w:t xml:space="preserve"> Diye Banka Para Vermedi”, cumhuriyet.com.tr.</w:t>
      </w:r>
    </w:p>
    <w:p w:rsidR="00FA3716" w:rsidRPr="00D67201" w:rsidRDefault="00B23F15" w:rsidP="00FA3716">
      <w:pPr>
        <w:spacing w:after="0"/>
        <w:jc w:val="both"/>
        <w:rPr>
          <w:rFonts w:ascii="Times New Roman" w:hAnsi="Times New Roman" w:cs="Times New Roman"/>
          <w:sz w:val="20"/>
          <w:szCs w:val="20"/>
        </w:rPr>
      </w:pPr>
      <w:r w:rsidRPr="00D67201">
        <w:rPr>
          <w:rFonts w:ascii="Times New Roman" w:hAnsi="Times New Roman" w:cs="Times New Roman"/>
          <w:sz w:val="20"/>
          <w:szCs w:val="20"/>
        </w:rPr>
        <w:t>-</w:t>
      </w:r>
      <w:r w:rsidR="00FA3716" w:rsidRPr="00D67201">
        <w:rPr>
          <w:rFonts w:ascii="Times New Roman" w:hAnsi="Times New Roman" w:cs="Times New Roman"/>
          <w:sz w:val="20"/>
          <w:szCs w:val="20"/>
        </w:rPr>
        <w:t>ÖZKUL Fatih, “1982 Anayasasında Olağanüstü Dönem Kanun Hükmünde Kararnamelerinin Hukuki Serüveni”, Ankara Barosu Dergisi, 2020/3.</w:t>
      </w:r>
    </w:p>
    <w:p w:rsidR="00FA3716" w:rsidRPr="00D67201" w:rsidRDefault="00FA3716" w:rsidP="00FA3716">
      <w:pPr>
        <w:pStyle w:val="DipnotMetni"/>
        <w:jc w:val="both"/>
        <w:rPr>
          <w:rFonts w:ascii="Times New Roman" w:hAnsi="Times New Roman" w:cs="Times New Roman"/>
        </w:rPr>
      </w:pPr>
      <w:r w:rsidRPr="00D67201">
        <w:rPr>
          <w:rFonts w:ascii="Times New Roman" w:hAnsi="Times New Roman" w:cs="Times New Roman"/>
        </w:rPr>
        <w:t>-SAĞLAM Fazıl, Temel Hakların Sınırlanması ve Özü, Ankara 1982.</w:t>
      </w:r>
    </w:p>
    <w:p w:rsidR="00D67201" w:rsidRPr="00D67201" w:rsidRDefault="00D67201" w:rsidP="00D67201">
      <w:pPr>
        <w:spacing w:after="0" w:line="240" w:lineRule="auto"/>
        <w:jc w:val="both"/>
        <w:rPr>
          <w:rFonts w:ascii="Times New Roman" w:hAnsi="Times New Roman" w:cs="Times New Roman"/>
          <w:sz w:val="20"/>
          <w:szCs w:val="20"/>
        </w:rPr>
      </w:pPr>
      <w:r w:rsidRPr="00D67201">
        <w:rPr>
          <w:rFonts w:ascii="Times New Roman" w:hAnsi="Times New Roman" w:cs="Times New Roman"/>
          <w:sz w:val="20"/>
          <w:szCs w:val="20"/>
        </w:rPr>
        <w:t>-SANCAKDAR Oğuz, Disiplin Yaptırımı Olarak Devlet Memuriyetinden Çıkarma ve Yargısal Denetimi, Ankara 2001.</w:t>
      </w:r>
    </w:p>
    <w:p w:rsidR="00D14A8D" w:rsidRDefault="00D67201" w:rsidP="00D67201">
      <w:pPr>
        <w:spacing w:after="0" w:line="240" w:lineRule="auto"/>
        <w:jc w:val="both"/>
        <w:rPr>
          <w:rFonts w:ascii="Times New Roman" w:hAnsi="Times New Roman" w:cs="Times New Roman"/>
          <w:sz w:val="20"/>
          <w:szCs w:val="20"/>
        </w:rPr>
      </w:pPr>
      <w:r w:rsidRPr="00D67201">
        <w:rPr>
          <w:rFonts w:ascii="Times New Roman" w:hAnsi="Times New Roman" w:cs="Times New Roman"/>
          <w:sz w:val="20"/>
          <w:szCs w:val="20"/>
        </w:rPr>
        <w:t>-SANCAKDAR Oğuz/ ALTINOK Çalışkan Elif/ DURSUN Gizem/ SEYHAN Serkan/ YAĞCI Pınar, Disiplin Hukuku, Ankara 2019</w:t>
      </w:r>
      <w:r w:rsidR="00D14A8D">
        <w:rPr>
          <w:rFonts w:ascii="Times New Roman" w:hAnsi="Times New Roman" w:cs="Times New Roman"/>
          <w:sz w:val="20"/>
          <w:szCs w:val="20"/>
        </w:rPr>
        <w:t>.</w:t>
      </w:r>
    </w:p>
    <w:p w:rsidR="00D14A8D" w:rsidRDefault="00D14A8D" w:rsidP="00D67201">
      <w:pPr>
        <w:spacing w:after="0" w:line="240" w:lineRule="auto"/>
        <w:jc w:val="both"/>
        <w:rPr>
          <w:rFonts w:ascii="Times New Roman" w:hAnsi="Times New Roman" w:cs="Times New Roman"/>
          <w:sz w:val="20"/>
          <w:szCs w:val="20"/>
        </w:rPr>
      </w:pPr>
      <w:r w:rsidRPr="00D67201">
        <w:rPr>
          <w:rFonts w:ascii="Times New Roman" w:hAnsi="Times New Roman" w:cs="Times New Roman"/>
          <w:sz w:val="20"/>
          <w:szCs w:val="20"/>
        </w:rPr>
        <w:t>-ŞEN</w:t>
      </w:r>
      <w:r w:rsidR="00E86105">
        <w:rPr>
          <w:rFonts w:ascii="Times New Roman" w:hAnsi="Times New Roman" w:cs="Times New Roman"/>
          <w:sz w:val="20"/>
          <w:szCs w:val="20"/>
        </w:rPr>
        <w:t xml:space="preserve"> Mahmut,</w:t>
      </w:r>
      <w:r w:rsidRPr="00D67201">
        <w:rPr>
          <w:rFonts w:ascii="Times New Roman" w:hAnsi="Times New Roman" w:cs="Times New Roman"/>
          <w:sz w:val="20"/>
          <w:szCs w:val="20"/>
        </w:rPr>
        <w:t xml:space="preserve"> Avrupa İnsan Hakları Mahkemesi Kararlarında Hâkim ve Savcılara İlişkin Disiplin Soruşturmalarının Esasları, TBB Dergisi, Sayı: 121, Yıl: 2015.</w:t>
      </w:r>
    </w:p>
    <w:p w:rsidR="00D67201" w:rsidRPr="00D67201" w:rsidRDefault="00D67201" w:rsidP="00D67201">
      <w:pPr>
        <w:spacing w:after="0" w:line="240" w:lineRule="auto"/>
        <w:jc w:val="both"/>
        <w:rPr>
          <w:rFonts w:ascii="Times New Roman" w:hAnsi="Times New Roman" w:cs="Times New Roman"/>
          <w:sz w:val="20"/>
          <w:szCs w:val="20"/>
        </w:rPr>
      </w:pPr>
      <w:r w:rsidRPr="00D67201">
        <w:rPr>
          <w:rFonts w:ascii="Times New Roman" w:hAnsi="Times New Roman" w:cs="Times New Roman"/>
          <w:sz w:val="20"/>
          <w:szCs w:val="20"/>
        </w:rPr>
        <w:t>-TEZİÇ Erdoğan, Anayasa Hukuku, İstanbul 2021.</w:t>
      </w:r>
    </w:p>
    <w:p w:rsidR="00B23F15" w:rsidRPr="00D67201" w:rsidRDefault="00B23F15" w:rsidP="00B23F15">
      <w:pPr>
        <w:spacing w:after="0"/>
        <w:jc w:val="both"/>
        <w:rPr>
          <w:rFonts w:ascii="Times New Roman" w:hAnsi="Times New Roman" w:cs="Times New Roman"/>
          <w:sz w:val="20"/>
          <w:szCs w:val="20"/>
        </w:rPr>
      </w:pPr>
      <w:r w:rsidRPr="00D67201">
        <w:rPr>
          <w:rFonts w:ascii="Times New Roman" w:hAnsi="Times New Roman" w:cs="Times New Roman"/>
          <w:sz w:val="20"/>
          <w:szCs w:val="20"/>
        </w:rPr>
        <w:t xml:space="preserve">-THOMAS Robert, </w:t>
      </w:r>
      <w:proofErr w:type="spellStart"/>
      <w:r w:rsidRPr="00D67201">
        <w:rPr>
          <w:rFonts w:ascii="Times New Roman" w:hAnsi="Times New Roman" w:cs="Times New Roman"/>
          <w:sz w:val="20"/>
          <w:szCs w:val="20"/>
        </w:rPr>
        <w:t>Legitimate</w:t>
      </w:r>
      <w:proofErr w:type="spellEnd"/>
      <w:r w:rsidRPr="00D67201">
        <w:rPr>
          <w:rFonts w:ascii="Times New Roman" w:hAnsi="Times New Roman" w:cs="Times New Roman"/>
          <w:sz w:val="20"/>
          <w:szCs w:val="20"/>
        </w:rPr>
        <w:t xml:space="preserve"> </w:t>
      </w:r>
      <w:proofErr w:type="spellStart"/>
      <w:r w:rsidRPr="00D67201">
        <w:rPr>
          <w:rFonts w:ascii="Times New Roman" w:hAnsi="Times New Roman" w:cs="Times New Roman"/>
          <w:sz w:val="20"/>
          <w:szCs w:val="20"/>
        </w:rPr>
        <w:t>Expectations</w:t>
      </w:r>
      <w:proofErr w:type="spellEnd"/>
      <w:r w:rsidRPr="00D67201">
        <w:rPr>
          <w:rFonts w:ascii="Times New Roman" w:hAnsi="Times New Roman" w:cs="Times New Roman"/>
          <w:sz w:val="20"/>
          <w:szCs w:val="20"/>
        </w:rPr>
        <w:t xml:space="preserve"> </w:t>
      </w:r>
      <w:proofErr w:type="spellStart"/>
      <w:r w:rsidRPr="00D67201">
        <w:rPr>
          <w:rFonts w:ascii="Times New Roman" w:hAnsi="Times New Roman" w:cs="Times New Roman"/>
          <w:sz w:val="20"/>
          <w:szCs w:val="20"/>
        </w:rPr>
        <w:t>and</w:t>
      </w:r>
      <w:proofErr w:type="spellEnd"/>
      <w:r w:rsidRPr="00D67201">
        <w:rPr>
          <w:rFonts w:ascii="Times New Roman" w:hAnsi="Times New Roman" w:cs="Times New Roman"/>
          <w:sz w:val="20"/>
          <w:szCs w:val="20"/>
        </w:rPr>
        <w:t xml:space="preserve"> </w:t>
      </w:r>
      <w:proofErr w:type="spellStart"/>
      <w:r w:rsidRPr="00D67201">
        <w:rPr>
          <w:rFonts w:ascii="Times New Roman" w:hAnsi="Times New Roman" w:cs="Times New Roman"/>
          <w:sz w:val="20"/>
          <w:szCs w:val="20"/>
        </w:rPr>
        <w:t>Proportionality</w:t>
      </w:r>
      <w:proofErr w:type="spellEnd"/>
      <w:r w:rsidRPr="00D67201">
        <w:rPr>
          <w:rFonts w:ascii="Times New Roman" w:hAnsi="Times New Roman" w:cs="Times New Roman"/>
          <w:sz w:val="20"/>
          <w:szCs w:val="20"/>
        </w:rPr>
        <w:t xml:space="preserve"> in </w:t>
      </w:r>
      <w:proofErr w:type="spellStart"/>
      <w:r w:rsidRPr="00D67201">
        <w:rPr>
          <w:rFonts w:ascii="Times New Roman" w:hAnsi="Times New Roman" w:cs="Times New Roman"/>
          <w:sz w:val="20"/>
          <w:szCs w:val="20"/>
        </w:rPr>
        <w:t>Administrative</w:t>
      </w:r>
      <w:proofErr w:type="spellEnd"/>
      <w:r w:rsidRPr="00D67201">
        <w:rPr>
          <w:rFonts w:ascii="Times New Roman" w:hAnsi="Times New Roman" w:cs="Times New Roman"/>
          <w:sz w:val="20"/>
          <w:szCs w:val="20"/>
        </w:rPr>
        <w:t xml:space="preserve"> </w:t>
      </w:r>
      <w:proofErr w:type="spellStart"/>
      <w:r w:rsidRPr="00D67201">
        <w:rPr>
          <w:rFonts w:ascii="Times New Roman" w:hAnsi="Times New Roman" w:cs="Times New Roman"/>
          <w:sz w:val="20"/>
          <w:szCs w:val="20"/>
        </w:rPr>
        <w:t>Law</w:t>
      </w:r>
      <w:proofErr w:type="spellEnd"/>
      <w:r w:rsidRPr="00D67201">
        <w:rPr>
          <w:rFonts w:ascii="Times New Roman" w:hAnsi="Times New Roman" w:cs="Times New Roman"/>
          <w:sz w:val="20"/>
          <w:szCs w:val="20"/>
        </w:rPr>
        <w:t>, Oxford 2000.</w:t>
      </w:r>
    </w:p>
    <w:p w:rsidR="00D67201" w:rsidRPr="00D67201" w:rsidRDefault="00D67201" w:rsidP="00D67201">
      <w:pPr>
        <w:spacing w:after="0"/>
        <w:jc w:val="both"/>
        <w:rPr>
          <w:rFonts w:ascii="Times New Roman" w:hAnsi="Times New Roman" w:cs="Times New Roman"/>
          <w:sz w:val="20"/>
          <w:szCs w:val="20"/>
        </w:rPr>
      </w:pPr>
      <w:r w:rsidRPr="00D67201">
        <w:rPr>
          <w:rFonts w:ascii="Times New Roman" w:hAnsi="Times New Roman" w:cs="Times New Roman"/>
          <w:sz w:val="20"/>
          <w:szCs w:val="20"/>
        </w:rPr>
        <w:t>-TURHAN Mehmet, “Olağanüstü Hallerde Çıkarılabilecek Kanun Hükmünde Kararnameler”, AİD, C.25, S.3, 1992.</w:t>
      </w:r>
    </w:p>
    <w:p w:rsidR="00B23F15" w:rsidRPr="00D67201" w:rsidRDefault="00B23F15" w:rsidP="00B23F15">
      <w:pPr>
        <w:spacing w:after="0"/>
        <w:jc w:val="both"/>
        <w:rPr>
          <w:rFonts w:ascii="Times New Roman" w:hAnsi="Times New Roman" w:cs="Times New Roman"/>
          <w:sz w:val="20"/>
          <w:szCs w:val="20"/>
        </w:rPr>
      </w:pPr>
      <w:r w:rsidRPr="00D67201">
        <w:rPr>
          <w:rFonts w:ascii="Times New Roman" w:hAnsi="Times New Roman" w:cs="Times New Roman"/>
          <w:sz w:val="20"/>
          <w:szCs w:val="20"/>
        </w:rPr>
        <w:t>-TÜRMEN Rıza, “OHAL Kararnamelerinin Hukuksal Sorunları”, Cumhuriyet Gazetesi, 22.8.2016.</w:t>
      </w:r>
    </w:p>
    <w:p w:rsidR="00D67201" w:rsidRPr="00D67201" w:rsidRDefault="00D67201" w:rsidP="00D67201">
      <w:pPr>
        <w:spacing w:after="0"/>
        <w:jc w:val="both"/>
        <w:rPr>
          <w:rFonts w:ascii="Times New Roman" w:hAnsi="Times New Roman" w:cs="Times New Roman"/>
          <w:sz w:val="20"/>
          <w:szCs w:val="20"/>
        </w:rPr>
      </w:pPr>
      <w:r w:rsidRPr="00D67201">
        <w:rPr>
          <w:rFonts w:ascii="Times New Roman" w:hAnsi="Times New Roman" w:cs="Times New Roman"/>
          <w:b/>
          <w:sz w:val="20"/>
          <w:szCs w:val="20"/>
        </w:rPr>
        <w:t>-</w:t>
      </w:r>
      <w:r w:rsidRPr="00D67201">
        <w:rPr>
          <w:rFonts w:ascii="Times New Roman" w:hAnsi="Times New Roman" w:cs="Times New Roman"/>
          <w:sz w:val="20"/>
          <w:szCs w:val="20"/>
        </w:rPr>
        <w:t>ULUSOY Ali, İdari Yaptırımlar, İstanbul 2013.</w:t>
      </w:r>
    </w:p>
    <w:p w:rsidR="00D67201" w:rsidRPr="00D67201" w:rsidRDefault="00D67201" w:rsidP="00D67201">
      <w:pPr>
        <w:spacing w:after="0"/>
        <w:jc w:val="both"/>
        <w:rPr>
          <w:rFonts w:ascii="Times New Roman" w:hAnsi="Times New Roman" w:cs="Times New Roman"/>
          <w:sz w:val="20"/>
          <w:szCs w:val="20"/>
        </w:rPr>
      </w:pPr>
      <w:r w:rsidRPr="00D67201">
        <w:rPr>
          <w:rFonts w:ascii="Times New Roman" w:hAnsi="Times New Roman" w:cs="Times New Roman"/>
          <w:b/>
          <w:sz w:val="20"/>
          <w:szCs w:val="20"/>
        </w:rPr>
        <w:t>-</w:t>
      </w:r>
      <w:r w:rsidRPr="00D67201">
        <w:rPr>
          <w:rFonts w:ascii="Times New Roman" w:hAnsi="Times New Roman" w:cs="Times New Roman"/>
          <w:sz w:val="20"/>
          <w:szCs w:val="20"/>
        </w:rPr>
        <w:t>ULUSOY Ali, Yeni Türk İdare Hukuku, Ankara 2021.</w:t>
      </w:r>
    </w:p>
    <w:p w:rsidR="00D14A8D" w:rsidRDefault="00D14A8D" w:rsidP="00FA3716">
      <w:pPr>
        <w:pStyle w:val="DipnotMetni"/>
        <w:jc w:val="both"/>
        <w:rPr>
          <w:rFonts w:ascii="Times New Roman" w:hAnsi="Times New Roman" w:cs="Times New Roman"/>
        </w:rPr>
      </w:pPr>
      <w:r>
        <w:rPr>
          <w:rFonts w:ascii="Times New Roman" w:hAnsi="Times New Roman" w:cs="Times New Roman"/>
        </w:rPr>
        <w:t>-</w:t>
      </w:r>
      <w:r w:rsidR="00D67201" w:rsidRPr="00D67201">
        <w:rPr>
          <w:rFonts w:ascii="Times New Roman" w:hAnsi="Times New Roman" w:cs="Times New Roman"/>
        </w:rPr>
        <w:t>UYGUN Fulya, Memur Disiplin Suç ve Cezaları, Yayımlanmamış Yüksek Lisans Tezi, Beykent Ün. SBE, İstanbul 2012.</w:t>
      </w:r>
    </w:p>
    <w:p w:rsidR="00FA3716" w:rsidRPr="00D67201" w:rsidRDefault="00FA3716" w:rsidP="00FA3716">
      <w:pPr>
        <w:pStyle w:val="DipnotMetni"/>
        <w:jc w:val="both"/>
        <w:rPr>
          <w:rFonts w:ascii="Times New Roman" w:hAnsi="Times New Roman" w:cs="Times New Roman"/>
        </w:rPr>
      </w:pPr>
      <w:r w:rsidRPr="00D67201">
        <w:rPr>
          <w:rFonts w:ascii="Times New Roman" w:hAnsi="Times New Roman" w:cs="Times New Roman"/>
        </w:rPr>
        <w:t>-YAVUZGUGAN Seçkin, 1982 Anayasasında Olağanüstü Hal ve Sıkıyönetim Kanun Hükmünde Kararnameleri, İstanbul 2003.</w:t>
      </w:r>
    </w:p>
    <w:p w:rsidR="00FA3716" w:rsidRPr="00D67201" w:rsidRDefault="00FA3716" w:rsidP="00FA3716">
      <w:pPr>
        <w:pStyle w:val="DipnotMetni"/>
        <w:jc w:val="both"/>
        <w:rPr>
          <w:rFonts w:ascii="Times New Roman" w:hAnsi="Times New Roman" w:cs="Times New Roman"/>
        </w:rPr>
      </w:pPr>
      <w:r w:rsidRPr="00D67201">
        <w:rPr>
          <w:rFonts w:ascii="Times New Roman" w:hAnsi="Times New Roman" w:cs="Times New Roman"/>
        </w:rPr>
        <w:t xml:space="preserve">-YAZICI Serap, “Olağanüstü Hal Kanun Hükmünde Kararnameleri: Kamu Görevinden İhraçlar ve Yol Açtıkları Hukuka Aykırılık Sorunları”, </w:t>
      </w:r>
      <w:proofErr w:type="spellStart"/>
      <w:r w:rsidRPr="00D67201">
        <w:rPr>
          <w:rFonts w:ascii="Times New Roman" w:hAnsi="Times New Roman" w:cs="Times New Roman"/>
        </w:rPr>
        <w:t>Prof.Dr</w:t>
      </w:r>
      <w:proofErr w:type="spellEnd"/>
      <w:r w:rsidRPr="00D67201">
        <w:rPr>
          <w:rFonts w:ascii="Times New Roman" w:hAnsi="Times New Roman" w:cs="Times New Roman"/>
        </w:rPr>
        <w:t>. Metin GÜNDAY Armağanı, Atılım Üniversitesi Ankara 2020, C.2.</w:t>
      </w:r>
    </w:p>
    <w:p w:rsidR="00D67201" w:rsidRPr="00D67201" w:rsidRDefault="00D67201" w:rsidP="00D67201">
      <w:pPr>
        <w:spacing w:after="0"/>
        <w:jc w:val="both"/>
        <w:rPr>
          <w:rFonts w:ascii="Times New Roman" w:hAnsi="Times New Roman" w:cs="Times New Roman"/>
          <w:sz w:val="20"/>
          <w:szCs w:val="20"/>
        </w:rPr>
      </w:pPr>
      <w:r w:rsidRPr="00D67201">
        <w:rPr>
          <w:rFonts w:ascii="Times New Roman" w:hAnsi="Times New Roman" w:cs="Times New Roman"/>
          <w:b/>
          <w:sz w:val="20"/>
          <w:szCs w:val="20"/>
        </w:rPr>
        <w:t>-</w:t>
      </w:r>
      <w:r w:rsidRPr="00D67201">
        <w:rPr>
          <w:rFonts w:ascii="Times New Roman" w:hAnsi="Times New Roman" w:cs="Times New Roman"/>
          <w:sz w:val="20"/>
          <w:szCs w:val="20"/>
        </w:rPr>
        <w:t>YILDIRIM Ramazan, Türk İdari Rejimi Dersleri, C.1, Konya 2014.</w:t>
      </w:r>
    </w:p>
    <w:p w:rsidR="00FA3716" w:rsidRPr="00D67201" w:rsidRDefault="00FA3716" w:rsidP="00FA3716">
      <w:pPr>
        <w:pStyle w:val="DipnotMetni"/>
        <w:jc w:val="both"/>
        <w:rPr>
          <w:rFonts w:ascii="Times New Roman" w:hAnsi="Times New Roman" w:cs="Times New Roman"/>
        </w:rPr>
      </w:pPr>
      <w:r w:rsidRPr="00D67201">
        <w:rPr>
          <w:rFonts w:ascii="Times New Roman" w:hAnsi="Times New Roman" w:cs="Times New Roman"/>
        </w:rPr>
        <w:t xml:space="preserve">-YILDIRIM Turan, “Olağanüstü Yönetim Usulleri”, </w:t>
      </w:r>
      <w:proofErr w:type="spellStart"/>
      <w:r w:rsidRPr="00D67201">
        <w:rPr>
          <w:rFonts w:ascii="Times New Roman" w:hAnsi="Times New Roman" w:cs="Times New Roman"/>
        </w:rPr>
        <w:t>Argumentum</w:t>
      </w:r>
      <w:proofErr w:type="spellEnd"/>
      <w:r w:rsidRPr="00D67201">
        <w:rPr>
          <w:rFonts w:ascii="Times New Roman" w:hAnsi="Times New Roman" w:cs="Times New Roman"/>
        </w:rPr>
        <w:t>, S.25, S.3, 1992.</w:t>
      </w:r>
    </w:p>
    <w:p w:rsidR="00592685" w:rsidRPr="00D67201" w:rsidRDefault="00592685" w:rsidP="00D2507B">
      <w:pPr>
        <w:pStyle w:val="DipnotMetni"/>
        <w:jc w:val="both"/>
        <w:rPr>
          <w:rFonts w:ascii="Times New Roman" w:hAnsi="Times New Roman" w:cs="Times New Roman"/>
        </w:rPr>
      </w:pPr>
      <w:r w:rsidRPr="00D67201">
        <w:rPr>
          <w:rFonts w:ascii="Times New Roman" w:hAnsi="Times New Roman" w:cs="Times New Roman"/>
        </w:rPr>
        <w:lastRenderedPageBreak/>
        <w:t>-</w:t>
      </w:r>
      <w:r w:rsidR="00236843" w:rsidRPr="00D67201">
        <w:rPr>
          <w:rFonts w:ascii="Times New Roman" w:hAnsi="Times New Roman" w:cs="Times New Roman"/>
        </w:rPr>
        <w:t xml:space="preserve">YİĞİT Servet, 1876 Kanuni Esasiden 2017 Anayasa Değişikliğine Türkiye’de Olağanüstü Yönetim Usulleri ve Kamu Yönetimine Yansımaları,  Yayımlanmamış </w:t>
      </w:r>
      <w:proofErr w:type="spellStart"/>
      <w:r w:rsidR="00236843" w:rsidRPr="00D67201">
        <w:rPr>
          <w:rFonts w:ascii="Times New Roman" w:hAnsi="Times New Roman" w:cs="Times New Roman"/>
        </w:rPr>
        <w:t>Y,Lisans</w:t>
      </w:r>
      <w:proofErr w:type="spellEnd"/>
      <w:r w:rsidR="00236843" w:rsidRPr="00D67201">
        <w:rPr>
          <w:rFonts w:ascii="Times New Roman" w:hAnsi="Times New Roman" w:cs="Times New Roman"/>
        </w:rPr>
        <w:t xml:space="preserve"> Tezi, Van 2019</w:t>
      </w:r>
      <w:r w:rsidRPr="00D67201">
        <w:rPr>
          <w:rFonts w:ascii="Times New Roman" w:hAnsi="Times New Roman" w:cs="Times New Roman"/>
        </w:rPr>
        <w:t>.</w:t>
      </w:r>
    </w:p>
    <w:p w:rsidR="00B17B23" w:rsidRPr="00D67201" w:rsidRDefault="00867FF3" w:rsidP="00D2507B">
      <w:pPr>
        <w:spacing w:after="0"/>
        <w:jc w:val="both"/>
        <w:rPr>
          <w:rFonts w:ascii="Times New Roman" w:hAnsi="Times New Roman" w:cs="Times New Roman"/>
          <w:sz w:val="20"/>
          <w:szCs w:val="20"/>
        </w:rPr>
      </w:pPr>
      <w:r w:rsidRPr="00D67201">
        <w:rPr>
          <w:rFonts w:ascii="Times New Roman" w:hAnsi="Times New Roman" w:cs="Times New Roman"/>
          <w:sz w:val="20"/>
          <w:szCs w:val="20"/>
        </w:rPr>
        <w:t>-</w:t>
      </w:r>
      <w:r w:rsidR="00C54917" w:rsidRPr="00D67201">
        <w:rPr>
          <w:rFonts w:ascii="Times New Roman" w:hAnsi="Times New Roman" w:cs="Times New Roman"/>
          <w:sz w:val="20"/>
          <w:szCs w:val="20"/>
        </w:rPr>
        <w:t>YÜZBAŞIOĞLU Necmi, 1982 Anayasası ve Anayasa Mahkemesi Kararlarına Göre Türkiye’de Kanun Hükmünde Kar</w:t>
      </w:r>
      <w:r w:rsidRPr="00D67201">
        <w:rPr>
          <w:rFonts w:ascii="Times New Roman" w:hAnsi="Times New Roman" w:cs="Times New Roman"/>
          <w:sz w:val="20"/>
          <w:szCs w:val="20"/>
        </w:rPr>
        <w:t>arnameler Rejimi, İstanbul 1996.</w:t>
      </w:r>
    </w:p>
    <w:p w:rsidR="00B17B23" w:rsidRPr="00D67201" w:rsidRDefault="00D14A8D" w:rsidP="00D2507B">
      <w:pPr>
        <w:spacing w:after="0"/>
        <w:jc w:val="both"/>
        <w:rPr>
          <w:rFonts w:ascii="Times New Roman" w:hAnsi="Times New Roman" w:cs="Times New Roman"/>
          <w:sz w:val="20"/>
          <w:szCs w:val="20"/>
        </w:rPr>
      </w:pPr>
      <w:r>
        <w:rPr>
          <w:rFonts w:ascii="Times New Roman" w:hAnsi="Times New Roman" w:cs="Times New Roman"/>
          <w:sz w:val="20"/>
          <w:szCs w:val="20"/>
        </w:rPr>
        <w:t>-</w:t>
      </w:r>
      <w:r w:rsidR="00E547D2" w:rsidRPr="00D67201">
        <w:rPr>
          <w:rFonts w:ascii="Times New Roman" w:hAnsi="Times New Roman" w:cs="Times New Roman"/>
          <w:sz w:val="20"/>
          <w:szCs w:val="20"/>
        </w:rPr>
        <w:t>ZOR Burç Volkan, “Disiplin Hukukunda Uygulanan İdari Usul İlkeleri”, TBB Dergisi, 2021, s.155,</w:t>
      </w:r>
    </w:p>
    <w:sectPr w:rsidR="00B17B23" w:rsidRPr="00D6720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1C0" w:rsidRDefault="000951C0" w:rsidP="00310251">
      <w:pPr>
        <w:spacing w:after="0" w:line="240" w:lineRule="auto"/>
      </w:pPr>
      <w:r>
        <w:separator/>
      </w:r>
    </w:p>
  </w:endnote>
  <w:endnote w:type="continuationSeparator" w:id="0">
    <w:p w:rsidR="000951C0" w:rsidRDefault="000951C0" w:rsidP="00310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460934"/>
      <w:docPartObj>
        <w:docPartGallery w:val="Page Numbers (Bottom of Page)"/>
        <w:docPartUnique/>
      </w:docPartObj>
    </w:sdtPr>
    <w:sdtContent>
      <w:p w:rsidR="002D50BE" w:rsidRDefault="002D50BE">
        <w:pPr>
          <w:pStyle w:val="AltBilgi"/>
          <w:jc w:val="right"/>
        </w:pPr>
        <w:r>
          <w:fldChar w:fldCharType="begin"/>
        </w:r>
        <w:r>
          <w:instrText>PAGE   \* MERGEFORMAT</w:instrText>
        </w:r>
        <w:r>
          <w:fldChar w:fldCharType="separate"/>
        </w:r>
        <w:r w:rsidR="00F604BD">
          <w:rPr>
            <w:noProof/>
          </w:rPr>
          <w:t>5</w:t>
        </w:r>
        <w:r>
          <w:fldChar w:fldCharType="end"/>
        </w:r>
      </w:p>
    </w:sdtContent>
  </w:sdt>
  <w:p w:rsidR="002D50BE" w:rsidRDefault="002D50B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1C0" w:rsidRDefault="000951C0" w:rsidP="00310251">
      <w:pPr>
        <w:spacing w:after="0" w:line="240" w:lineRule="auto"/>
      </w:pPr>
      <w:r>
        <w:separator/>
      </w:r>
    </w:p>
  </w:footnote>
  <w:footnote w:type="continuationSeparator" w:id="0">
    <w:p w:rsidR="000951C0" w:rsidRDefault="000951C0" w:rsidP="00310251">
      <w:pPr>
        <w:spacing w:after="0" w:line="240" w:lineRule="auto"/>
      </w:pPr>
      <w:r>
        <w:continuationSeparator/>
      </w:r>
    </w:p>
  </w:footnote>
  <w:footnote w:id="1">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Tanımlar ve ayrıntılı bilgi için </w:t>
      </w:r>
      <w:proofErr w:type="spellStart"/>
      <w:r w:rsidRPr="001310A8">
        <w:rPr>
          <w:rFonts w:ascii="Times New Roman" w:hAnsi="Times New Roman" w:cs="Times New Roman"/>
        </w:rPr>
        <w:t>bkz</w:t>
      </w:r>
      <w:proofErr w:type="spellEnd"/>
      <w:r w:rsidRPr="001310A8">
        <w:rPr>
          <w:rFonts w:ascii="Times New Roman" w:hAnsi="Times New Roman" w:cs="Times New Roman"/>
        </w:rPr>
        <w:t xml:space="preserve">: ÖZBUDUN Ergun, Türk Anayasa Hukuku, Ankara 2021, s.341; GÖZLER Kemal, Türk Anayasa Hukuku, Bursa 2021, s.1095; </w:t>
      </w:r>
      <w:r w:rsidRPr="001310A8">
        <w:rPr>
          <w:rFonts w:ascii="Times New Roman" w:hAnsi="Times New Roman" w:cs="Times New Roman"/>
          <w:highlight w:val="yellow"/>
        </w:rPr>
        <w:t>GÖZLER Kemal, İdare Hukuku C.I, Bursa 2018, s</w:t>
      </w:r>
      <w:proofErr w:type="gramStart"/>
      <w:r w:rsidRPr="001310A8">
        <w:rPr>
          <w:rFonts w:ascii="Times New Roman" w:hAnsi="Times New Roman" w:cs="Times New Roman"/>
          <w:highlight w:val="yellow"/>
        </w:rPr>
        <w:t>.????;</w:t>
      </w:r>
      <w:proofErr w:type="gramEnd"/>
      <w:r w:rsidRPr="001310A8">
        <w:rPr>
          <w:rFonts w:ascii="Times New Roman" w:hAnsi="Times New Roman" w:cs="Times New Roman"/>
        </w:rPr>
        <w:t xml:space="preserve"> GÖZLER Kemal, Kanun Hükmünde Kararnamelerin Hukuki Rejimi, Bursa 2000, s.175; ONAR Sıddık Sami, İdare Hukukunun Umumi Esasları, C.I, İstanbul 1960, s. 329 </w:t>
      </w:r>
      <w:proofErr w:type="spellStart"/>
      <w:r w:rsidRPr="001310A8">
        <w:rPr>
          <w:rFonts w:ascii="Times New Roman" w:hAnsi="Times New Roman" w:cs="Times New Roman"/>
        </w:rPr>
        <w:t>vd</w:t>
      </w:r>
      <w:proofErr w:type="spellEnd"/>
      <w:r w:rsidRPr="001310A8">
        <w:rPr>
          <w:rFonts w:ascii="Times New Roman" w:hAnsi="Times New Roman" w:cs="Times New Roman"/>
        </w:rPr>
        <w:t xml:space="preserve">;  YILDIRIM Turan, “Olağanüstü Yönetim Usulleri”, </w:t>
      </w:r>
      <w:proofErr w:type="spellStart"/>
      <w:r w:rsidRPr="001310A8">
        <w:rPr>
          <w:rFonts w:ascii="Times New Roman" w:hAnsi="Times New Roman" w:cs="Times New Roman"/>
        </w:rPr>
        <w:t>Argumentum</w:t>
      </w:r>
      <w:proofErr w:type="spellEnd"/>
      <w:r w:rsidRPr="001310A8">
        <w:rPr>
          <w:rFonts w:ascii="Times New Roman" w:hAnsi="Times New Roman" w:cs="Times New Roman"/>
        </w:rPr>
        <w:t xml:space="preserve">, S.25, S.3, 1992, s.395 </w:t>
      </w:r>
      <w:proofErr w:type="spellStart"/>
      <w:r w:rsidRPr="001310A8">
        <w:rPr>
          <w:rFonts w:ascii="Times New Roman" w:hAnsi="Times New Roman" w:cs="Times New Roman"/>
        </w:rPr>
        <w:t>vd</w:t>
      </w:r>
      <w:proofErr w:type="spellEnd"/>
      <w:r w:rsidRPr="001310A8">
        <w:rPr>
          <w:rFonts w:ascii="Times New Roman" w:hAnsi="Times New Roman" w:cs="Times New Roman"/>
        </w:rPr>
        <w:t xml:space="preserve">; ALİEFENDİOĞLU Yılmaz, “Anayasa Yargısı Açısından Olağanüstü Yönetim Usulleri”, AİD,  C.25, S.2, 1992, s.25 </w:t>
      </w:r>
      <w:proofErr w:type="spellStart"/>
      <w:r w:rsidRPr="001310A8">
        <w:rPr>
          <w:rFonts w:ascii="Times New Roman" w:hAnsi="Times New Roman" w:cs="Times New Roman"/>
        </w:rPr>
        <w:t>vd</w:t>
      </w:r>
      <w:proofErr w:type="spellEnd"/>
      <w:r w:rsidRPr="001310A8">
        <w:rPr>
          <w:rFonts w:ascii="Times New Roman" w:hAnsi="Times New Roman" w:cs="Times New Roman"/>
        </w:rPr>
        <w:t xml:space="preserve">; KABOĞLU İbrahim, Özgürlükler Hukuku, Ankara 2002, s.111; HAZIR Hayati, Türkiye’de ve Yabancı Ülkelerde Olağanüstü Hal Rejimlerinde Kamu Hürriyetlerinin Sınırlanması, Konya 1991, s.8 </w:t>
      </w:r>
      <w:proofErr w:type="spellStart"/>
      <w:r w:rsidRPr="001310A8">
        <w:rPr>
          <w:rFonts w:ascii="Times New Roman" w:hAnsi="Times New Roman" w:cs="Times New Roman"/>
        </w:rPr>
        <w:t>vd</w:t>
      </w:r>
      <w:proofErr w:type="spellEnd"/>
      <w:r w:rsidRPr="001310A8">
        <w:rPr>
          <w:rFonts w:ascii="Times New Roman" w:hAnsi="Times New Roman" w:cs="Times New Roman"/>
        </w:rPr>
        <w:t xml:space="preserve">; DAVER Bülent, Fevkalade Hal Rejimleri, Ankara 1961, s.5 </w:t>
      </w:r>
      <w:proofErr w:type="spellStart"/>
      <w:r w:rsidRPr="001310A8">
        <w:rPr>
          <w:rFonts w:ascii="Times New Roman" w:hAnsi="Times New Roman" w:cs="Times New Roman"/>
        </w:rPr>
        <w:t>vd</w:t>
      </w:r>
      <w:proofErr w:type="spellEnd"/>
      <w:r w:rsidRPr="001310A8">
        <w:rPr>
          <w:rFonts w:ascii="Times New Roman" w:hAnsi="Times New Roman" w:cs="Times New Roman"/>
        </w:rPr>
        <w:t xml:space="preserve">; KUZU Burhan, Olağanüstü Hal Kavramı ve Türk Anayasa Hukukunda Olağanüstü Hal Rejimi, İstanbul 1993, s.41; KUZU Necmi YÜZBAŞIOĞLU, Türkiye’de Kanun Hükmünde Kararnameler Rejimi, İstanbul 1996, s.160; ÖDEN Merih, “Anayasa Mahkemesi ve Olağanüstü Hal ve Sıkıyönetim Kanun Hükmünde Kararnamelerinin Anayasaya Uygunluğunun Yargısal Denetimi”, Ankara ÜHFD, C.58, S.3, 2009, s.662 </w:t>
      </w:r>
      <w:proofErr w:type="spellStart"/>
      <w:r w:rsidRPr="001310A8">
        <w:rPr>
          <w:rFonts w:ascii="Times New Roman" w:hAnsi="Times New Roman" w:cs="Times New Roman"/>
        </w:rPr>
        <w:t>vd</w:t>
      </w:r>
      <w:proofErr w:type="spellEnd"/>
      <w:r w:rsidRPr="001310A8">
        <w:rPr>
          <w:rFonts w:ascii="Times New Roman" w:hAnsi="Times New Roman" w:cs="Times New Roman"/>
        </w:rPr>
        <w:t xml:space="preserve">; ESEN Selin, Karşılaştırmalı Hukukta ve Türkiye’de Olağanüstü Hal Rejimi, Ankara 2008, s.8; ESEN Selin, “Olağanüstü Hal, Hukuksuz, Keyfi Yönetim Anlamına Gelmez”, sosyalhukukuk.org, Kasım 2016, E.T. 13.05.2022; YİĞİT Servet, 1876 Kanuni Esasiden 2017 Anayasa Değişikliğine Türkiye’de Olağanüstü Yönetim Usulleri ve Kamu Yönetimine Yansımaları,  Yayımlanmamış </w:t>
      </w:r>
      <w:proofErr w:type="spellStart"/>
      <w:r w:rsidRPr="001310A8">
        <w:rPr>
          <w:rFonts w:ascii="Times New Roman" w:hAnsi="Times New Roman" w:cs="Times New Roman"/>
        </w:rPr>
        <w:t>Y,Lisans</w:t>
      </w:r>
      <w:proofErr w:type="spellEnd"/>
      <w:r w:rsidRPr="001310A8">
        <w:rPr>
          <w:rFonts w:ascii="Times New Roman" w:hAnsi="Times New Roman" w:cs="Times New Roman"/>
        </w:rPr>
        <w:t xml:space="preserve"> Tezi, Van 2019, s.22 </w:t>
      </w:r>
      <w:proofErr w:type="spellStart"/>
      <w:r w:rsidRPr="001310A8">
        <w:rPr>
          <w:rFonts w:ascii="Times New Roman" w:hAnsi="Times New Roman" w:cs="Times New Roman"/>
        </w:rPr>
        <w:t>vd</w:t>
      </w:r>
      <w:proofErr w:type="spellEnd"/>
      <w:r w:rsidRPr="001310A8">
        <w:rPr>
          <w:rFonts w:ascii="Times New Roman" w:hAnsi="Times New Roman" w:cs="Times New Roman"/>
        </w:rPr>
        <w:t xml:space="preserve">: YAVUZGUGAN Seçkin, 1982 Anayasasında Olağanüstü Hal ve Sıkıyönetim Kanun Hükmünde Kararnameleri, İstanbul 2003, s.2; KAYA Semih Batur, “2017 Anayasa Değişiklikleri Çerçevesinde Olağanüstü Halin Hukuki Rejimi Üzerine bir İnceleme”, TBB Dergisi, Ocak-Şubat 2022, Y.34, S.158, s.5 </w:t>
      </w:r>
      <w:proofErr w:type="spellStart"/>
      <w:r w:rsidRPr="001310A8">
        <w:rPr>
          <w:rFonts w:ascii="Times New Roman" w:hAnsi="Times New Roman" w:cs="Times New Roman"/>
        </w:rPr>
        <w:t>vd</w:t>
      </w:r>
      <w:proofErr w:type="spellEnd"/>
      <w:r w:rsidRPr="001310A8">
        <w:rPr>
          <w:rFonts w:ascii="Times New Roman" w:hAnsi="Times New Roman" w:cs="Times New Roman"/>
        </w:rPr>
        <w:t>; CAN Osman/ AKTAŞ Duygu Şimşek, “Olağanüstü Hal Dönemi Kanun Hükmünde Kararnamelerinin Yargısal Denetimi Üzerine”, MÜHF Hukuk Araştırmaları Dergisi, C.23, S.1, s.15-16; ÇELİK Cemil, Olağanüstü Hal ve Temel Hak ve Hürriyetler, Ankara 2010, s.3 vd.</w:t>
      </w:r>
    </w:p>
  </w:footnote>
  <w:footnote w:id="2">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21.01.2017 tarihli 6771 sayılı Kanunun 16.maddesiyle “sıkıyönetim” ibaresi Anayasadan çıkarılmıştır.</w:t>
      </w:r>
    </w:p>
  </w:footnote>
  <w:footnote w:id="3">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SAĞLAM Fazıl, Temel Hakların Sınırlanması ve Özü, Ankara 1982, s.262. GÖZLER de “Kaç Anayasa </w:t>
      </w:r>
      <w:proofErr w:type="spellStart"/>
      <w:r w:rsidRPr="001310A8">
        <w:rPr>
          <w:rFonts w:ascii="Times New Roman" w:hAnsi="Times New Roman" w:cs="Times New Roman"/>
        </w:rPr>
        <w:t>Var?”sorusunu</w:t>
      </w:r>
      <w:proofErr w:type="spellEnd"/>
      <w:r w:rsidRPr="001310A8">
        <w:rPr>
          <w:rFonts w:ascii="Times New Roman" w:hAnsi="Times New Roman" w:cs="Times New Roman"/>
        </w:rPr>
        <w:t xml:space="preserve"> sormaktadır. GÖZLER Kemal, “Olağanüstü Hal Rejimlerinde Özgürlüklerin Sınırlandırılması Sistemi ve Olağanüstü Hal Kanun Hükmünde Kararnamelerinin Hukuki Rejimi”, Ankara Barosu Dergisi, Y. 47, 1990, S.4, s.571 vd.</w:t>
      </w:r>
    </w:p>
  </w:footnote>
  <w:footnote w:id="4">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ÇAĞLAR Bakır, “Anayasa Hukuku ve Anayasanın Yargıcı Yenilenen Anayasa Kavramı Üzerine Düşünceler”, Anayasa Yargısı Dergisi, S.8, s.24. </w:t>
      </w:r>
    </w:p>
  </w:footnote>
  <w:footnote w:id="5">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AYM, T.12.10.2016, E.2016/167, K.2016/160, RG.04.11.2016, S.29878.</w:t>
      </w:r>
    </w:p>
  </w:footnote>
  <w:footnote w:id="6">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AYM, T.10.1.1991, E. 1990/25, K. 1991/1; AYM, T.3.7.1991, E. 1991/6, K. 1991/20; AYM, E.2016/167, K.2016/160, RG.4.11.2016, S.29878.</w:t>
      </w:r>
    </w:p>
  </w:footnote>
  <w:footnote w:id="7">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ÖZBUDUN, s.341; ESEN, Olağanüstü Hal Rejimi, s.8;</w:t>
      </w:r>
    </w:p>
  </w:footnote>
  <w:footnote w:id="8">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w:t>
      </w:r>
      <w:r w:rsidRPr="001310A8">
        <w:rPr>
          <w:rFonts w:ascii="Times New Roman" w:hAnsi="Times New Roman" w:cs="Times New Roman"/>
          <w:highlight w:val="yellow"/>
        </w:rPr>
        <w:t>GÖZLER, İdare Hukuku, C.I, s</w:t>
      </w:r>
      <w:proofErr w:type="gramStart"/>
      <w:r w:rsidRPr="001310A8">
        <w:rPr>
          <w:rFonts w:ascii="Times New Roman" w:hAnsi="Times New Roman" w:cs="Times New Roman"/>
          <w:highlight w:val="yellow"/>
        </w:rPr>
        <w:t>.???</w:t>
      </w:r>
      <w:proofErr w:type="gramEnd"/>
    </w:p>
  </w:footnote>
  <w:footnote w:id="9">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ÖZBUDUN, s.353 </w:t>
      </w:r>
      <w:proofErr w:type="spellStart"/>
      <w:r w:rsidRPr="001310A8">
        <w:rPr>
          <w:rFonts w:ascii="Times New Roman" w:hAnsi="Times New Roman" w:cs="Times New Roman"/>
        </w:rPr>
        <w:t>vd</w:t>
      </w:r>
      <w:proofErr w:type="spellEnd"/>
      <w:r w:rsidRPr="001310A8">
        <w:rPr>
          <w:rFonts w:ascii="Times New Roman" w:hAnsi="Times New Roman" w:cs="Times New Roman"/>
        </w:rPr>
        <w:t xml:space="preserve">; GÖZLER, Türk Anayasa Hukuku, s.1098 </w:t>
      </w:r>
      <w:proofErr w:type="spellStart"/>
      <w:r w:rsidRPr="001310A8">
        <w:rPr>
          <w:rFonts w:ascii="Times New Roman" w:hAnsi="Times New Roman" w:cs="Times New Roman"/>
        </w:rPr>
        <w:t>vd</w:t>
      </w:r>
      <w:proofErr w:type="spellEnd"/>
      <w:r w:rsidRPr="001310A8">
        <w:rPr>
          <w:rFonts w:ascii="Times New Roman" w:hAnsi="Times New Roman" w:cs="Times New Roman"/>
        </w:rPr>
        <w:t xml:space="preserve">; </w:t>
      </w:r>
      <w:r w:rsidRPr="001310A8">
        <w:rPr>
          <w:rFonts w:ascii="Times New Roman" w:hAnsi="Times New Roman" w:cs="Times New Roman"/>
          <w:highlight w:val="yellow"/>
        </w:rPr>
        <w:t>GÖZLER, İdare Hukuku, C.I, s</w:t>
      </w:r>
      <w:proofErr w:type="gramStart"/>
      <w:r w:rsidRPr="001310A8">
        <w:rPr>
          <w:rFonts w:ascii="Times New Roman" w:hAnsi="Times New Roman" w:cs="Times New Roman"/>
          <w:highlight w:val="yellow"/>
        </w:rPr>
        <w:t>.???;</w:t>
      </w:r>
      <w:proofErr w:type="gramEnd"/>
      <w:r w:rsidRPr="001310A8">
        <w:rPr>
          <w:rFonts w:ascii="Times New Roman" w:hAnsi="Times New Roman" w:cs="Times New Roman"/>
        </w:rPr>
        <w:t xml:space="preserve"> KUZU, Olağanüstü Hal Kavramı, s.262; ALİEFENDİOĞLU, s.419 </w:t>
      </w:r>
      <w:proofErr w:type="spellStart"/>
      <w:r w:rsidRPr="001310A8">
        <w:rPr>
          <w:rFonts w:ascii="Times New Roman" w:hAnsi="Times New Roman" w:cs="Times New Roman"/>
        </w:rPr>
        <w:t>vd</w:t>
      </w:r>
      <w:proofErr w:type="spellEnd"/>
      <w:r w:rsidRPr="001310A8">
        <w:rPr>
          <w:rFonts w:ascii="Times New Roman" w:hAnsi="Times New Roman" w:cs="Times New Roman"/>
        </w:rPr>
        <w:t xml:space="preserve">, 431; DÖNER Ayhan, Türk Anayasa Hukuku, Ankara 2022, s.467; ÖZKUL Fatih, “1982 Anayasasında Olağanüstü Dönem Kanun Hükmünde Kararnamelerinin Hukuki Serüveni”, Ankara Barosu Dergisi, 2020/3, s.220 </w:t>
      </w:r>
      <w:proofErr w:type="spellStart"/>
      <w:r w:rsidRPr="001310A8">
        <w:rPr>
          <w:rFonts w:ascii="Times New Roman" w:hAnsi="Times New Roman" w:cs="Times New Roman"/>
        </w:rPr>
        <w:t>vd</w:t>
      </w:r>
      <w:proofErr w:type="spellEnd"/>
      <w:r w:rsidRPr="001310A8">
        <w:rPr>
          <w:rFonts w:ascii="Times New Roman" w:hAnsi="Times New Roman" w:cs="Times New Roman"/>
        </w:rPr>
        <w:t>; AYM, T.10.01.1991, E. 1990/25, K.1991/1, R.G. 05.03.1992 S.21162.</w:t>
      </w:r>
    </w:p>
  </w:footnote>
  <w:footnote w:id="10">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20 Temmuz 2016 tarih ve 2016/9064 Sayılı “Ülke Genelinde Olağanüstü Hâl İlânına Dair Bakanlar Kurulu Kararı”, R.G, 21 Temmuz 2016, S.29777.</w:t>
      </w:r>
    </w:p>
  </w:footnote>
  <w:footnote w:id="11">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w:t>
      </w:r>
      <w:proofErr w:type="gramStart"/>
      <w:r w:rsidRPr="001310A8">
        <w:rPr>
          <w:rFonts w:ascii="Times New Roman" w:hAnsi="Times New Roman" w:cs="Times New Roman"/>
        </w:rPr>
        <w:t xml:space="preserve">YAZICI Serap, “Olağanüstü Hal Kanun Hükmünde Kararnameleri: Kamu Görevinden İhraçlar ve Yol Açtıkları Hukuka Aykırılık Sorunları”, </w:t>
      </w:r>
      <w:proofErr w:type="spellStart"/>
      <w:r w:rsidRPr="001310A8">
        <w:rPr>
          <w:rFonts w:ascii="Times New Roman" w:hAnsi="Times New Roman" w:cs="Times New Roman"/>
        </w:rPr>
        <w:t>Prof.Dr</w:t>
      </w:r>
      <w:proofErr w:type="spellEnd"/>
      <w:r w:rsidRPr="001310A8">
        <w:rPr>
          <w:rFonts w:ascii="Times New Roman" w:hAnsi="Times New Roman" w:cs="Times New Roman"/>
        </w:rPr>
        <w:t xml:space="preserve">. Metin GÜNDAY Armağanı, Atılım Üniversitesi Ankara 2020, C.2, s.1503; GÖZÜBÜYÜK Şeref/ TAN Turgut, İdare Hukuku, C.I, Ankara 2019, s.79; KANADOĞLU Korkut, “OHAL ve KHK’nin Anayasal Rejimi”, KHK’ler </w:t>
      </w:r>
      <w:proofErr w:type="spellStart"/>
      <w:r w:rsidRPr="001310A8">
        <w:rPr>
          <w:rFonts w:ascii="Times New Roman" w:hAnsi="Times New Roman" w:cs="Times New Roman"/>
        </w:rPr>
        <w:t>Türkiyesinde</w:t>
      </w:r>
      <w:proofErr w:type="spellEnd"/>
      <w:r w:rsidRPr="001310A8">
        <w:rPr>
          <w:rFonts w:ascii="Times New Roman" w:hAnsi="Times New Roman" w:cs="Times New Roman"/>
        </w:rPr>
        <w:t xml:space="preserve"> Savunma Hakkı Paneli, TBB, Ankara 2016, s.27; GÖNENÇ Levent, “Olağanüstü Hal Kanun Hükmünde Kararnamelerine İlişkin Gözlemler”, TEPAV, Ocak 2018, s.1 vd.</w:t>
      </w:r>
      <w:proofErr w:type="gramEnd"/>
    </w:p>
  </w:footnote>
  <w:footnote w:id="12">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YAZICI, s.1503 vd.</w:t>
      </w:r>
    </w:p>
  </w:footnote>
  <w:footnote w:id="13">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Kapatılan 179 medya kuruluşu arasında 53 gazete, 37 radyo istasyonu, 34 televizyon kanalı, 29 yayınevi, 20 dergi, 6 haber ajansı bulunmaktadır. Bunlardan 25’i hakkında kapatma kararı kaldırılmıştır. treuronews.com. E.T.10.04.2022.</w:t>
      </w:r>
    </w:p>
  </w:footnote>
  <w:footnote w:id="14">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Bir yıla damga vuran 26 KHK, gazeteduvar.com.tr. E.T.10.04.2022.</w:t>
      </w:r>
    </w:p>
  </w:footnote>
  <w:footnote w:id="15">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GÖZÜBÜYÜK/TAN, İdare Hukuku, C.I, s.79.</w:t>
      </w:r>
    </w:p>
  </w:footnote>
  <w:footnote w:id="16">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Türkiye Medya Sahipliği İzleme Raporuna göre, 2 yıllık OHAL dönemin KHK’lerle bunlar yapılmıştır. treuronews.com. E.T.10.04.2022.</w:t>
      </w:r>
    </w:p>
  </w:footnote>
  <w:footnote w:id="17">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Kamuoyunda olağanüstü hal KHK’leri ile kamu görevinden çıkarma kararları, “kamu görevinden ihraçlar” şeklinde adlandırılmıştır. </w:t>
      </w:r>
    </w:p>
  </w:footnote>
  <w:footnote w:id="18">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GÖZLER, 15 Temmuz Kararnameleri, s.4-5; YAZICI, s.1530.</w:t>
      </w:r>
    </w:p>
  </w:footnote>
  <w:footnote w:id="19">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YAZICI, s.1503.</w:t>
      </w:r>
    </w:p>
  </w:footnote>
  <w:footnote w:id="20">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i/>
        </w:rPr>
        <w:t xml:space="preserve"> </w:t>
      </w:r>
      <w:proofErr w:type="gramStart"/>
      <w:r w:rsidRPr="001310A8">
        <w:rPr>
          <w:rStyle w:val="Vurgu"/>
          <w:rFonts w:ascii="Times New Roman" w:hAnsi="Times New Roman" w:cs="Times New Roman"/>
          <w:shd w:val="clear" w:color="auto" w:fill="FFFFFF"/>
        </w:rPr>
        <w:t>2 Ocak 2017 tarihli Bakanlar Kurulu toplantısından sonra Hükümet Sözcüsü Numan Kurtulmuş basın toplantısında yeni Kanun Hükmünde Kararnamelere dair bir çalışma olup olmadığına ilişkin bir soruya “Yeni kanun hükmünde kararname hazırlıklarımız sürüyor büyük bir kısmı tamamlandı, son rötuşlar yapılıyor ve en kısa zamanda kamuoyuyla paylaşılacaktır.” yanıtını vermiştir (</w:t>
      </w:r>
      <w:hyperlink r:id="rId1" w:history="1">
        <w:r w:rsidRPr="001310A8">
          <w:rPr>
            <w:rStyle w:val="Kpr"/>
            <w:rFonts w:ascii="Times New Roman" w:hAnsi="Times New Roman" w:cs="Times New Roman"/>
            <w:iCs/>
            <w:color w:val="auto"/>
          </w:rPr>
          <w:t>http://www.haberturk.com/yerel-haberler/haber/10561849-bakanlar-kurulu-toplantisi</w:t>
        </w:r>
      </w:hyperlink>
      <w:r w:rsidRPr="001310A8">
        <w:rPr>
          <w:rStyle w:val="Vurgu"/>
          <w:rFonts w:ascii="Times New Roman" w:hAnsi="Times New Roman" w:cs="Times New Roman"/>
          <w:shd w:val="clear" w:color="auto" w:fill="FFFFFF"/>
        </w:rPr>
        <w:t>, 02 Ocak 2017 Pazartesi, 20:17).</w:t>
      </w:r>
      <w:r w:rsidRPr="001310A8">
        <w:rPr>
          <w:rFonts w:ascii="Times New Roman" w:hAnsi="Times New Roman" w:cs="Times New Roman"/>
        </w:rPr>
        <w:t xml:space="preserve"> </w:t>
      </w:r>
      <w:proofErr w:type="gramEnd"/>
      <w:r w:rsidRPr="001310A8">
        <w:rPr>
          <w:rFonts w:ascii="Times New Roman" w:hAnsi="Times New Roman" w:cs="Times New Roman"/>
        </w:rPr>
        <w:t xml:space="preserve">Ana Muhalefet Partisi Genel Başkanı Kemal </w:t>
      </w:r>
      <w:proofErr w:type="spellStart"/>
      <w:r w:rsidRPr="001310A8">
        <w:rPr>
          <w:rFonts w:ascii="Times New Roman" w:hAnsi="Times New Roman" w:cs="Times New Roman"/>
        </w:rPr>
        <w:t>Kılıçdaroğlu</w:t>
      </w:r>
      <w:proofErr w:type="spellEnd"/>
      <w:r w:rsidRPr="001310A8">
        <w:rPr>
          <w:rFonts w:ascii="Times New Roman" w:hAnsi="Times New Roman" w:cs="Times New Roman"/>
        </w:rPr>
        <w:t xml:space="preserve">, 6 Ocak 2016 tarihinden sonraki tarihlerde yayınlanan olağanüstü hâl KHK’lerinin (bunlar 682- 687 sayılı KHK’lerdir) gerçekte 2 Ocak 2017 tarihli Bakanlar Kurulu toplantısında görüşülmediğini, bu KHK’lerin daha sonra hazırlandığını ve Bakanlar Kurulu üyelerine daha sonra geriye dönük olarak imzalattırıldığını iddia etmiştir. </w:t>
      </w:r>
      <w:proofErr w:type="spellStart"/>
      <w:r w:rsidRPr="001310A8">
        <w:rPr>
          <w:rFonts w:ascii="Times New Roman" w:hAnsi="Times New Roman" w:cs="Times New Roman"/>
        </w:rPr>
        <w:t>Kılıçdaroğlu</w:t>
      </w:r>
      <w:proofErr w:type="spellEnd"/>
      <w:r w:rsidRPr="001310A8">
        <w:rPr>
          <w:rFonts w:ascii="Times New Roman" w:hAnsi="Times New Roman" w:cs="Times New Roman"/>
        </w:rPr>
        <w:t xml:space="preserve">: KHK'ler sahte”, Cumhuriyet, 14 Şubat 2017, </w:t>
      </w:r>
      <w:hyperlink r:id="rId2" w:history="1">
        <w:r w:rsidRPr="001310A8">
          <w:rPr>
            <w:rStyle w:val="Kpr"/>
            <w:rFonts w:ascii="Times New Roman" w:hAnsi="Times New Roman" w:cs="Times New Roman"/>
            <w:color w:val="auto"/>
          </w:rPr>
          <w:t>http://www.cumhuriyet.com.tr/haber/siyaset/675516/Kilicdaroglu__KHK_ler_sahte.html</w:t>
        </w:r>
      </w:hyperlink>
      <w:r w:rsidRPr="001310A8">
        <w:rPr>
          <w:rFonts w:ascii="Times New Roman" w:hAnsi="Times New Roman" w:cs="Times New Roman"/>
        </w:rPr>
        <w:t xml:space="preserve">. </w:t>
      </w:r>
      <w:proofErr w:type="gramStart"/>
      <w:r w:rsidRPr="001310A8">
        <w:rPr>
          <w:rFonts w:ascii="Times New Roman" w:hAnsi="Times New Roman" w:cs="Times New Roman"/>
        </w:rPr>
        <w:t xml:space="preserve">Ayrıntılı bilgi için </w:t>
      </w:r>
      <w:proofErr w:type="spellStart"/>
      <w:r w:rsidRPr="001310A8">
        <w:rPr>
          <w:rFonts w:ascii="Times New Roman" w:hAnsi="Times New Roman" w:cs="Times New Roman"/>
        </w:rPr>
        <w:t>bkz</w:t>
      </w:r>
      <w:proofErr w:type="spellEnd"/>
      <w:r w:rsidRPr="001310A8">
        <w:rPr>
          <w:rFonts w:ascii="Times New Roman" w:hAnsi="Times New Roman" w:cs="Times New Roman"/>
        </w:rPr>
        <w:t xml:space="preserve">:  GÖZLER Kemal, “15 Temmuz Kararnameleri-Olağanüstü Hal Kanun Hükmünde Kararnamelerinin Hukukî Rejiminin İfsadı Üzerine Bir İnceleme”, </w:t>
      </w:r>
      <w:hyperlink r:id="rId3" w:history="1">
        <w:r w:rsidRPr="001310A8">
          <w:rPr>
            <w:rStyle w:val="Kpr"/>
            <w:rFonts w:ascii="Times New Roman" w:hAnsi="Times New Roman" w:cs="Times New Roman"/>
            <w:color w:val="auto"/>
          </w:rPr>
          <w:t>http://www.anayasa.gen.tr/gozler.htm</w:t>
        </w:r>
      </w:hyperlink>
      <w:r w:rsidRPr="001310A8">
        <w:rPr>
          <w:rFonts w:ascii="Times New Roman" w:hAnsi="Times New Roman" w:cs="Times New Roman"/>
        </w:rPr>
        <w:t>, 17.02.2017, s.4-6, E.T.1004.2022; KARAHANOĞULLARI Onur, “Yargı Yolu Kapalı Olan İşlemler İçin Yokluk Yaptırımı Kullanılabilir” mülkiyehaber.net, 12 Şubat 2017, E.T: 10.04.2022.</w:t>
      </w:r>
      <w:proofErr w:type="gramEnd"/>
    </w:p>
  </w:footnote>
  <w:footnote w:id="21">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YAZICI, s.1503, 1532.</w:t>
      </w:r>
    </w:p>
  </w:footnote>
  <w:footnote w:id="22">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YAZICI, s.1530.</w:t>
      </w:r>
    </w:p>
  </w:footnote>
  <w:footnote w:id="23">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highlight w:val="yellow"/>
        </w:rPr>
        <w:footnoteRef/>
      </w:r>
      <w:r w:rsidRPr="001310A8">
        <w:rPr>
          <w:rFonts w:ascii="Times New Roman" w:hAnsi="Times New Roman" w:cs="Times New Roman"/>
          <w:highlight w:val="yellow"/>
        </w:rPr>
        <w:t xml:space="preserve"> GÖZLER, İdare Hukuku, s</w:t>
      </w:r>
      <w:proofErr w:type="gramStart"/>
      <w:r w:rsidRPr="001310A8">
        <w:rPr>
          <w:rFonts w:ascii="Times New Roman" w:hAnsi="Times New Roman" w:cs="Times New Roman"/>
          <w:highlight w:val="yellow"/>
        </w:rPr>
        <w:t>.</w:t>
      </w:r>
      <w:r>
        <w:rPr>
          <w:rFonts w:ascii="Times New Roman" w:hAnsi="Times New Roman" w:cs="Times New Roman"/>
        </w:rPr>
        <w:t>??</w:t>
      </w:r>
      <w:proofErr w:type="gramEnd"/>
    </w:p>
  </w:footnote>
  <w:footnote w:id="24">
    <w:p w:rsidR="002D50BE" w:rsidRPr="001310A8" w:rsidRDefault="002D50BE" w:rsidP="001310A8">
      <w:pPr>
        <w:pStyle w:val="DipnotMetni"/>
        <w:spacing w:after="120"/>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Örneğin, 672 sayılı KHK metnine baktığımızda şu şekilde düzenlediğini görüyoruz:</w:t>
      </w:r>
    </w:p>
    <w:p w:rsidR="002D50BE" w:rsidRPr="001310A8" w:rsidRDefault="002D50BE" w:rsidP="001310A8">
      <w:pPr>
        <w:spacing w:after="0" w:line="240" w:lineRule="atLeast"/>
        <w:jc w:val="both"/>
        <w:rPr>
          <w:rFonts w:ascii="Times New Roman" w:eastAsia="Times New Roman" w:hAnsi="Times New Roman" w:cs="Times New Roman"/>
          <w:color w:val="000000"/>
          <w:sz w:val="20"/>
          <w:szCs w:val="20"/>
          <w:lang w:eastAsia="tr-TR"/>
        </w:rPr>
      </w:pPr>
      <w:r w:rsidRPr="001310A8">
        <w:rPr>
          <w:rFonts w:ascii="Times New Roman" w:eastAsia="Times New Roman" w:hAnsi="Times New Roman" w:cs="Times New Roman"/>
          <w:b/>
          <w:bCs/>
          <w:color w:val="000000"/>
          <w:sz w:val="20"/>
          <w:szCs w:val="20"/>
          <w:lang w:eastAsia="tr-TR"/>
        </w:rPr>
        <w:t>OLAĞANÜSTÜ HAL KAPSAMINDA KAMU PERSONELİNE İLİŞKİN</w:t>
      </w:r>
      <w:r w:rsidRPr="001310A8">
        <w:rPr>
          <w:rFonts w:ascii="Times New Roman" w:eastAsia="Times New Roman" w:hAnsi="Times New Roman" w:cs="Times New Roman"/>
          <w:b/>
          <w:bCs/>
          <w:color w:val="000000"/>
          <w:sz w:val="20"/>
          <w:szCs w:val="20"/>
          <w:lang w:eastAsia="tr-TR"/>
        </w:rPr>
        <w:br/>
        <w:t>ALINAN TEDBİRLERE DAİR KANUN</w:t>
      </w:r>
    </w:p>
    <w:p w:rsidR="002D50BE" w:rsidRPr="001310A8" w:rsidRDefault="002D50BE" w:rsidP="001310A8">
      <w:pPr>
        <w:spacing w:after="0" w:line="240" w:lineRule="atLeast"/>
        <w:jc w:val="both"/>
        <w:rPr>
          <w:rFonts w:ascii="Times New Roman" w:eastAsia="Times New Roman" w:hAnsi="Times New Roman" w:cs="Times New Roman"/>
          <w:color w:val="000000"/>
          <w:sz w:val="20"/>
          <w:szCs w:val="20"/>
          <w:lang w:eastAsia="tr-TR"/>
        </w:rPr>
      </w:pPr>
      <w:r w:rsidRPr="001310A8">
        <w:rPr>
          <w:rFonts w:ascii="Times New Roman" w:eastAsia="Times New Roman" w:hAnsi="Times New Roman" w:cs="Times New Roman"/>
          <w:b/>
          <w:bCs/>
          <w:color w:val="000000"/>
          <w:sz w:val="20"/>
          <w:szCs w:val="20"/>
          <w:lang w:eastAsia="tr-TR"/>
        </w:rPr>
        <w:t>HÜKMÜNDE KARARNAME</w:t>
      </w:r>
    </w:p>
    <w:p w:rsidR="002D50BE" w:rsidRPr="001310A8" w:rsidRDefault="002D50BE" w:rsidP="001310A8">
      <w:pPr>
        <w:spacing w:after="100" w:line="240" w:lineRule="atLeast"/>
        <w:ind w:firstLine="567"/>
        <w:jc w:val="both"/>
        <w:rPr>
          <w:rFonts w:ascii="Times New Roman" w:eastAsia="Times New Roman" w:hAnsi="Times New Roman" w:cs="Times New Roman"/>
          <w:b/>
          <w:bCs/>
          <w:color w:val="000000"/>
          <w:sz w:val="20"/>
          <w:szCs w:val="20"/>
          <w:lang w:eastAsia="tr-TR"/>
        </w:rPr>
      </w:pPr>
      <w:r w:rsidRPr="001310A8">
        <w:rPr>
          <w:rFonts w:ascii="Times New Roman" w:eastAsia="Times New Roman" w:hAnsi="Times New Roman" w:cs="Times New Roman"/>
          <w:b/>
          <w:bCs/>
          <w:color w:val="000000"/>
          <w:sz w:val="20"/>
          <w:szCs w:val="20"/>
          <w:u w:val="single"/>
          <w:lang w:eastAsia="tr-TR"/>
        </w:rPr>
        <w:t>Karar Sayısı: KHK/672</w:t>
      </w:r>
    </w:p>
    <w:p w:rsidR="002D50BE" w:rsidRPr="001310A8" w:rsidRDefault="002D50BE" w:rsidP="001310A8">
      <w:pPr>
        <w:spacing w:after="0" w:line="240" w:lineRule="atLeast"/>
        <w:ind w:firstLine="567"/>
        <w:jc w:val="both"/>
        <w:rPr>
          <w:rFonts w:ascii="Times New Roman" w:eastAsia="Times New Roman" w:hAnsi="Times New Roman" w:cs="Times New Roman"/>
          <w:color w:val="000000"/>
          <w:sz w:val="20"/>
          <w:szCs w:val="20"/>
          <w:lang w:eastAsia="tr-TR"/>
        </w:rPr>
      </w:pPr>
      <w:r w:rsidRPr="001310A8">
        <w:rPr>
          <w:rFonts w:ascii="Times New Roman" w:eastAsia="Times New Roman" w:hAnsi="Times New Roman" w:cs="Times New Roman"/>
          <w:color w:val="000000"/>
          <w:sz w:val="20"/>
          <w:szCs w:val="20"/>
          <w:lang w:eastAsia="tr-TR"/>
        </w:rPr>
        <w:t>Olağanüstü hal kapsamında kamu personeline ilişkin bazı tedbirler alınması; Anayasanın 121 inci maddesi ile 25/10/1983 tarihli ve 2935 sayılı Olağanüstü Hal Kanununun 4 üncü maddesine göre, Cumhurbaşkanının başkanlığında toplanan Bakanlar Kurulu’nca 15/8/2016 tarihinde kararlaştırılmıştır.</w:t>
      </w:r>
    </w:p>
    <w:p w:rsidR="002D50BE" w:rsidRPr="001310A8" w:rsidRDefault="002D50BE" w:rsidP="001310A8">
      <w:pPr>
        <w:spacing w:after="0" w:line="240" w:lineRule="atLeast"/>
        <w:ind w:firstLine="567"/>
        <w:jc w:val="both"/>
        <w:rPr>
          <w:rFonts w:ascii="Times New Roman" w:eastAsia="Times New Roman" w:hAnsi="Times New Roman" w:cs="Times New Roman"/>
          <w:color w:val="000000"/>
          <w:sz w:val="20"/>
          <w:szCs w:val="20"/>
          <w:lang w:eastAsia="tr-TR"/>
        </w:rPr>
      </w:pPr>
      <w:r w:rsidRPr="001310A8">
        <w:rPr>
          <w:rFonts w:ascii="Times New Roman" w:eastAsia="Times New Roman" w:hAnsi="Times New Roman" w:cs="Times New Roman"/>
          <w:b/>
          <w:bCs/>
          <w:color w:val="000000"/>
          <w:sz w:val="20"/>
          <w:szCs w:val="20"/>
          <w:lang w:eastAsia="tr-TR"/>
        </w:rPr>
        <w:t>Amaç ve kapsam</w:t>
      </w:r>
    </w:p>
    <w:p w:rsidR="002D50BE" w:rsidRPr="001310A8" w:rsidRDefault="002D50BE" w:rsidP="001310A8">
      <w:pPr>
        <w:spacing w:after="0" w:line="240" w:lineRule="atLeast"/>
        <w:ind w:firstLine="567"/>
        <w:jc w:val="both"/>
        <w:rPr>
          <w:rFonts w:ascii="Times New Roman" w:eastAsia="Times New Roman" w:hAnsi="Times New Roman" w:cs="Times New Roman"/>
          <w:color w:val="000000"/>
          <w:sz w:val="20"/>
          <w:szCs w:val="20"/>
          <w:lang w:eastAsia="tr-TR"/>
        </w:rPr>
      </w:pPr>
      <w:r w:rsidRPr="001310A8">
        <w:rPr>
          <w:rFonts w:ascii="Times New Roman" w:eastAsia="Times New Roman" w:hAnsi="Times New Roman" w:cs="Times New Roman"/>
          <w:b/>
          <w:bCs/>
          <w:color w:val="000000"/>
          <w:sz w:val="20"/>
          <w:szCs w:val="20"/>
          <w:lang w:eastAsia="tr-TR"/>
        </w:rPr>
        <w:t>MADDE 1-</w:t>
      </w:r>
      <w:r w:rsidRPr="001310A8">
        <w:rPr>
          <w:rFonts w:ascii="Times New Roman" w:eastAsia="Times New Roman" w:hAnsi="Times New Roman" w:cs="Times New Roman"/>
          <w:color w:val="000000"/>
          <w:sz w:val="20"/>
          <w:szCs w:val="20"/>
          <w:lang w:eastAsia="tr-TR"/>
        </w:rPr>
        <w:t> (1) Bu Kanun Hükmünde Kararname ile 20/7/2016 tarihli ve 2016/9064 sayılı Bakanlar Kurulu Kararıyla ülke genelinde ilan edilen olağanüstü hal kapsamında, kamu personeline ilişkin bazı tedbirlerin alınması amaçlanmaktadır.</w:t>
      </w:r>
    </w:p>
    <w:p w:rsidR="002D50BE" w:rsidRPr="001310A8" w:rsidRDefault="002D50BE" w:rsidP="001310A8">
      <w:pPr>
        <w:spacing w:after="0" w:line="240" w:lineRule="atLeast"/>
        <w:ind w:firstLine="567"/>
        <w:jc w:val="both"/>
        <w:rPr>
          <w:rFonts w:ascii="Times New Roman" w:eastAsia="Times New Roman" w:hAnsi="Times New Roman" w:cs="Times New Roman"/>
          <w:color w:val="000000"/>
          <w:sz w:val="20"/>
          <w:szCs w:val="20"/>
          <w:lang w:eastAsia="tr-TR"/>
        </w:rPr>
      </w:pPr>
      <w:r w:rsidRPr="001310A8">
        <w:rPr>
          <w:rFonts w:ascii="Times New Roman" w:eastAsia="Times New Roman" w:hAnsi="Times New Roman" w:cs="Times New Roman"/>
          <w:b/>
          <w:bCs/>
          <w:color w:val="000000"/>
          <w:sz w:val="20"/>
          <w:szCs w:val="20"/>
          <w:lang w:eastAsia="tr-TR"/>
        </w:rPr>
        <w:t>Kamu personeline ilişkin tedbirler</w:t>
      </w:r>
    </w:p>
    <w:p w:rsidR="002D50BE" w:rsidRPr="001310A8" w:rsidRDefault="002D50BE" w:rsidP="001310A8">
      <w:pPr>
        <w:spacing w:after="0" w:line="240" w:lineRule="atLeast"/>
        <w:ind w:firstLine="567"/>
        <w:jc w:val="both"/>
        <w:rPr>
          <w:rFonts w:ascii="Times New Roman" w:eastAsia="Times New Roman" w:hAnsi="Times New Roman" w:cs="Times New Roman"/>
          <w:color w:val="000000"/>
          <w:sz w:val="20"/>
          <w:szCs w:val="20"/>
          <w:lang w:eastAsia="tr-TR"/>
        </w:rPr>
      </w:pPr>
      <w:r w:rsidRPr="001310A8">
        <w:rPr>
          <w:rFonts w:ascii="Times New Roman" w:eastAsia="Times New Roman" w:hAnsi="Times New Roman" w:cs="Times New Roman"/>
          <w:b/>
          <w:bCs/>
          <w:color w:val="000000"/>
          <w:sz w:val="20"/>
          <w:szCs w:val="20"/>
          <w:lang w:eastAsia="tr-TR"/>
        </w:rPr>
        <w:t>MADDE 2- </w:t>
      </w:r>
      <w:r w:rsidRPr="001310A8">
        <w:rPr>
          <w:rFonts w:ascii="Times New Roman" w:eastAsia="Times New Roman" w:hAnsi="Times New Roman" w:cs="Times New Roman"/>
          <w:color w:val="000000"/>
          <w:sz w:val="20"/>
          <w:szCs w:val="20"/>
          <w:lang w:eastAsia="tr-TR"/>
        </w:rPr>
        <w:t xml:space="preserve">(1) Terör örgütlerine veya Milli Güvenlik Kurulunca Devletin milli güvenliğine karşı faaliyette bulunduğuna karar verilen yapı, oluşum veya gruplara üyeliği, mensubiyeti veya </w:t>
      </w:r>
      <w:proofErr w:type="spellStart"/>
      <w:r w:rsidRPr="001310A8">
        <w:rPr>
          <w:rFonts w:ascii="Times New Roman" w:eastAsia="Times New Roman" w:hAnsi="Times New Roman" w:cs="Times New Roman"/>
          <w:color w:val="000000"/>
          <w:sz w:val="20"/>
          <w:szCs w:val="20"/>
          <w:lang w:eastAsia="tr-TR"/>
        </w:rPr>
        <w:t>iltisakı</w:t>
      </w:r>
      <w:proofErr w:type="spellEnd"/>
      <w:r w:rsidRPr="001310A8">
        <w:rPr>
          <w:rFonts w:ascii="Times New Roman" w:eastAsia="Times New Roman" w:hAnsi="Times New Roman" w:cs="Times New Roman"/>
          <w:color w:val="000000"/>
          <w:sz w:val="20"/>
          <w:szCs w:val="20"/>
          <w:lang w:eastAsia="tr-TR"/>
        </w:rPr>
        <w:t xml:space="preserve"> yahut bunlarla irtibatı olan;</w:t>
      </w:r>
    </w:p>
    <w:p w:rsidR="002D50BE" w:rsidRPr="001310A8" w:rsidRDefault="002D50BE" w:rsidP="001310A8">
      <w:pPr>
        <w:spacing w:after="0" w:line="240" w:lineRule="atLeast"/>
        <w:ind w:firstLine="567"/>
        <w:jc w:val="both"/>
        <w:rPr>
          <w:rFonts w:ascii="Times New Roman" w:eastAsia="Times New Roman" w:hAnsi="Times New Roman" w:cs="Times New Roman"/>
          <w:color w:val="000000"/>
          <w:sz w:val="20"/>
          <w:szCs w:val="20"/>
          <w:lang w:eastAsia="tr-TR"/>
        </w:rPr>
      </w:pPr>
      <w:r w:rsidRPr="001310A8">
        <w:rPr>
          <w:rFonts w:ascii="Times New Roman" w:eastAsia="Times New Roman" w:hAnsi="Times New Roman" w:cs="Times New Roman"/>
          <w:color w:val="000000"/>
          <w:sz w:val="20"/>
          <w:szCs w:val="20"/>
          <w:lang w:eastAsia="tr-TR"/>
        </w:rPr>
        <w:t>a) Ekli (1) sayılı listede yer alan kişiler kamu görevinden,</w:t>
      </w:r>
    </w:p>
    <w:p w:rsidR="002D50BE" w:rsidRPr="001310A8" w:rsidRDefault="002D50BE" w:rsidP="001310A8">
      <w:pPr>
        <w:spacing w:after="0" w:line="240" w:lineRule="atLeast"/>
        <w:ind w:firstLine="567"/>
        <w:jc w:val="both"/>
        <w:rPr>
          <w:rFonts w:ascii="Times New Roman" w:eastAsia="Times New Roman" w:hAnsi="Times New Roman" w:cs="Times New Roman"/>
          <w:color w:val="000000"/>
          <w:sz w:val="20"/>
          <w:szCs w:val="20"/>
          <w:lang w:eastAsia="tr-TR"/>
        </w:rPr>
      </w:pPr>
      <w:r w:rsidRPr="001310A8">
        <w:rPr>
          <w:rFonts w:ascii="Times New Roman" w:eastAsia="Times New Roman" w:hAnsi="Times New Roman" w:cs="Times New Roman"/>
          <w:color w:val="000000"/>
          <w:sz w:val="20"/>
          <w:szCs w:val="20"/>
          <w:lang w:eastAsia="tr-TR"/>
        </w:rPr>
        <w:t>b) Ekli (2) sayılı listede yer alan kişiler Emniyet Genel Müdürlüğü teşkilatından,</w:t>
      </w:r>
    </w:p>
    <w:p w:rsidR="002D50BE" w:rsidRPr="001310A8" w:rsidRDefault="002D50BE" w:rsidP="001310A8">
      <w:pPr>
        <w:spacing w:after="0" w:line="240" w:lineRule="atLeast"/>
        <w:ind w:firstLine="567"/>
        <w:jc w:val="both"/>
        <w:rPr>
          <w:rFonts w:ascii="Times New Roman" w:eastAsia="Times New Roman" w:hAnsi="Times New Roman" w:cs="Times New Roman"/>
          <w:color w:val="000000"/>
          <w:sz w:val="20"/>
          <w:szCs w:val="20"/>
          <w:lang w:eastAsia="tr-TR"/>
        </w:rPr>
      </w:pPr>
      <w:r w:rsidRPr="001310A8">
        <w:rPr>
          <w:rFonts w:ascii="Times New Roman" w:eastAsia="Times New Roman" w:hAnsi="Times New Roman" w:cs="Times New Roman"/>
          <w:color w:val="000000"/>
          <w:sz w:val="20"/>
          <w:szCs w:val="20"/>
          <w:lang w:eastAsia="tr-TR"/>
        </w:rPr>
        <w:t>c) Ekli (3) sayılı listede yer alan kişiler Jandarma Genel Komutanlığı teşkilatından,</w:t>
      </w:r>
    </w:p>
    <w:p w:rsidR="002D50BE" w:rsidRPr="001310A8" w:rsidRDefault="002D50BE" w:rsidP="001310A8">
      <w:pPr>
        <w:spacing w:after="0" w:line="240" w:lineRule="atLeast"/>
        <w:ind w:firstLine="567"/>
        <w:jc w:val="both"/>
        <w:rPr>
          <w:rFonts w:ascii="Times New Roman" w:eastAsia="Times New Roman" w:hAnsi="Times New Roman" w:cs="Times New Roman"/>
          <w:color w:val="000000"/>
          <w:sz w:val="20"/>
          <w:szCs w:val="20"/>
          <w:lang w:eastAsia="tr-TR"/>
        </w:rPr>
      </w:pPr>
      <w:r w:rsidRPr="001310A8">
        <w:rPr>
          <w:rFonts w:ascii="Times New Roman" w:eastAsia="Times New Roman" w:hAnsi="Times New Roman" w:cs="Times New Roman"/>
          <w:color w:val="000000"/>
          <w:sz w:val="20"/>
          <w:szCs w:val="20"/>
          <w:lang w:eastAsia="tr-TR"/>
        </w:rPr>
        <w:t>ç) Ekli (4) sayılı listede yer alan kişiler Sahil Güvenlik Komutanlığı teşkilatından,</w:t>
      </w:r>
    </w:p>
    <w:p w:rsidR="002D50BE" w:rsidRPr="001310A8" w:rsidRDefault="002D50BE" w:rsidP="001310A8">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1310A8">
        <w:rPr>
          <w:rFonts w:ascii="Times New Roman" w:eastAsia="Times New Roman" w:hAnsi="Times New Roman" w:cs="Times New Roman"/>
          <w:color w:val="000000"/>
          <w:sz w:val="20"/>
          <w:szCs w:val="20"/>
          <w:lang w:eastAsia="tr-TR"/>
        </w:rPr>
        <w:t>başka</w:t>
      </w:r>
      <w:proofErr w:type="gramEnd"/>
      <w:r w:rsidRPr="001310A8">
        <w:rPr>
          <w:rFonts w:ascii="Times New Roman" w:eastAsia="Times New Roman" w:hAnsi="Times New Roman" w:cs="Times New Roman"/>
          <w:color w:val="000000"/>
          <w:sz w:val="20"/>
          <w:szCs w:val="20"/>
          <w:lang w:eastAsia="tr-TR"/>
        </w:rPr>
        <w:t xml:space="preserve"> hiçbir işleme gerek kalmaksızın çıkarılmıştır.</w:t>
      </w:r>
      <w:r w:rsidRPr="001310A8">
        <w:rPr>
          <w:rFonts w:ascii="Times New Roman" w:eastAsia="Times New Roman" w:hAnsi="Times New Roman" w:cs="Times New Roman"/>
          <w:color w:val="FF0000"/>
          <w:sz w:val="20"/>
          <w:szCs w:val="20"/>
          <w:lang w:eastAsia="tr-TR"/>
        </w:rPr>
        <w:t> </w:t>
      </w:r>
      <w:r w:rsidRPr="001310A8">
        <w:rPr>
          <w:rFonts w:ascii="Times New Roman" w:eastAsia="Times New Roman" w:hAnsi="Times New Roman" w:cs="Times New Roman"/>
          <w:color w:val="000000"/>
          <w:sz w:val="20"/>
          <w:szCs w:val="20"/>
          <w:lang w:eastAsia="tr-TR"/>
        </w:rPr>
        <w:t>Bu kişilere ayrıca herhangi bir tebligat yapılmaz. Haklarında ayrıca özel kanun hükümlerine göre işlem tesis edilir.</w:t>
      </w:r>
    </w:p>
    <w:p w:rsidR="002D50BE" w:rsidRPr="001310A8" w:rsidRDefault="002D50BE" w:rsidP="001310A8">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1310A8">
        <w:rPr>
          <w:rFonts w:ascii="Times New Roman" w:eastAsia="Times New Roman" w:hAnsi="Times New Roman" w:cs="Times New Roman"/>
          <w:color w:val="000000"/>
          <w:sz w:val="20"/>
          <w:szCs w:val="20"/>
          <w:lang w:eastAsia="tr-TR"/>
        </w:rPr>
        <w:t xml:space="preserve">(2) Birinci fıkra gereğince kamu görevinden, Emniyet Genel Müdürlüğü teşkilatından, Jandarma Genel Komutanlığı teşkilatından ve Sahil Güvenlik Komutanlığı teşkilatından çıkarılan kişilerin, mahkûmiyet kararı aranmaksızın, rütbe ve/veya memuriyetleri alınır ve bu kişiler görev yaptıkları teşkilata yeniden kabul edilmezler; bir daha kamu hizmetinde istihdam edilemezler, doğrudan veya dolaylı olarak görevlendirilemezler; bunların uhdelerinde bulunan her türlü mütevelli heyet, kurul, komisyon, yönetim kurulu, denetim kurulu, tasfiye kurulu üyeliği ve sair görevleri de sona ermiş sayılır. </w:t>
      </w:r>
      <w:proofErr w:type="gramEnd"/>
      <w:r w:rsidRPr="001310A8">
        <w:rPr>
          <w:rFonts w:ascii="Times New Roman" w:eastAsia="Times New Roman" w:hAnsi="Times New Roman" w:cs="Times New Roman"/>
          <w:color w:val="000000"/>
          <w:sz w:val="20"/>
          <w:szCs w:val="20"/>
          <w:lang w:eastAsia="tr-TR"/>
        </w:rPr>
        <w:t xml:space="preserve">Bunların silah ruhsatları, gemi adamlığına ilişkin belgeleri ve pilot lisansları iptal edilir ve bu kişiler oturdukları kamu konutlarından veya vakıf lojmanlarından </w:t>
      </w:r>
      <w:proofErr w:type="spellStart"/>
      <w:r w:rsidRPr="001310A8">
        <w:rPr>
          <w:rFonts w:ascii="Times New Roman" w:eastAsia="Times New Roman" w:hAnsi="Times New Roman" w:cs="Times New Roman"/>
          <w:color w:val="000000"/>
          <w:sz w:val="20"/>
          <w:szCs w:val="20"/>
          <w:lang w:eastAsia="tr-TR"/>
        </w:rPr>
        <w:t>onbeş</w:t>
      </w:r>
      <w:proofErr w:type="spellEnd"/>
      <w:r w:rsidRPr="001310A8">
        <w:rPr>
          <w:rFonts w:ascii="Times New Roman" w:eastAsia="Times New Roman" w:hAnsi="Times New Roman" w:cs="Times New Roman"/>
          <w:color w:val="000000"/>
          <w:sz w:val="20"/>
          <w:szCs w:val="20"/>
          <w:lang w:eastAsia="tr-TR"/>
        </w:rPr>
        <w:t xml:space="preserve"> gün içinde tahliye edilir. Bu kişiler özel güvenlik şirketlerinin kurucusu, ortağı ve çalışanı olamazlar. Bu kişiler hakkında ilgili bakanlık ve kurumlarca ilgili pasaport birimine derhal bildirimde bulunulur. Bu bildirim üzerine ilgili pasaport birimlerince pasaportlar iptal edilir.</w:t>
      </w:r>
    </w:p>
    <w:p w:rsidR="002D50BE" w:rsidRPr="001310A8" w:rsidRDefault="002D50BE" w:rsidP="001310A8">
      <w:pPr>
        <w:spacing w:after="0" w:line="240" w:lineRule="atLeast"/>
        <w:ind w:firstLine="567"/>
        <w:jc w:val="both"/>
        <w:rPr>
          <w:rFonts w:ascii="Times New Roman" w:eastAsia="Times New Roman" w:hAnsi="Times New Roman" w:cs="Times New Roman"/>
          <w:color w:val="000000"/>
          <w:sz w:val="20"/>
          <w:szCs w:val="20"/>
          <w:lang w:eastAsia="tr-TR"/>
        </w:rPr>
      </w:pPr>
      <w:r w:rsidRPr="001310A8">
        <w:rPr>
          <w:rFonts w:ascii="Times New Roman" w:eastAsia="Times New Roman" w:hAnsi="Times New Roman" w:cs="Times New Roman"/>
          <w:color w:val="000000"/>
          <w:sz w:val="20"/>
          <w:szCs w:val="20"/>
          <w:lang w:eastAsia="tr-TR"/>
        </w:rPr>
        <w:t>(3) Birinci fıkra kapsamında kamu görevinden çıkarılanlar, varsa uhdelerinde taşımış oldukları büyükelçi, vali gibi unvanları ve müsteşar, kaymakam ve benzeri meslek adlarını ve sıfatlarını kullanamazlar ve bu unvan, sıfat ve meslek adlarına bağlı olarak sağlanan haklardan yararlanamazlar.</w:t>
      </w:r>
    </w:p>
    <w:p w:rsidR="002D50BE" w:rsidRPr="001310A8" w:rsidRDefault="002D50BE" w:rsidP="001310A8">
      <w:pPr>
        <w:spacing w:after="0" w:line="240" w:lineRule="atLeast"/>
        <w:ind w:firstLine="567"/>
        <w:jc w:val="both"/>
        <w:rPr>
          <w:rFonts w:ascii="Times New Roman" w:eastAsia="Times New Roman" w:hAnsi="Times New Roman" w:cs="Times New Roman"/>
          <w:color w:val="000000"/>
          <w:sz w:val="20"/>
          <w:szCs w:val="20"/>
          <w:lang w:eastAsia="tr-TR"/>
        </w:rPr>
      </w:pPr>
      <w:r w:rsidRPr="001310A8">
        <w:rPr>
          <w:rFonts w:ascii="Times New Roman" w:eastAsia="Times New Roman" w:hAnsi="Times New Roman" w:cs="Times New Roman"/>
          <w:b/>
          <w:bCs/>
          <w:color w:val="000000"/>
          <w:sz w:val="20"/>
          <w:szCs w:val="20"/>
          <w:lang w:eastAsia="tr-TR"/>
        </w:rPr>
        <w:t>Yürürlük</w:t>
      </w:r>
    </w:p>
    <w:p w:rsidR="002D50BE" w:rsidRPr="001310A8" w:rsidRDefault="002D50BE" w:rsidP="001310A8">
      <w:pPr>
        <w:spacing w:after="0" w:line="240" w:lineRule="atLeast"/>
        <w:ind w:firstLine="567"/>
        <w:jc w:val="both"/>
        <w:rPr>
          <w:rFonts w:ascii="Times New Roman" w:eastAsia="Times New Roman" w:hAnsi="Times New Roman" w:cs="Times New Roman"/>
          <w:color w:val="000000"/>
          <w:sz w:val="20"/>
          <w:szCs w:val="20"/>
          <w:lang w:eastAsia="tr-TR"/>
        </w:rPr>
      </w:pPr>
      <w:r w:rsidRPr="001310A8">
        <w:rPr>
          <w:rFonts w:ascii="Times New Roman" w:eastAsia="Times New Roman" w:hAnsi="Times New Roman" w:cs="Times New Roman"/>
          <w:b/>
          <w:bCs/>
          <w:color w:val="000000"/>
          <w:sz w:val="20"/>
          <w:szCs w:val="20"/>
          <w:lang w:eastAsia="tr-TR"/>
        </w:rPr>
        <w:t>MADDE 3- </w:t>
      </w:r>
      <w:r w:rsidRPr="001310A8">
        <w:rPr>
          <w:rFonts w:ascii="Times New Roman" w:eastAsia="Times New Roman" w:hAnsi="Times New Roman" w:cs="Times New Roman"/>
          <w:color w:val="000000"/>
          <w:sz w:val="20"/>
          <w:szCs w:val="20"/>
          <w:lang w:eastAsia="tr-TR"/>
        </w:rPr>
        <w:t>(1) Bu Kanun Hükmünde Kararname yayımı tarihinde yürürlüğe girer.</w:t>
      </w:r>
    </w:p>
    <w:p w:rsidR="002D50BE" w:rsidRPr="001310A8" w:rsidRDefault="002D50BE" w:rsidP="001310A8">
      <w:pPr>
        <w:spacing w:after="0" w:line="240" w:lineRule="atLeast"/>
        <w:ind w:firstLine="567"/>
        <w:jc w:val="both"/>
        <w:rPr>
          <w:rFonts w:ascii="Times New Roman" w:eastAsia="Times New Roman" w:hAnsi="Times New Roman" w:cs="Times New Roman"/>
          <w:color w:val="000000"/>
          <w:sz w:val="20"/>
          <w:szCs w:val="20"/>
          <w:lang w:eastAsia="tr-TR"/>
        </w:rPr>
      </w:pPr>
      <w:r w:rsidRPr="001310A8">
        <w:rPr>
          <w:rFonts w:ascii="Times New Roman" w:eastAsia="Times New Roman" w:hAnsi="Times New Roman" w:cs="Times New Roman"/>
          <w:b/>
          <w:bCs/>
          <w:color w:val="000000"/>
          <w:sz w:val="20"/>
          <w:szCs w:val="20"/>
          <w:lang w:eastAsia="tr-TR"/>
        </w:rPr>
        <w:t>Yürütme</w:t>
      </w:r>
    </w:p>
    <w:p w:rsidR="002D50BE" w:rsidRPr="001310A8" w:rsidRDefault="002D50BE" w:rsidP="001310A8">
      <w:pPr>
        <w:spacing w:after="0" w:line="240" w:lineRule="atLeast"/>
        <w:ind w:firstLine="567"/>
        <w:jc w:val="both"/>
        <w:rPr>
          <w:rFonts w:ascii="Times New Roman" w:hAnsi="Times New Roman" w:cs="Times New Roman"/>
          <w:sz w:val="20"/>
          <w:szCs w:val="20"/>
        </w:rPr>
      </w:pPr>
      <w:r w:rsidRPr="001310A8">
        <w:rPr>
          <w:rFonts w:ascii="Times New Roman" w:eastAsia="Times New Roman" w:hAnsi="Times New Roman" w:cs="Times New Roman"/>
          <w:b/>
          <w:bCs/>
          <w:color w:val="000000"/>
          <w:sz w:val="20"/>
          <w:szCs w:val="20"/>
          <w:lang w:eastAsia="tr-TR"/>
        </w:rPr>
        <w:t>MADDE 4-</w:t>
      </w:r>
      <w:r w:rsidRPr="001310A8">
        <w:rPr>
          <w:rFonts w:ascii="Times New Roman" w:eastAsia="Times New Roman" w:hAnsi="Times New Roman" w:cs="Times New Roman"/>
          <w:color w:val="000000"/>
          <w:sz w:val="20"/>
          <w:szCs w:val="20"/>
          <w:lang w:eastAsia="tr-TR"/>
        </w:rPr>
        <w:t> (1) Bu Kanun Hükmünde Kararname hükümlerini Bakanlar Kurulu yürütür.</w:t>
      </w:r>
    </w:p>
  </w:footnote>
  <w:footnote w:id="25">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ODYAKMAZ Zehra/ KESKİN Bayram, “Kamu Görevlilerinin Meslekten Çıkarılmalarında Uygulanan Kriterlerin Avrupa İnsan Hakları Mahkemesi İçtihadı Bağlamında Değerlendirilmesi”, </w:t>
      </w:r>
      <w:proofErr w:type="spellStart"/>
      <w:r w:rsidRPr="001310A8">
        <w:rPr>
          <w:rFonts w:ascii="Times New Roman" w:hAnsi="Times New Roman" w:cs="Times New Roman"/>
        </w:rPr>
        <w:t>Prof.Dr</w:t>
      </w:r>
      <w:proofErr w:type="spellEnd"/>
      <w:r w:rsidRPr="001310A8">
        <w:rPr>
          <w:rFonts w:ascii="Times New Roman" w:hAnsi="Times New Roman" w:cs="Times New Roman"/>
        </w:rPr>
        <w:t xml:space="preserve">. Metin GÜNDAY Armağanı, Atılım Üniversitesi Ankara 2020, C.2, s.940; ASLAN </w:t>
      </w:r>
      <w:proofErr w:type="spellStart"/>
      <w:r w:rsidRPr="001310A8">
        <w:rPr>
          <w:rFonts w:ascii="Times New Roman" w:hAnsi="Times New Roman" w:cs="Times New Roman"/>
        </w:rPr>
        <w:t>Zehreddin</w:t>
      </w:r>
      <w:proofErr w:type="spellEnd"/>
      <w:r w:rsidRPr="001310A8">
        <w:rPr>
          <w:rFonts w:ascii="Times New Roman" w:hAnsi="Times New Roman" w:cs="Times New Roman"/>
        </w:rPr>
        <w:t xml:space="preserve">, “KHK’lerde Yer Alan Bireysel İşlemlere Karşı Başvuru ve Yargı Yolları”, KHK’ler </w:t>
      </w:r>
      <w:proofErr w:type="spellStart"/>
      <w:r w:rsidRPr="001310A8">
        <w:rPr>
          <w:rFonts w:ascii="Times New Roman" w:hAnsi="Times New Roman" w:cs="Times New Roman"/>
        </w:rPr>
        <w:t>Türkiyesinde</w:t>
      </w:r>
      <w:proofErr w:type="spellEnd"/>
      <w:r w:rsidRPr="001310A8">
        <w:rPr>
          <w:rFonts w:ascii="Times New Roman" w:hAnsi="Times New Roman" w:cs="Times New Roman"/>
        </w:rPr>
        <w:t xml:space="preserve"> Savunma Hakkı Paneli, TBB, Ankara 2016, s.49-50. ASLAN,  İdare Hukukunun </w:t>
      </w:r>
      <w:proofErr w:type="gramStart"/>
      <w:r w:rsidRPr="001310A8">
        <w:rPr>
          <w:rFonts w:ascii="Times New Roman" w:hAnsi="Times New Roman" w:cs="Times New Roman"/>
        </w:rPr>
        <w:t>duayen</w:t>
      </w:r>
      <w:proofErr w:type="gramEnd"/>
      <w:r w:rsidRPr="001310A8">
        <w:rPr>
          <w:rFonts w:ascii="Times New Roman" w:hAnsi="Times New Roman" w:cs="Times New Roman"/>
        </w:rPr>
        <w:t xml:space="preserve"> hocası Tahsin Bekir Balta’nın yıllar önce yazdığı eserinde “memuriyete atanmalar ve görevden uzaklaştırmalar, ancak yetkili idari makamlara aittir” dediğini, yine Avrupa Konseyinin danışma organı olan Venedik Komisyonunun, “doğrudan belli bir kişiyi hedef alan kanunların, hukukun üstünlüğüne aykırı olduğunu, </w:t>
      </w:r>
      <w:proofErr w:type="spellStart"/>
      <w:r w:rsidRPr="001310A8">
        <w:rPr>
          <w:rFonts w:ascii="Times New Roman" w:hAnsi="Times New Roman" w:cs="Times New Roman"/>
        </w:rPr>
        <w:t>birel</w:t>
      </w:r>
      <w:proofErr w:type="spellEnd"/>
      <w:r w:rsidRPr="001310A8">
        <w:rPr>
          <w:rFonts w:ascii="Times New Roman" w:hAnsi="Times New Roman" w:cs="Times New Roman"/>
        </w:rPr>
        <w:t xml:space="preserve"> işlemlerin, memurun hukuksal statüsüyle ilgili işlemlerin genel düzenleyici işlemlerle yapılamayacağını”, AİHM’nin de benzer kararlarının olduğunu ifade etmektedir.</w:t>
      </w:r>
    </w:p>
  </w:footnote>
  <w:footnote w:id="26">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Benzer görüşler için </w:t>
      </w:r>
      <w:proofErr w:type="spellStart"/>
      <w:r w:rsidRPr="001310A8">
        <w:rPr>
          <w:rFonts w:ascii="Times New Roman" w:hAnsi="Times New Roman" w:cs="Times New Roman"/>
        </w:rPr>
        <w:t>bkz</w:t>
      </w:r>
      <w:proofErr w:type="spellEnd"/>
      <w:r w:rsidRPr="001310A8">
        <w:rPr>
          <w:rFonts w:ascii="Times New Roman" w:hAnsi="Times New Roman" w:cs="Times New Roman"/>
        </w:rPr>
        <w:t>: ASLAN, KHK’lerde, s.53.</w:t>
      </w:r>
    </w:p>
  </w:footnote>
  <w:footnote w:id="27">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Cumhurbaşkanının </w:t>
      </w:r>
      <w:proofErr w:type="spellStart"/>
      <w:r w:rsidRPr="001310A8">
        <w:rPr>
          <w:rFonts w:ascii="Times New Roman" w:hAnsi="Times New Roman" w:cs="Times New Roman"/>
        </w:rPr>
        <w:t>DDK’na</w:t>
      </w:r>
      <w:proofErr w:type="spellEnd"/>
      <w:r w:rsidRPr="001310A8">
        <w:rPr>
          <w:rFonts w:ascii="Times New Roman" w:hAnsi="Times New Roman" w:cs="Times New Roman"/>
        </w:rPr>
        <w:t xml:space="preserve"> “paralel yapı” ile mücadele için talimat verdiğini, Kurumun en önemli görevinin bu olduğu” yönünde 26.01.2016 tarihinde basına yansımış beyanatları bulunmaktadır. t24.com.tr, yenisafak.com.</w:t>
      </w:r>
    </w:p>
  </w:footnote>
  <w:footnote w:id="28">
    <w:p w:rsidR="002D50BE" w:rsidRPr="001310A8" w:rsidRDefault="002D50BE" w:rsidP="001310A8">
      <w:pPr>
        <w:spacing w:after="0"/>
        <w:jc w:val="both"/>
        <w:rPr>
          <w:rFonts w:ascii="Times New Roman" w:hAnsi="Times New Roman" w:cs="Times New Roman"/>
          <w:sz w:val="20"/>
          <w:szCs w:val="20"/>
        </w:rPr>
      </w:pPr>
      <w:r w:rsidRPr="001310A8">
        <w:rPr>
          <w:rStyle w:val="DipnotBavurusu"/>
          <w:rFonts w:ascii="Times New Roman" w:hAnsi="Times New Roman" w:cs="Times New Roman"/>
          <w:sz w:val="20"/>
          <w:szCs w:val="20"/>
        </w:rPr>
        <w:footnoteRef/>
      </w:r>
      <w:r w:rsidRPr="001310A8">
        <w:rPr>
          <w:rFonts w:ascii="Times New Roman" w:hAnsi="Times New Roman" w:cs="Times New Roman"/>
          <w:sz w:val="20"/>
          <w:szCs w:val="20"/>
        </w:rPr>
        <w:t xml:space="preserve"> OHAL KHK’leri kamuoyuna kapalı bir ortamda, tamamen yürütme organının </w:t>
      </w:r>
      <w:proofErr w:type="gramStart"/>
      <w:r w:rsidRPr="001310A8">
        <w:rPr>
          <w:rFonts w:ascii="Times New Roman" w:hAnsi="Times New Roman" w:cs="Times New Roman"/>
          <w:sz w:val="20"/>
          <w:szCs w:val="20"/>
        </w:rPr>
        <w:t>inisiyatifiyle</w:t>
      </w:r>
      <w:proofErr w:type="gramEnd"/>
      <w:r w:rsidRPr="001310A8">
        <w:rPr>
          <w:rFonts w:ascii="Times New Roman" w:hAnsi="Times New Roman" w:cs="Times New Roman"/>
          <w:sz w:val="20"/>
          <w:szCs w:val="20"/>
        </w:rPr>
        <w:t xml:space="preserve"> hazırlandıkları ve ayrıca gerekçesiz ve denetimsiz oldukları için yürütme organı tarafından asıl yönetme enstrümanı olarak tercih edilmiştir. GÖNENÇ, s.3</w:t>
      </w:r>
    </w:p>
  </w:footnote>
  <w:footnote w:id="29">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Anayasa Mahkemesi, 25.7.2016 tarih ve 668 sayılı Olağanüstü Hal KHK’sinin iptali istemiyle açılan davayı reddetmiş, olağanüstü hâl KHK’lerini denetleme yetkisine sahip olmadığına karar vermiştir. AYM, T.12.10.2016, E.2016/166, K.2016/159, RG.4.11.2016, S.29878, s.14 vd. Bu içtihadını daha sonraki KHK’lerin iptali için yapılan başvurularda da sürdürmüştür. 670 sayılı KHK’nin bazı maddelerinin iptali açılan davada yetkisizlik kararı vermiştir. AYM, T.2.11.2016, E.2016/171, K.2016/164, RG.8.11.2016, S.29882.</w:t>
      </w:r>
    </w:p>
  </w:footnote>
  <w:footnote w:id="30">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Venedik Komisyonu, 667-676 Sayılı Olağanüstü Hal Kanun Hükmünde Kararnamelerine İlişkin Görüşler başlıklı raporunda, hukuk devleti düşüncesinin önemini, keyfiliğin yasaklanmasını, her bir ihraç işleminin bireyselleşmiş bir gerekçeye ve kanıta dayanması gerektiğini, idarenin takdir yetkisini kötüye kullanabileceği gibi hususlarda olağanüstü hal KHK’lerini eleştirmiştir. </w:t>
      </w:r>
      <w:proofErr w:type="spellStart"/>
      <w:r w:rsidRPr="001310A8">
        <w:rPr>
          <w:rFonts w:ascii="Times New Roman" w:hAnsi="Times New Roman" w:cs="Times New Roman"/>
        </w:rPr>
        <w:t>European</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Commission</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for</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Democracy</w:t>
      </w:r>
      <w:proofErr w:type="spellEnd"/>
      <w:r w:rsidRPr="001310A8">
        <w:rPr>
          <w:rFonts w:ascii="Times New Roman" w:hAnsi="Times New Roman" w:cs="Times New Roman"/>
        </w:rPr>
        <w:t xml:space="preserve"> Through </w:t>
      </w:r>
      <w:proofErr w:type="spellStart"/>
      <w:r w:rsidRPr="001310A8">
        <w:rPr>
          <w:rFonts w:ascii="Times New Roman" w:hAnsi="Times New Roman" w:cs="Times New Roman"/>
        </w:rPr>
        <w:t>Law</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Venice</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Commission</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Opinion</w:t>
      </w:r>
      <w:proofErr w:type="spellEnd"/>
      <w:r w:rsidRPr="001310A8">
        <w:rPr>
          <w:rFonts w:ascii="Times New Roman" w:hAnsi="Times New Roman" w:cs="Times New Roman"/>
        </w:rPr>
        <w:t xml:space="preserve"> on </w:t>
      </w:r>
      <w:proofErr w:type="spellStart"/>
      <w:r w:rsidRPr="001310A8">
        <w:rPr>
          <w:rFonts w:ascii="Times New Roman" w:hAnsi="Times New Roman" w:cs="Times New Roman"/>
        </w:rPr>
        <w:t>Emergency</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Decree</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Laws</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Nos</w:t>
      </w:r>
      <w:proofErr w:type="spellEnd"/>
      <w:r w:rsidRPr="001310A8">
        <w:rPr>
          <w:rFonts w:ascii="Times New Roman" w:hAnsi="Times New Roman" w:cs="Times New Roman"/>
        </w:rPr>
        <w:t xml:space="preserve">. 667-676 </w:t>
      </w:r>
      <w:proofErr w:type="spellStart"/>
      <w:r w:rsidRPr="001310A8">
        <w:rPr>
          <w:rFonts w:ascii="Times New Roman" w:hAnsi="Times New Roman" w:cs="Times New Roman"/>
        </w:rPr>
        <w:t>Adopted</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Following</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the</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Failed</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Coup</w:t>
      </w:r>
      <w:proofErr w:type="spellEnd"/>
      <w:r w:rsidRPr="001310A8">
        <w:rPr>
          <w:rFonts w:ascii="Times New Roman" w:hAnsi="Times New Roman" w:cs="Times New Roman"/>
        </w:rPr>
        <w:t xml:space="preserve"> of 15 </w:t>
      </w:r>
      <w:proofErr w:type="spellStart"/>
      <w:r w:rsidRPr="001310A8">
        <w:rPr>
          <w:rFonts w:ascii="Times New Roman" w:hAnsi="Times New Roman" w:cs="Times New Roman"/>
        </w:rPr>
        <w:t>July</w:t>
      </w:r>
      <w:proofErr w:type="spellEnd"/>
      <w:r w:rsidRPr="001310A8">
        <w:rPr>
          <w:rFonts w:ascii="Times New Roman" w:hAnsi="Times New Roman" w:cs="Times New Roman"/>
        </w:rPr>
        <w:t xml:space="preserve"> 2016, </w:t>
      </w:r>
      <w:proofErr w:type="spellStart"/>
      <w:r w:rsidRPr="001310A8">
        <w:rPr>
          <w:rFonts w:ascii="Times New Roman" w:hAnsi="Times New Roman" w:cs="Times New Roman"/>
        </w:rPr>
        <w:t>Adopted</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by</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the</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Venice</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Commission</w:t>
      </w:r>
      <w:proofErr w:type="spellEnd"/>
      <w:r w:rsidRPr="001310A8">
        <w:rPr>
          <w:rFonts w:ascii="Times New Roman" w:hAnsi="Times New Roman" w:cs="Times New Roman"/>
        </w:rPr>
        <w:t xml:space="preserve"> at </w:t>
      </w:r>
      <w:proofErr w:type="spellStart"/>
      <w:r w:rsidRPr="001310A8">
        <w:rPr>
          <w:rFonts w:ascii="Times New Roman" w:hAnsi="Times New Roman" w:cs="Times New Roman"/>
        </w:rPr>
        <w:t>its</w:t>
      </w:r>
      <w:proofErr w:type="spellEnd"/>
      <w:r w:rsidRPr="001310A8">
        <w:rPr>
          <w:rFonts w:ascii="Times New Roman" w:hAnsi="Times New Roman" w:cs="Times New Roman"/>
        </w:rPr>
        <w:t xml:space="preserve"> 109th </w:t>
      </w:r>
      <w:proofErr w:type="spellStart"/>
      <w:r w:rsidRPr="001310A8">
        <w:rPr>
          <w:rFonts w:ascii="Times New Roman" w:hAnsi="Times New Roman" w:cs="Times New Roman"/>
        </w:rPr>
        <w:t>Plenary</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Session</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Venice</w:t>
      </w:r>
      <w:proofErr w:type="spellEnd"/>
      <w:r w:rsidRPr="001310A8">
        <w:rPr>
          <w:rFonts w:ascii="Times New Roman" w:hAnsi="Times New Roman" w:cs="Times New Roman"/>
        </w:rPr>
        <w:t xml:space="preserve">, 9-10 </w:t>
      </w:r>
      <w:proofErr w:type="spellStart"/>
      <w:r w:rsidRPr="001310A8">
        <w:rPr>
          <w:rFonts w:ascii="Times New Roman" w:hAnsi="Times New Roman" w:cs="Times New Roman"/>
        </w:rPr>
        <w:t>December</w:t>
      </w:r>
      <w:proofErr w:type="spellEnd"/>
      <w:r w:rsidRPr="001310A8">
        <w:rPr>
          <w:rFonts w:ascii="Times New Roman" w:hAnsi="Times New Roman" w:cs="Times New Roman"/>
        </w:rPr>
        <w:t xml:space="preserve"> 2016 (</w:t>
      </w:r>
      <w:proofErr w:type="spellStart"/>
      <w:r w:rsidRPr="001310A8">
        <w:rPr>
          <w:rFonts w:ascii="Times New Roman" w:hAnsi="Times New Roman" w:cs="Times New Roman"/>
        </w:rPr>
        <w:t>Venice</w:t>
      </w:r>
      <w:proofErr w:type="spellEnd"/>
      <w:r w:rsidRPr="001310A8">
        <w:rPr>
          <w:rFonts w:ascii="Times New Roman" w:hAnsi="Times New Roman" w:cs="Times New Roman"/>
        </w:rPr>
        <w:t xml:space="preserve">, 9-10 </w:t>
      </w:r>
      <w:proofErr w:type="spellStart"/>
      <w:r w:rsidRPr="001310A8">
        <w:rPr>
          <w:rFonts w:ascii="Times New Roman" w:hAnsi="Times New Roman" w:cs="Times New Roman"/>
        </w:rPr>
        <w:t>December</w:t>
      </w:r>
      <w:proofErr w:type="spellEnd"/>
      <w:r w:rsidRPr="001310A8">
        <w:rPr>
          <w:rFonts w:ascii="Times New Roman" w:hAnsi="Times New Roman" w:cs="Times New Roman"/>
        </w:rPr>
        <w:t xml:space="preserve"> 2016), (par. 133, 134, 140), </w:t>
      </w:r>
      <w:proofErr w:type="spellStart"/>
      <w:r w:rsidRPr="001310A8">
        <w:rPr>
          <w:rFonts w:ascii="Times New Roman" w:hAnsi="Times New Roman" w:cs="Times New Roman"/>
        </w:rPr>
        <w:t>Strasbourg</w:t>
      </w:r>
      <w:proofErr w:type="spellEnd"/>
      <w:r w:rsidRPr="001310A8">
        <w:rPr>
          <w:rFonts w:ascii="Times New Roman" w:hAnsi="Times New Roman" w:cs="Times New Roman"/>
        </w:rPr>
        <w:t xml:space="preserve">, 12 </w:t>
      </w:r>
      <w:proofErr w:type="spellStart"/>
      <w:r w:rsidRPr="001310A8">
        <w:rPr>
          <w:rFonts w:ascii="Times New Roman" w:hAnsi="Times New Roman" w:cs="Times New Roman"/>
        </w:rPr>
        <w:t>December</w:t>
      </w:r>
      <w:proofErr w:type="spellEnd"/>
      <w:r w:rsidRPr="001310A8">
        <w:rPr>
          <w:rFonts w:ascii="Times New Roman" w:hAnsi="Times New Roman" w:cs="Times New Roman"/>
        </w:rPr>
        <w:t xml:space="preserve"> 2016, Aktaran YAZICI, s.1538-1539.</w:t>
      </w:r>
    </w:p>
  </w:footnote>
  <w:footnote w:id="31">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Ayrıntılı bilgi için </w:t>
      </w:r>
      <w:proofErr w:type="spellStart"/>
      <w:r w:rsidRPr="001310A8">
        <w:rPr>
          <w:rFonts w:ascii="Times New Roman" w:hAnsi="Times New Roman" w:cs="Times New Roman"/>
        </w:rPr>
        <w:t>bkz</w:t>
      </w:r>
      <w:proofErr w:type="spellEnd"/>
      <w:r w:rsidRPr="001310A8">
        <w:rPr>
          <w:rFonts w:ascii="Times New Roman" w:hAnsi="Times New Roman" w:cs="Times New Roman"/>
        </w:rPr>
        <w:t xml:space="preserve">: GÖZLER, 15 Temmuz Kararnameleri, s.23. </w:t>
      </w:r>
    </w:p>
  </w:footnote>
  <w:footnote w:id="32">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27.05.2022, trthaber.com, E.T. 29.05.2022.</w:t>
      </w:r>
    </w:p>
  </w:footnote>
  <w:footnote w:id="33">
    <w:p w:rsidR="002D50BE" w:rsidRPr="001310A8" w:rsidRDefault="002D50BE" w:rsidP="001310A8">
      <w:pPr>
        <w:spacing w:after="0"/>
        <w:jc w:val="both"/>
        <w:rPr>
          <w:rFonts w:ascii="Times New Roman" w:hAnsi="Times New Roman" w:cs="Times New Roman"/>
          <w:sz w:val="20"/>
          <w:szCs w:val="20"/>
        </w:rPr>
      </w:pPr>
      <w:r w:rsidRPr="001310A8">
        <w:rPr>
          <w:rStyle w:val="DipnotBavurusu"/>
          <w:rFonts w:ascii="Times New Roman" w:hAnsi="Times New Roman" w:cs="Times New Roman"/>
          <w:sz w:val="20"/>
          <w:szCs w:val="20"/>
        </w:rPr>
        <w:footnoteRef/>
      </w:r>
      <w:r w:rsidRPr="001310A8">
        <w:rPr>
          <w:rFonts w:ascii="Times New Roman" w:hAnsi="Times New Roman" w:cs="Times New Roman"/>
          <w:sz w:val="20"/>
          <w:szCs w:val="20"/>
        </w:rPr>
        <w:t xml:space="preserve"> </w:t>
      </w:r>
      <w:proofErr w:type="gramStart"/>
      <w:r w:rsidRPr="001310A8">
        <w:rPr>
          <w:rFonts w:ascii="Times New Roman" w:hAnsi="Times New Roman" w:cs="Times New Roman"/>
          <w:sz w:val="20"/>
          <w:szCs w:val="20"/>
        </w:rPr>
        <w:t xml:space="preserve">AYM, T.10.01.1991, E. 1990/25, K.1991/1, R.G. 05.03.1992 S.21162; AYM, T.03.07.1991, E.1991/6, K.1991/20, RG.08.03.1992, S.21165; Ayrıntılı bilgi için </w:t>
      </w:r>
      <w:proofErr w:type="spellStart"/>
      <w:r w:rsidRPr="001310A8">
        <w:rPr>
          <w:rFonts w:ascii="Times New Roman" w:hAnsi="Times New Roman" w:cs="Times New Roman"/>
          <w:sz w:val="20"/>
          <w:szCs w:val="20"/>
        </w:rPr>
        <w:t>bkz</w:t>
      </w:r>
      <w:proofErr w:type="spellEnd"/>
      <w:r w:rsidRPr="001310A8">
        <w:rPr>
          <w:rFonts w:ascii="Times New Roman" w:hAnsi="Times New Roman" w:cs="Times New Roman"/>
          <w:sz w:val="20"/>
          <w:szCs w:val="20"/>
        </w:rPr>
        <w:t xml:space="preserve">: YILDIRIM, Olağanüstü Yönetim Usulleri, s.395 </w:t>
      </w:r>
      <w:proofErr w:type="spellStart"/>
      <w:r w:rsidRPr="001310A8">
        <w:rPr>
          <w:rFonts w:ascii="Times New Roman" w:hAnsi="Times New Roman" w:cs="Times New Roman"/>
          <w:sz w:val="20"/>
          <w:szCs w:val="20"/>
        </w:rPr>
        <w:t>vd</w:t>
      </w:r>
      <w:proofErr w:type="spellEnd"/>
      <w:r w:rsidRPr="001310A8">
        <w:rPr>
          <w:rFonts w:ascii="Times New Roman" w:hAnsi="Times New Roman" w:cs="Times New Roman"/>
          <w:sz w:val="20"/>
          <w:szCs w:val="20"/>
        </w:rPr>
        <w:t xml:space="preserve">; ALİEFENDİOĞLU, s.44 </w:t>
      </w:r>
      <w:proofErr w:type="spellStart"/>
      <w:r w:rsidRPr="001310A8">
        <w:rPr>
          <w:rFonts w:ascii="Times New Roman" w:hAnsi="Times New Roman" w:cs="Times New Roman"/>
          <w:sz w:val="20"/>
          <w:szCs w:val="20"/>
        </w:rPr>
        <w:t>vd</w:t>
      </w:r>
      <w:proofErr w:type="spellEnd"/>
      <w:r w:rsidRPr="001310A8">
        <w:rPr>
          <w:rFonts w:ascii="Times New Roman" w:hAnsi="Times New Roman" w:cs="Times New Roman"/>
          <w:sz w:val="20"/>
          <w:szCs w:val="20"/>
        </w:rPr>
        <w:t>; ÖZKUL, s.212 vd.</w:t>
      </w:r>
      <w:proofErr w:type="gramEnd"/>
    </w:p>
  </w:footnote>
  <w:footnote w:id="34">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GÖZLER, 15 Temmuz Kararnameleri, s.7.</w:t>
      </w:r>
    </w:p>
  </w:footnote>
  <w:footnote w:id="35">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2017 yılının Kurban Bayramında memleketim olan Eskişehir’e gittiğimde, komşum bir arkadaşı ile ziyaretime geldi. Arkadaşının Eskişehir Arkeoloji Müzesinde engelli kontenjanından memur statüsünde çalışırken bir olağanüstü hal KHK’ne isminin eklenerek kamu görevinden ihraç edildiğini söyledi. Ben de hangi sebeple ihraç edilmiş olabileceğini sorduğumda, adı terör örgütü ile iltisak ve irtibatlı olduğu iddia edilen bir bankada 10 yıl önce açtırdığı 2.500 liralık bir hesabının olmasını söylemiştir. Başka hiçbir somut veri, delil sebep olmadığını, kendisinin % 60 engelli olduğunu, darbeyle uzaktan yakından bilgi sahibi olmadığını, bankada hesabının olmasının terör örgütü ile iltisak ve irtibat için yeterli sayıldığını ifade etmiştir. </w:t>
      </w:r>
    </w:p>
  </w:footnote>
  <w:footnote w:id="36">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GÖZLER, 15 Temmuz Kararnameleri, s.10; ESEN, s.1.</w:t>
      </w:r>
    </w:p>
  </w:footnote>
  <w:footnote w:id="37">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GÖZLER, 15 Temmuz Kararnameleri, s.13-14; GÖNENÇ, s.1-2.</w:t>
      </w:r>
    </w:p>
  </w:footnote>
  <w:footnote w:id="38">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29.10.2016 tarih ve 686 sayılı KHK ile rektör seçimlerinde eğilim yoklaması kaldırılarak Cumhurbaşkanınca atanması kararlaştırılmıştır.</w:t>
      </w:r>
    </w:p>
  </w:footnote>
  <w:footnote w:id="39">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9.2.2017 tarih ve 687 sayılı KHK ile kış lastiği kullanma zorunluluğuna ilişkin yaptırımlar da yeniden düzenlenmiştir.</w:t>
      </w:r>
    </w:p>
  </w:footnote>
  <w:footnote w:id="40">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6.1.2017 tarih ve 680 sayılı KHK’nin düzenlediği konulardan biri de, at yarışları ve şans oyunlarının lisans hakkının 1.1.2018 itibariyle Türkiye Varlık Fonuna devredilmesidir.</w:t>
      </w:r>
    </w:p>
  </w:footnote>
  <w:footnote w:id="41">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29.4.2017 tarih ve 690 sayılı KHK ile düzenlenen konulardan birisi de, evlilik programları yasaklanmasıdır.</w:t>
      </w:r>
    </w:p>
  </w:footnote>
  <w:footnote w:id="42">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GÖZLER, 15 Temmuz Kararnameleri, s.11 </w:t>
      </w:r>
      <w:proofErr w:type="spellStart"/>
      <w:r w:rsidRPr="001310A8">
        <w:rPr>
          <w:rFonts w:ascii="Times New Roman" w:hAnsi="Times New Roman" w:cs="Times New Roman"/>
        </w:rPr>
        <w:t>vd</w:t>
      </w:r>
      <w:proofErr w:type="spellEnd"/>
      <w:r w:rsidRPr="001310A8">
        <w:rPr>
          <w:rFonts w:ascii="Times New Roman" w:hAnsi="Times New Roman" w:cs="Times New Roman"/>
        </w:rPr>
        <w:t>; GÖZÜBÜYÜK/TAN, İdare Hukuku, s.79; AKYOL Taha, “OHAL ve Anayasa”, Hürriyet Gazetesi, 10.02.2017; TÜRMEN Rıza, “OHAL Kararnamelerinin Hukuksal Sorunları”, Cumhuriyet Gazetesi, 22.8.2016; GÖNENÇ, s.1-4.</w:t>
      </w:r>
    </w:p>
  </w:footnote>
  <w:footnote w:id="43">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GÖNENÇ, s.2.</w:t>
      </w:r>
    </w:p>
  </w:footnote>
  <w:footnote w:id="44">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AYM, T.10.1.1991, E.1990/25, K.1991/1, RG.5.3.1992 S.21162, s.39 </w:t>
      </w:r>
      <w:proofErr w:type="spellStart"/>
      <w:r w:rsidRPr="001310A8">
        <w:rPr>
          <w:rFonts w:ascii="Times New Roman" w:hAnsi="Times New Roman" w:cs="Times New Roman"/>
        </w:rPr>
        <w:t>vd</w:t>
      </w:r>
      <w:proofErr w:type="spellEnd"/>
      <w:r w:rsidRPr="001310A8">
        <w:rPr>
          <w:rFonts w:ascii="Times New Roman" w:hAnsi="Times New Roman" w:cs="Times New Roman"/>
        </w:rPr>
        <w:t xml:space="preserve">; YAZICI, s.1522 </w:t>
      </w:r>
      <w:proofErr w:type="spellStart"/>
      <w:r w:rsidRPr="001310A8">
        <w:rPr>
          <w:rFonts w:ascii="Times New Roman" w:hAnsi="Times New Roman" w:cs="Times New Roman"/>
        </w:rPr>
        <w:t>vd</w:t>
      </w:r>
      <w:proofErr w:type="spellEnd"/>
      <w:r w:rsidRPr="001310A8">
        <w:rPr>
          <w:rFonts w:ascii="Times New Roman" w:hAnsi="Times New Roman" w:cs="Times New Roman"/>
        </w:rPr>
        <w:t>; GÖZLER, 15 Temmuz Kararnameleri, s.9.</w:t>
      </w:r>
    </w:p>
  </w:footnote>
  <w:footnote w:id="45">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AYM, T.3.7.1991, E.1991/6, K.1991/20, RG.8.3.1992, S.21165, s.23.</w:t>
      </w:r>
    </w:p>
  </w:footnote>
  <w:footnote w:id="46">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YAZICI, s.1525; GÖZLER, 15 Temmuz Kararnameleri, s.16-17; ÖZKUL, s.210 vd.</w:t>
      </w:r>
    </w:p>
  </w:footnote>
  <w:footnote w:id="47">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21.1.2017 tarihli ve 6771 sayılı Kanunun 16. maddesiyle, bu fıkrada yer alan “sıkıyönetim” ibaresi madde metninden çıkarılmıştır.</w:t>
      </w:r>
    </w:p>
  </w:footnote>
  <w:footnote w:id="48">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w:t>
      </w:r>
      <w:proofErr w:type="gramStart"/>
      <w:r w:rsidRPr="001310A8">
        <w:rPr>
          <w:rFonts w:ascii="Times New Roman" w:hAnsi="Times New Roman" w:cs="Times New Roman"/>
        </w:rPr>
        <w:t xml:space="preserve">THOMAS Robert, </w:t>
      </w:r>
      <w:proofErr w:type="spellStart"/>
      <w:r w:rsidRPr="001310A8">
        <w:rPr>
          <w:rFonts w:ascii="Times New Roman" w:hAnsi="Times New Roman" w:cs="Times New Roman"/>
        </w:rPr>
        <w:t>Legitimate</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Expectations</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and</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Proportionality</w:t>
      </w:r>
      <w:proofErr w:type="spellEnd"/>
      <w:r w:rsidRPr="001310A8">
        <w:rPr>
          <w:rFonts w:ascii="Times New Roman" w:hAnsi="Times New Roman" w:cs="Times New Roman"/>
        </w:rPr>
        <w:t xml:space="preserve"> in </w:t>
      </w:r>
      <w:proofErr w:type="spellStart"/>
      <w:r w:rsidRPr="001310A8">
        <w:rPr>
          <w:rFonts w:ascii="Times New Roman" w:hAnsi="Times New Roman" w:cs="Times New Roman"/>
        </w:rPr>
        <w:t>Administrative</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Law</w:t>
      </w:r>
      <w:proofErr w:type="spellEnd"/>
      <w:r w:rsidRPr="001310A8">
        <w:rPr>
          <w:rFonts w:ascii="Times New Roman" w:hAnsi="Times New Roman" w:cs="Times New Roman"/>
        </w:rPr>
        <w:t xml:space="preserve">, Oxford 2000; ELLİS </w:t>
      </w:r>
      <w:proofErr w:type="spellStart"/>
      <w:r w:rsidRPr="001310A8">
        <w:rPr>
          <w:rFonts w:ascii="Times New Roman" w:hAnsi="Times New Roman" w:cs="Times New Roman"/>
        </w:rPr>
        <w:t>Evelyn</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The</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Principle</w:t>
      </w:r>
      <w:proofErr w:type="spellEnd"/>
      <w:r w:rsidRPr="001310A8">
        <w:rPr>
          <w:rFonts w:ascii="Times New Roman" w:hAnsi="Times New Roman" w:cs="Times New Roman"/>
        </w:rPr>
        <w:t xml:space="preserve"> of </w:t>
      </w:r>
      <w:proofErr w:type="spellStart"/>
      <w:r w:rsidRPr="001310A8">
        <w:rPr>
          <w:rFonts w:ascii="Times New Roman" w:hAnsi="Times New Roman" w:cs="Times New Roman"/>
        </w:rPr>
        <w:t>Proportionality</w:t>
      </w:r>
      <w:proofErr w:type="spellEnd"/>
      <w:r w:rsidRPr="001310A8">
        <w:rPr>
          <w:rFonts w:ascii="Times New Roman" w:hAnsi="Times New Roman" w:cs="Times New Roman"/>
        </w:rPr>
        <w:t xml:space="preserve"> in </w:t>
      </w:r>
      <w:proofErr w:type="spellStart"/>
      <w:r w:rsidRPr="001310A8">
        <w:rPr>
          <w:rFonts w:ascii="Times New Roman" w:hAnsi="Times New Roman" w:cs="Times New Roman"/>
        </w:rPr>
        <w:t>the</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Laws</w:t>
      </w:r>
      <w:proofErr w:type="spellEnd"/>
      <w:r w:rsidRPr="001310A8">
        <w:rPr>
          <w:rFonts w:ascii="Times New Roman" w:hAnsi="Times New Roman" w:cs="Times New Roman"/>
        </w:rPr>
        <w:t xml:space="preserve"> of Europe, Oxford, 1999; Aktaran KAYA Cemil, İdarenin Takdir Yetkisi ve Yargısal Denetimi, İstanbul 2011, s.155; ALEXY Robert, “</w:t>
      </w:r>
      <w:proofErr w:type="spellStart"/>
      <w:r w:rsidRPr="001310A8">
        <w:rPr>
          <w:rFonts w:ascii="Times New Roman" w:hAnsi="Times New Roman" w:cs="Times New Roman"/>
        </w:rPr>
        <w:t>Grundrechte</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und</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Verhältnismässigkeit</w:t>
      </w:r>
      <w:proofErr w:type="spellEnd"/>
      <w:r w:rsidRPr="001310A8">
        <w:rPr>
          <w:rFonts w:ascii="Times New Roman" w:hAnsi="Times New Roman" w:cs="Times New Roman"/>
        </w:rPr>
        <w:t xml:space="preserve">“, in: </w:t>
      </w:r>
      <w:proofErr w:type="spellStart"/>
      <w:r w:rsidRPr="001310A8">
        <w:rPr>
          <w:rFonts w:ascii="Times New Roman" w:hAnsi="Times New Roman" w:cs="Times New Roman"/>
        </w:rPr>
        <w:t>Die</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Freiheit</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des</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Menschen</w:t>
      </w:r>
      <w:proofErr w:type="spellEnd"/>
      <w:r w:rsidRPr="001310A8">
        <w:rPr>
          <w:rFonts w:ascii="Times New Roman" w:hAnsi="Times New Roman" w:cs="Times New Roman"/>
        </w:rPr>
        <w:t xml:space="preserve"> in </w:t>
      </w:r>
      <w:proofErr w:type="spellStart"/>
      <w:r w:rsidRPr="001310A8">
        <w:rPr>
          <w:rFonts w:ascii="Times New Roman" w:hAnsi="Times New Roman" w:cs="Times New Roman"/>
        </w:rPr>
        <w:t>Kommune</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Staat</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und</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Europa</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Festschrift</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für</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Edzard</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Schmidt-Jortzig</w:t>
      </w:r>
      <w:proofErr w:type="spellEnd"/>
      <w:r w:rsidRPr="001310A8">
        <w:rPr>
          <w:rFonts w:ascii="Times New Roman" w:hAnsi="Times New Roman" w:cs="Times New Roman"/>
        </w:rPr>
        <w:t xml:space="preserve">, U. </w:t>
      </w:r>
      <w:proofErr w:type="spellStart"/>
      <w:r w:rsidRPr="001310A8">
        <w:rPr>
          <w:rFonts w:ascii="Times New Roman" w:hAnsi="Times New Roman" w:cs="Times New Roman"/>
        </w:rPr>
        <w:t>Schliesky</w:t>
      </w:r>
      <w:proofErr w:type="spellEnd"/>
      <w:r w:rsidRPr="001310A8">
        <w:rPr>
          <w:rFonts w:ascii="Times New Roman" w:hAnsi="Times New Roman" w:cs="Times New Roman"/>
        </w:rPr>
        <w:t xml:space="preserve">/C. </w:t>
      </w:r>
      <w:proofErr w:type="spellStart"/>
      <w:r w:rsidRPr="001310A8">
        <w:rPr>
          <w:rFonts w:ascii="Times New Roman" w:hAnsi="Times New Roman" w:cs="Times New Roman"/>
        </w:rPr>
        <w:t>Ernst</w:t>
      </w:r>
      <w:proofErr w:type="spellEnd"/>
      <w:r w:rsidRPr="001310A8">
        <w:rPr>
          <w:rFonts w:ascii="Times New Roman" w:hAnsi="Times New Roman" w:cs="Times New Roman"/>
        </w:rPr>
        <w:t xml:space="preserve">/S. E. </w:t>
      </w:r>
      <w:proofErr w:type="spellStart"/>
      <w:r w:rsidRPr="001310A8">
        <w:rPr>
          <w:rFonts w:ascii="Times New Roman" w:hAnsi="Times New Roman" w:cs="Times New Roman"/>
        </w:rPr>
        <w:t>Schulz</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Hrsg</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Heidelberg</w:t>
      </w:r>
      <w:proofErr w:type="spellEnd"/>
      <w:r w:rsidRPr="001310A8">
        <w:rPr>
          <w:rFonts w:ascii="Times New Roman" w:hAnsi="Times New Roman" w:cs="Times New Roman"/>
        </w:rPr>
        <w:t xml:space="preserve"> 2011, s.3; GÖZLER, İdare Hukuku, C.I, s.1091; AKYILMAZ Bahtiyar/ SEZGİNER Murat/ KAYA Cemil,  Türk İdari Yargılama Hukuku, Ankara 2021, s.76; ÇAĞLAYAN Ramazan, İdare Hukuku Dersleri, Ankara 2017, s.409-410; s.155; ALİEFENDİOĞLU, s.32; Batur KAYA, s.21 </w:t>
      </w:r>
      <w:proofErr w:type="spellStart"/>
      <w:r w:rsidRPr="001310A8">
        <w:rPr>
          <w:rFonts w:ascii="Times New Roman" w:hAnsi="Times New Roman" w:cs="Times New Roman"/>
        </w:rPr>
        <w:t>vd</w:t>
      </w:r>
      <w:proofErr w:type="spellEnd"/>
      <w:r w:rsidRPr="001310A8">
        <w:rPr>
          <w:rFonts w:ascii="Times New Roman" w:hAnsi="Times New Roman" w:cs="Times New Roman"/>
        </w:rPr>
        <w:t>; ÖZKUL, s.217 vd.</w:t>
      </w:r>
      <w:proofErr w:type="gramEnd"/>
    </w:p>
  </w:footnote>
  <w:footnote w:id="49">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w:t>
      </w:r>
      <w:proofErr w:type="gramStart"/>
      <w:r w:rsidRPr="001310A8">
        <w:rPr>
          <w:rFonts w:ascii="Times New Roman" w:hAnsi="Times New Roman" w:cs="Times New Roman"/>
        </w:rPr>
        <w:t xml:space="preserve">Türk hukukunda ölçülülük ilkesi için </w:t>
      </w:r>
      <w:proofErr w:type="spellStart"/>
      <w:r w:rsidRPr="001310A8">
        <w:rPr>
          <w:rFonts w:ascii="Times New Roman" w:hAnsi="Times New Roman" w:cs="Times New Roman"/>
        </w:rPr>
        <w:t>bkz</w:t>
      </w:r>
      <w:proofErr w:type="spellEnd"/>
      <w:r w:rsidRPr="001310A8">
        <w:rPr>
          <w:rFonts w:ascii="Times New Roman" w:hAnsi="Times New Roman" w:cs="Times New Roman"/>
        </w:rPr>
        <w:t xml:space="preserve">: SAĞLAM, s.114; OĞURLU Yücel, Karşılaştırmalı İdare Hukukunda Ölçülülük İlkesi, Ankara 2002, s.23 </w:t>
      </w:r>
      <w:proofErr w:type="spellStart"/>
      <w:r w:rsidRPr="001310A8">
        <w:rPr>
          <w:rFonts w:ascii="Times New Roman" w:hAnsi="Times New Roman" w:cs="Times New Roman"/>
        </w:rPr>
        <w:t>vd</w:t>
      </w:r>
      <w:proofErr w:type="spellEnd"/>
      <w:r w:rsidRPr="001310A8">
        <w:rPr>
          <w:rFonts w:ascii="Times New Roman" w:hAnsi="Times New Roman" w:cs="Times New Roman"/>
        </w:rPr>
        <w:t>; METİN Yüksel, Ölçülülük İlkesi, Ankara 2002, s.19-20; HAKYEMEZ Yusuf Şevki, "</w:t>
      </w:r>
      <w:r w:rsidRPr="001310A8">
        <w:rPr>
          <w:rFonts w:ascii="Times New Roman" w:hAnsi="Times New Roman" w:cs="Times New Roman"/>
          <w:i/>
        </w:rPr>
        <w:t>Temel Hak ve Özgürlüklerin Sınırlandırılmasında Ölçülülük İlkesi</w:t>
      </w:r>
      <w:r w:rsidRPr="001310A8">
        <w:rPr>
          <w:rFonts w:ascii="Times New Roman" w:hAnsi="Times New Roman" w:cs="Times New Roman"/>
        </w:rPr>
        <w:t xml:space="preserve">", Hayri Domaniç Armağanı, C.II, İstanbul 2001, s.1332; GÖZLER, İdare Hukuku, C.I, s.1091;  ESEN, s.246; ÇAĞLAYAN, İdare Hukuku Dersleri, s.407; ERKUT Celal, Hukuka Uygunluk Bloku, İstanbul 1996, s.120; İNCEOĞLU Sibel/ Atilla NALBANT, “Kriz Hukuku mu, Hukukun Krizi mi?” </w:t>
      </w:r>
      <w:proofErr w:type="spellStart"/>
      <w:r w:rsidRPr="001310A8">
        <w:rPr>
          <w:rFonts w:ascii="Times New Roman" w:hAnsi="Times New Roman" w:cs="Times New Roman"/>
        </w:rPr>
        <w:t>Argumentum</w:t>
      </w:r>
      <w:proofErr w:type="spellEnd"/>
      <w:r w:rsidRPr="001310A8">
        <w:rPr>
          <w:rFonts w:ascii="Times New Roman" w:hAnsi="Times New Roman" w:cs="Times New Roman"/>
        </w:rPr>
        <w:t>, Y.3, S.25, 1992, s.392.</w:t>
      </w:r>
      <w:proofErr w:type="gramEnd"/>
    </w:p>
  </w:footnote>
  <w:footnote w:id="50">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AYM, T.23.06.1989, E.1988/50, K.1989/27, AMKD, C.25, s.312; AYM, T.08.10.2003, E.2003/31, K.2003/87, RG.24.02.2004, S.25383; Danıştay 6.D</w:t>
      </w:r>
      <w:proofErr w:type="gramStart"/>
      <w:r w:rsidRPr="001310A8">
        <w:rPr>
          <w:rFonts w:ascii="Times New Roman" w:hAnsi="Times New Roman" w:cs="Times New Roman"/>
        </w:rPr>
        <w:t>.,</w:t>
      </w:r>
      <w:proofErr w:type="gramEnd"/>
      <w:r w:rsidRPr="001310A8">
        <w:rPr>
          <w:rFonts w:ascii="Times New Roman" w:hAnsi="Times New Roman" w:cs="Times New Roman"/>
        </w:rPr>
        <w:t xml:space="preserve"> T.1.05.1997, E.1996/5477, K.1997/2312, Kazancı Bilgi Bankası; Dan.8.D., T.11.12.1997, E.1995/3680, K.1997/3928, DD, S.96, s.409; Dan.10.D., T.15.09.2008, E.2006/946, K.2008/6084, DD, 2009, S.120, s.317; Dan.2.D., T.02.11.2017, E.2016/10078, K.2017/6692, DD, S.147, s.73; Dan.5.D., T.10.12.2013, E.2013/5342, K.2013/9525, DD, 2014, S.135, s.32. </w:t>
      </w:r>
    </w:p>
  </w:footnote>
  <w:footnote w:id="51">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w:t>
      </w:r>
      <w:proofErr w:type="gramStart"/>
      <w:r w:rsidRPr="001310A8">
        <w:rPr>
          <w:rFonts w:ascii="Times New Roman" w:hAnsi="Times New Roman" w:cs="Times New Roman"/>
        </w:rPr>
        <w:t xml:space="preserve">AYM, T.23.06.1989, E.1988/50, K.1988/27, RG.4.10.1989 S.20302, s.11 </w:t>
      </w:r>
      <w:proofErr w:type="spellStart"/>
      <w:r w:rsidRPr="001310A8">
        <w:rPr>
          <w:rFonts w:ascii="Times New Roman" w:hAnsi="Times New Roman" w:cs="Times New Roman"/>
        </w:rPr>
        <w:t>vd</w:t>
      </w:r>
      <w:proofErr w:type="spellEnd"/>
      <w:r w:rsidRPr="001310A8">
        <w:rPr>
          <w:rFonts w:ascii="Times New Roman" w:hAnsi="Times New Roman" w:cs="Times New Roman"/>
        </w:rPr>
        <w:t xml:space="preserve">; AYM, E.1991/6, K.1991/20, AMKD, S.27/1, s.395; AYM, E.1986/12, K.1987/4, AMKD, S.23, s.27 </w:t>
      </w:r>
      <w:proofErr w:type="spellStart"/>
      <w:r w:rsidRPr="001310A8">
        <w:rPr>
          <w:rFonts w:ascii="Times New Roman" w:hAnsi="Times New Roman" w:cs="Times New Roman"/>
        </w:rPr>
        <w:t>vd</w:t>
      </w:r>
      <w:proofErr w:type="spellEnd"/>
      <w:r w:rsidRPr="001310A8">
        <w:rPr>
          <w:rFonts w:ascii="Times New Roman" w:hAnsi="Times New Roman" w:cs="Times New Roman"/>
        </w:rPr>
        <w:t>, AYM, T.24.7.2019, E.2016/205, K.2019/63, RG.31.10.2019, S.30934, par.24.</w:t>
      </w:r>
      <w:proofErr w:type="gramEnd"/>
    </w:p>
  </w:footnote>
  <w:footnote w:id="52">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Danıştay 8.D, T.14.12.1993, E.1993/1617, K.1993/4214, DD, S.90, s.879; Danıştay 8.D, T.01.02.1984, E.1983/212, K.1984/178, DD</w:t>
      </w:r>
      <w:proofErr w:type="gramStart"/>
      <w:r w:rsidRPr="001310A8">
        <w:rPr>
          <w:rFonts w:ascii="Times New Roman" w:hAnsi="Times New Roman" w:cs="Times New Roman"/>
        </w:rPr>
        <w:t>.,</w:t>
      </w:r>
      <w:proofErr w:type="gramEnd"/>
      <w:r w:rsidRPr="001310A8">
        <w:rPr>
          <w:rFonts w:ascii="Times New Roman" w:hAnsi="Times New Roman" w:cs="Times New Roman"/>
        </w:rPr>
        <w:t xml:space="preserve"> S.56-57, s.313; Danıştay 8. D, T.11.12.1997, E.1995/3680, K.1997/3928; Danıştay 6. D, T.13.05.1997, E.1996/5477, K.1997/2312, Kazancı İçtihat Bilgi Bankası.</w:t>
      </w:r>
    </w:p>
  </w:footnote>
  <w:footnote w:id="53">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Ayrıntılı bilgi ve örnekler için </w:t>
      </w:r>
      <w:proofErr w:type="spellStart"/>
      <w:r w:rsidRPr="001310A8">
        <w:rPr>
          <w:rFonts w:ascii="Times New Roman" w:hAnsi="Times New Roman" w:cs="Times New Roman"/>
        </w:rPr>
        <w:t>bkz</w:t>
      </w:r>
      <w:proofErr w:type="spellEnd"/>
      <w:r w:rsidRPr="001310A8">
        <w:rPr>
          <w:rFonts w:ascii="Times New Roman" w:hAnsi="Times New Roman" w:cs="Times New Roman"/>
        </w:rPr>
        <w:t xml:space="preserve">: YAZICI, s.1515; ALAN Serkan, “Doktorlar Tamam, Diğer </w:t>
      </w:r>
      <w:proofErr w:type="spellStart"/>
      <w:r w:rsidRPr="001310A8">
        <w:rPr>
          <w:rFonts w:ascii="Times New Roman" w:hAnsi="Times New Roman" w:cs="Times New Roman"/>
        </w:rPr>
        <w:t>KHK’lılar</w:t>
      </w:r>
      <w:proofErr w:type="spellEnd"/>
      <w:r w:rsidRPr="001310A8">
        <w:rPr>
          <w:rFonts w:ascii="Times New Roman" w:hAnsi="Times New Roman" w:cs="Times New Roman"/>
        </w:rPr>
        <w:t xml:space="preserve"> Özel Sektörde Çalışabilecek Mi?”, gazeteduvar.com; BİŞKİN Hacı, “</w:t>
      </w:r>
      <w:proofErr w:type="spellStart"/>
      <w:r w:rsidRPr="001310A8">
        <w:rPr>
          <w:rFonts w:ascii="Times New Roman" w:hAnsi="Times New Roman" w:cs="Times New Roman"/>
        </w:rPr>
        <w:t>KHK’li</w:t>
      </w:r>
      <w:proofErr w:type="spellEnd"/>
      <w:r w:rsidRPr="001310A8">
        <w:rPr>
          <w:rFonts w:ascii="Times New Roman" w:hAnsi="Times New Roman" w:cs="Times New Roman"/>
        </w:rPr>
        <w:t xml:space="preserve"> Olduğu İçin İşyeri Ruhsatı Alamadı: Artık Korkmuyorum”, gazeteduvar.com; ÖZDİLEK Zehra, “</w:t>
      </w:r>
      <w:proofErr w:type="spellStart"/>
      <w:r w:rsidRPr="001310A8">
        <w:rPr>
          <w:rFonts w:ascii="Times New Roman" w:hAnsi="Times New Roman" w:cs="Times New Roman"/>
        </w:rPr>
        <w:t>KHK’li</w:t>
      </w:r>
      <w:proofErr w:type="spellEnd"/>
      <w:r w:rsidRPr="001310A8">
        <w:rPr>
          <w:rFonts w:ascii="Times New Roman" w:hAnsi="Times New Roman" w:cs="Times New Roman"/>
        </w:rPr>
        <w:t xml:space="preserve"> Diye Banka Para Vermedi”, cumhuriyet.com.tr.</w:t>
      </w:r>
    </w:p>
  </w:footnote>
  <w:footnote w:id="54">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AYM, T.24.7.2019, E.2016/205, K.2019/63, RG.31.10.2019, S.30934, par.24.</w:t>
      </w:r>
    </w:p>
  </w:footnote>
  <w:footnote w:id="55">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YAZICI, s.1525.</w:t>
      </w:r>
    </w:p>
  </w:footnote>
  <w:footnote w:id="56">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Olağanüstü hal KHK mağdurları, çeşitli platformlar oluşturarak seslerini duyurmaya ve mağduriyetleri ifade etmeye çalışmaktadırlar. Ayrıca internette KHK TV adı altında bir yayın platformu oluşturmuşlardır. Bu yayınlar takip edildiğinde, toplumun çok farklı kesimlerinden insanın, sırf siyasi veya kişisel görüşü nedeniyle ihraç edildikleri görülmektedir. </w:t>
      </w:r>
    </w:p>
  </w:footnote>
  <w:footnote w:id="57">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Usul (yöntem) saptırması (</w:t>
      </w:r>
      <w:proofErr w:type="spellStart"/>
      <w:r w:rsidRPr="001310A8">
        <w:rPr>
          <w:rFonts w:ascii="Times New Roman" w:hAnsi="Times New Roman" w:cs="Times New Roman"/>
          <w:i/>
        </w:rPr>
        <w:t>detournement</w:t>
      </w:r>
      <w:proofErr w:type="spellEnd"/>
      <w:r w:rsidRPr="001310A8">
        <w:rPr>
          <w:rFonts w:ascii="Times New Roman" w:hAnsi="Times New Roman" w:cs="Times New Roman"/>
          <w:i/>
        </w:rPr>
        <w:t xml:space="preserve">, de </w:t>
      </w:r>
      <w:proofErr w:type="spellStart"/>
      <w:r w:rsidRPr="001310A8">
        <w:rPr>
          <w:rFonts w:ascii="Times New Roman" w:hAnsi="Times New Roman" w:cs="Times New Roman"/>
          <w:i/>
        </w:rPr>
        <w:t>procédure</w:t>
      </w:r>
      <w:proofErr w:type="spellEnd"/>
      <w:r w:rsidRPr="001310A8">
        <w:rPr>
          <w:rFonts w:ascii="Times New Roman" w:hAnsi="Times New Roman" w:cs="Times New Roman"/>
        </w:rPr>
        <w:t>), idarenin belirli bir sonuca (amaca) ulaşmak için kanun tarafından öngörülen usulün yerine, kanunun öngörmediği başka idarî usulleri kullanmasına denir. İdare, zaman, masraf ve kendisi için formaliteler içeren düzenlemelerden kurtulmak amacıyla bunu yaparsa usul (yöntem) saptırması söz konusu olur. AKYILMAZ/SEZGİNER/KAYA, Türk İdari Yargılama Hukuku, s.493; GÖZLER, C.I, s.1105; GÖZÜBÜYÜK Şeref/ TAN Turgut, İdare Hukuku, İdari Yargılama Hukuku, C.II, Ankara 2017, s.521; ÇAĞLAYAN Ramazan, İdari Yargılama Hukuku, Ankara 2018, s.530.</w:t>
      </w:r>
    </w:p>
  </w:footnote>
  <w:footnote w:id="58">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AYM, T.12.10.2016, E.2016/166, K.2016/159, RG.04.11.2016, S.29878 par.22-23.</w:t>
      </w:r>
    </w:p>
  </w:footnote>
  <w:footnote w:id="59">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AYM, 10.1.1991 tarih, E.1990/25, K.1991/1, RG.5.3.1992 S.21162, s.39 </w:t>
      </w:r>
      <w:proofErr w:type="spellStart"/>
      <w:r w:rsidRPr="001310A8">
        <w:rPr>
          <w:rFonts w:ascii="Times New Roman" w:hAnsi="Times New Roman" w:cs="Times New Roman"/>
        </w:rPr>
        <w:t>vd</w:t>
      </w:r>
      <w:proofErr w:type="spellEnd"/>
      <w:r w:rsidRPr="001310A8">
        <w:rPr>
          <w:rFonts w:ascii="Times New Roman" w:hAnsi="Times New Roman" w:cs="Times New Roman"/>
        </w:rPr>
        <w:t>; AYM, T.3.7.1991, E.1991/6, K.1991/20, RG.8.3.1992, S.21165, s.23.</w:t>
      </w:r>
    </w:p>
  </w:footnote>
  <w:footnote w:id="60">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YAZICI, s.1512-1513.</w:t>
      </w:r>
    </w:p>
  </w:footnote>
  <w:footnote w:id="61">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AYM, T.12.10.2016, E.2016/166, K.2016/159, RG.04.11.2016, S.29878; AYM, T.2.11.2016, E.2016/172, K.2016/165, RG.08.11.2016 S.29882, resmigazete.gov.tr.</w:t>
      </w:r>
    </w:p>
  </w:footnote>
  <w:footnote w:id="62">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424 sayılı KHK, daha sonra 15.12.1990 tarih ve 430 sayılı KHK ile yürürlükten kaldırılmış, bazı hükümleri 430 sayılı KHK’ye tekrar alınmıştır.</w:t>
      </w:r>
    </w:p>
  </w:footnote>
  <w:footnote w:id="63">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ALİEFENDİOĞLU, s.432; GÖZLER, Olağanüstü Hal Rejimlerinde Özgürlüklerin Sınırlandırılması Sistemi, s.584 </w:t>
      </w:r>
      <w:proofErr w:type="spellStart"/>
      <w:r w:rsidRPr="001310A8">
        <w:rPr>
          <w:rFonts w:ascii="Times New Roman" w:hAnsi="Times New Roman" w:cs="Times New Roman"/>
        </w:rPr>
        <w:t>vd</w:t>
      </w:r>
      <w:proofErr w:type="spellEnd"/>
      <w:r w:rsidRPr="001310A8">
        <w:rPr>
          <w:rFonts w:ascii="Times New Roman" w:hAnsi="Times New Roman" w:cs="Times New Roman"/>
        </w:rPr>
        <w:t xml:space="preserve">; </w:t>
      </w:r>
      <w:r w:rsidRPr="001310A8">
        <w:rPr>
          <w:rFonts w:ascii="Times New Roman" w:hAnsi="Times New Roman" w:cs="Times New Roman"/>
          <w:highlight w:val="yellow"/>
        </w:rPr>
        <w:t>GÖZLER, İdare Hukuku, C.I, s</w:t>
      </w:r>
      <w:proofErr w:type="gramStart"/>
      <w:r w:rsidRPr="001310A8">
        <w:rPr>
          <w:rFonts w:ascii="Times New Roman" w:hAnsi="Times New Roman" w:cs="Times New Roman"/>
          <w:highlight w:val="yellow"/>
        </w:rPr>
        <w:t>.???</w:t>
      </w:r>
      <w:r w:rsidRPr="001310A8">
        <w:rPr>
          <w:rFonts w:ascii="Times New Roman" w:hAnsi="Times New Roman" w:cs="Times New Roman"/>
        </w:rPr>
        <w:t>;</w:t>
      </w:r>
      <w:proofErr w:type="gramEnd"/>
      <w:r w:rsidRPr="001310A8">
        <w:rPr>
          <w:rFonts w:ascii="Times New Roman" w:hAnsi="Times New Roman" w:cs="Times New Roman"/>
        </w:rPr>
        <w:t xml:space="preserve"> </w:t>
      </w:r>
      <w:r w:rsidRPr="001310A8">
        <w:rPr>
          <w:rFonts w:ascii="Times New Roman" w:hAnsi="Times New Roman" w:cs="Times New Roman"/>
          <w:highlight w:val="yellow"/>
        </w:rPr>
        <w:t>GÖZLER, Türk Anayasa Hukuku, s.???</w:t>
      </w:r>
      <w:r w:rsidRPr="001310A8">
        <w:rPr>
          <w:rFonts w:ascii="Times New Roman" w:hAnsi="Times New Roman" w:cs="Times New Roman"/>
        </w:rPr>
        <w:t xml:space="preserve">; ÖDEN, s.668 </w:t>
      </w:r>
      <w:proofErr w:type="spellStart"/>
      <w:r w:rsidRPr="001310A8">
        <w:rPr>
          <w:rFonts w:ascii="Times New Roman" w:hAnsi="Times New Roman" w:cs="Times New Roman"/>
        </w:rPr>
        <w:t>vd</w:t>
      </w:r>
      <w:proofErr w:type="spellEnd"/>
      <w:r w:rsidRPr="001310A8">
        <w:rPr>
          <w:rFonts w:ascii="Times New Roman" w:hAnsi="Times New Roman" w:cs="Times New Roman"/>
        </w:rPr>
        <w:t xml:space="preserve">; </w:t>
      </w:r>
      <w:r w:rsidRPr="001310A8">
        <w:rPr>
          <w:rFonts w:ascii="Times New Roman" w:hAnsi="Times New Roman" w:cs="Times New Roman"/>
          <w:highlight w:val="yellow"/>
        </w:rPr>
        <w:t>ÖZBUDUN,</w:t>
      </w:r>
      <w:r w:rsidRPr="001310A8">
        <w:rPr>
          <w:rFonts w:ascii="Times New Roman" w:hAnsi="Times New Roman" w:cs="Times New Roman"/>
        </w:rPr>
        <w:t xml:space="preserve"> ??????, EROĞUL Cem, “Anayasa Mahkemesi Kararları Işığında Olağanüstü Yasa Gücünde Kararnamelerin </w:t>
      </w:r>
      <w:proofErr w:type="spellStart"/>
      <w:r w:rsidRPr="001310A8">
        <w:rPr>
          <w:rFonts w:ascii="Times New Roman" w:hAnsi="Times New Roman" w:cs="Times New Roman"/>
        </w:rPr>
        <w:t>TBMM’nce</w:t>
      </w:r>
      <w:proofErr w:type="spellEnd"/>
      <w:r w:rsidRPr="001310A8">
        <w:rPr>
          <w:rFonts w:ascii="Times New Roman" w:hAnsi="Times New Roman" w:cs="Times New Roman"/>
        </w:rPr>
        <w:t xml:space="preserve"> Onaylanması Sorunu”, AÜSBFD, C.54, S.4, 1999, s.35; KANADOĞLU Korkut, Anayasa Mahkemesi, İstanbul 2002, s.160 vd.</w:t>
      </w:r>
    </w:p>
  </w:footnote>
  <w:footnote w:id="64">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w:t>
      </w:r>
      <w:r w:rsidRPr="001310A8">
        <w:rPr>
          <w:rFonts w:ascii="Times New Roman" w:hAnsi="Times New Roman" w:cs="Times New Roman"/>
          <w:highlight w:val="yellow"/>
        </w:rPr>
        <w:t>GÖZLER, İdare Hukuku, C.I, s</w:t>
      </w:r>
      <w:proofErr w:type="gramStart"/>
      <w:r w:rsidRPr="001310A8">
        <w:rPr>
          <w:rFonts w:ascii="Times New Roman" w:hAnsi="Times New Roman" w:cs="Times New Roman"/>
          <w:highlight w:val="yellow"/>
        </w:rPr>
        <w:t>.???</w:t>
      </w:r>
      <w:r w:rsidRPr="001310A8">
        <w:rPr>
          <w:rFonts w:ascii="Times New Roman" w:hAnsi="Times New Roman" w:cs="Times New Roman"/>
        </w:rPr>
        <w:t>;</w:t>
      </w:r>
      <w:proofErr w:type="gramEnd"/>
      <w:r w:rsidRPr="001310A8">
        <w:rPr>
          <w:rFonts w:ascii="Times New Roman" w:hAnsi="Times New Roman" w:cs="Times New Roman"/>
        </w:rPr>
        <w:t xml:space="preserve"> GÖZLER, Olağanüstü Hal Rejimlerinde Özgürlüklerin Sınırlandırılması Sistemi, s.584 </w:t>
      </w:r>
      <w:proofErr w:type="spellStart"/>
      <w:r w:rsidRPr="001310A8">
        <w:rPr>
          <w:rFonts w:ascii="Times New Roman" w:hAnsi="Times New Roman" w:cs="Times New Roman"/>
        </w:rPr>
        <w:t>vd</w:t>
      </w:r>
      <w:proofErr w:type="spellEnd"/>
      <w:r w:rsidRPr="001310A8">
        <w:rPr>
          <w:rFonts w:ascii="Times New Roman" w:hAnsi="Times New Roman" w:cs="Times New Roman"/>
        </w:rPr>
        <w:t xml:space="preserve">; GÖZLER Kemal, Anayasa Normlarının Geçerliği Sorunu, Bursa, 1999, s.153 </w:t>
      </w:r>
      <w:proofErr w:type="spellStart"/>
      <w:r w:rsidRPr="001310A8">
        <w:rPr>
          <w:rFonts w:ascii="Times New Roman" w:hAnsi="Times New Roman" w:cs="Times New Roman"/>
        </w:rPr>
        <w:t>vd</w:t>
      </w:r>
      <w:proofErr w:type="spellEnd"/>
      <w:r w:rsidRPr="001310A8">
        <w:rPr>
          <w:rFonts w:ascii="Times New Roman" w:hAnsi="Times New Roman" w:cs="Times New Roman"/>
        </w:rPr>
        <w:t>; KUZU Burhan, Türk Anayasa Hukukunda Kanun Hükmünde Kararnameler, İstanbul 1985, s.320.</w:t>
      </w:r>
    </w:p>
  </w:footnote>
  <w:footnote w:id="65">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AYM, T.10.1.1991, E.1990/25, K.1991/1, RG.5.3.1992 S.21162, s.39 </w:t>
      </w:r>
      <w:proofErr w:type="spellStart"/>
      <w:r w:rsidRPr="001310A8">
        <w:rPr>
          <w:rFonts w:ascii="Times New Roman" w:hAnsi="Times New Roman" w:cs="Times New Roman"/>
        </w:rPr>
        <w:t>vd</w:t>
      </w:r>
      <w:proofErr w:type="spellEnd"/>
      <w:r w:rsidRPr="001310A8">
        <w:rPr>
          <w:rFonts w:ascii="Times New Roman" w:hAnsi="Times New Roman" w:cs="Times New Roman"/>
        </w:rPr>
        <w:t>; AYM, T.3.7.1991, E.1991/6, K.1991/20, RG.8.3.1992, S.21165, s.23.</w:t>
      </w:r>
    </w:p>
  </w:footnote>
  <w:footnote w:id="66">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YILDIRIM, Olağanüstü Yönetim Usulleri, s.398; ALİEFENDİOĞLU, s.423; </w:t>
      </w:r>
      <w:r w:rsidRPr="001310A8">
        <w:rPr>
          <w:rFonts w:ascii="Times New Roman" w:hAnsi="Times New Roman" w:cs="Times New Roman"/>
          <w:highlight w:val="yellow"/>
        </w:rPr>
        <w:t>GÖZLER, İdare Hukuku, C.I, s</w:t>
      </w:r>
      <w:proofErr w:type="gramStart"/>
      <w:r w:rsidRPr="001310A8">
        <w:rPr>
          <w:rFonts w:ascii="Times New Roman" w:hAnsi="Times New Roman" w:cs="Times New Roman"/>
          <w:highlight w:val="yellow"/>
        </w:rPr>
        <w:t>.???;</w:t>
      </w:r>
      <w:proofErr w:type="gramEnd"/>
      <w:r w:rsidRPr="001310A8">
        <w:rPr>
          <w:rFonts w:ascii="Times New Roman" w:hAnsi="Times New Roman" w:cs="Times New Roman"/>
        </w:rPr>
        <w:t xml:space="preserve"> GÖZLER, Olağanüstü Hal Rejimlerinde Özgürlüklerin Sınırlandırılması Sistemi, s.584 </w:t>
      </w:r>
      <w:proofErr w:type="spellStart"/>
      <w:r w:rsidRPr="001310A8">
        <w:rPr>
          <w:rFonts w:ascii="Times New Roman" w:hAnsi="Times New Roman" w:cs="Times New Roman"/>
        </w:rPr>
        <w:t>vd</w:t>
      </w:r>
      <w:proofErr w:type="spellEnd"/>
      <w:r w:rsidRPr="001310A8">
        <w:rPr>
          <w:rFonts w:ascii="Times New Roman" w:hAnsi="Times New Roman" w:cs="Times New Roman"/>
        </w:rPr>
        <w:t xml:space="preserve">; ÖDEN, s.663 </w:t>
      </w:r>
      <w:proofErr w:type="spellStart"/>
      <w:r w:rsidRPr="001310A8">
        <w:rPr>
          <w:rFonts w:ascii="Times New Roman" w:hAnsi="Times New Roman" w:cs="Times New Roman"/>
        </w:rPr>
        <w:t>vd</w:t>
      </w:r>
      <w:proofErr w:type="spellEnd"/>
      <w:r w:rsidRPr="001310A8">
        <w:rPr>
          <w:rFonts w:ascii="Times New Roman" w:hAnsi="Times New Roman" w:cs="Times New Roman"/>
        </w:rPr>
        <w:t xml:space="preserve">; DURAN Lütfi, “Bunalım Kararnameleri”, AÜSBFD, C.50, S.3-4, 1995, s.149 </w:t>
      </w:r>
      <w:proofErr w:type="spellStart"/>
      <w:r w:rsidRPr="001310A8">
        <w:rPr>
          <w:rFonts w:ascii="Times New Roman" w:hAnsi="Times New Roman" w:cs="Times New Roman"/>
        </w:rPr>
        <w:t>vd</w:t>
      </w:r>
      <w:proofErr w:type="spellEnd"/>
      <w:r w:rsidRPr="001310A8">
        <w:rPr>
          <w:rFonts w:ascii="Times New Roman" w:hAnsi="Times New Roman" w:cs="Times New Roman"/>
        </w:rPr>
        <w:t xml:space="preserve">; TURHAN Mehmet, “Olağanüstü Hallerde Çıkarılabilecek Kanun Hükmünde Kararnameler”, AİD, C.25, S.3, 1992, s.28 </w:t>
      </w:r>
      <w:proofErr w:type="spellStart"/>
      <w:r w:rsidRPr="001310A8">
        <w:rPr>
          <w:rFonts w:ascii="Times New Roman" w:hAnsi="Times New Roman" w:cs="Times New Roman"/>
        </w:rPr>
        <w:t>vd</w:t>
      </w:r>
      <w:proofErr w:type="spellEnd"/>
      <w:r w:rsidRPr="001310A8">
        <w:rPr>
          <w:rFonts w:ascii="Times New Roman" w:hAnsi="Times New Roman" w:cs="Times New Roman"/>
        </w:rPr>
        <w:t xml:space="preserve">; </w:t>
      </w:r>
    </w:p>
  </w:footnote>
  <w:footnote w:id="67">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AYM, T.22.5.2003, E.2003/28, K.2003/42, resmigazete.gov.tr.</w:t>
      </w:r>
    </w:p>
  </w:footnote>
  <w:footnote w:id="68">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w:t>
      </w:r>
      <w:r w:rsidRPr="001310A8">
        <w:rPr>
          <w:rFonts w:ascii="Times New Roman" w:hAnsi="Times New Roman" w:cs="Times New Roman"/>
          <w:highlight w:val="yellow"/>
        </w:rPr>
        <w:t>GÖZLER, İdare Hukuku, C.I, s</w:t>
      </w:r>
      <w:proofErr w:type="gramStart"/>
      <w:r w:rsidRPr="001310A8">
        <w:rPr>
          <w:rFonts w:ascii="Times New Roman" w:hAnsi="Times New Roman" w:cs="Times New Roman"/>
          <w:highlight w:val="yellow"/>
        </w:rPr>
        <w:t>.????;</w:t>
      </w:r>
      <w:proofErr w:type="gramEnd"/>
      <w:r w:rsidRPr="001310A8">
        <w:rPr>
          <w:rFonts w:ascii="Times New Roman" w:hAnsi="Times New Roman" w:cs="Times New Roman"/>
        </w:rPr>
        <w:t xml:space="preserve"> GÖZLER, Anayasa Normlarının Geçerliği Sorunu, s.170 </w:t>
      </w:r>
      <w:proofErr w:type="spellStart"/>
      <w:r w:rsidRPr="001310A8">
        <w:rPr>
          <w:rFonts w:ascii="Times New Roman" w:hAnsi="Times New Roman" w:cs="Times New Roman"/>
        </w:rPr>
        <w:t>vd</w:t>
      </w:r>
      <w:proofErr w:type="spellEnd"/>
      <w:r w:rsidRPr="001310A8">
        <w:rPr>
          <w:rFonts w:ascii="Times New Roman" w:hAnsi="Times New Roman" w:cs="Times New Roman"/>
        </w:rPr>
        <w:t>; KUZU, Kanun Hükmünde Kararnameler, s.320.</w:t>
      </w:r>
    </w:p>
  </w:footnote>
  <w:footnote w:id="69">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Ayrıntılı bilgi için </w:t>
      </w:r>
      <w:proofErr w:type="spellStart"/>
      <w:r w:rsidRPr="001310A8">
        <w:rPr>
          <w:rFonts w:ascii="Times New Roman" w:hAnsi="Times New Roman" w:cs="Times New Roman"/>
        </w:rPr>
        <w:t>bkz</w:t>
      </w:r>
      <w:proofErr w:type="spellEnd"/>
      <w:r w:rsidRPr="001310A8">
        <w:rPr>
          <w:rFonts w:ascii="Times New Roman" w:hAnsi="Times New Roman" w:cs="Times New Roman"/>
        </w:rPr>
        <w:t xml:space="preserve">: ÖZBUDUN, Türk Anayasa Hukuku, s.245; TEZİÇ Erdoğan, Anayasa Hukuku, İstanbul 2021, </w:t>
      </w:r>
      <w:r w:rsidRPr="001310A8">
        <w:rPr>
          <w:rFonts w:ascii="Times New Roman" w:hAnsi="Times New Roman" w:cs="Times New Roman"/>
          <w:highlight w:val="yellow"/>
        </w:rPr>
        <w:t>s.37</w:t>
      </w:r>
      <w:r w:rsidRPr="001310A8">
        <w:rPr>
          <w:rFonts w:ascii="Times New Roman" w:hAnsi="Times New Roman" w:cs="Times New Roman"/>
        </w:rPr>
        <w:t>; KUZU, Olağanüstü Hal Kavramı, s.273; YÜZBAŞIOĞLU Necmi, 1982 Anayasası ve Anayasa Mahkemesi Kararlarına Göre Türkiye’de Kanun Hükmünde Kararnameler Rejimi, İstanbul 1996, s.189; CAN/ ŞİMŞEK AKTAŞ, s.26.</w:t>
      </w:r>
    </w:p>
  </w:footnote>
  <w:footnote w:id="70">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Anayasa Mahkemesi, 25 Temmuz 2016 tarihinde çıkarılan 668 ve 669 sayılı KHK’leri, 12.10.2016 tarihinde görüşerek bu OHAL KHK’lerini iptal etme yetkisinin olmadığına, Anayasa’nın 148/1 hükmü gereğince OHAL KHK’lerinin anayasal denetimi için dava açılamayacağına karar vermiştir. </w:t>
      </w:r>
      <w:proofErr w:type="gramStart"/>
      <w:r w:rsidRPr="001310A8">
        <w:rPr>
          <w:rFonts w:ascii="Times New Roman" w:hAnsi="Times New Roman" w:cs="Times New Roman"/>
        </w:rPr>
        <w:t xml:space="preserve">AYM, T.12.10.2016, E.2016/166, K.2016/159, RG.04.11.2016, S.29878; AYM, T.12.10.2016, E.2016/167, K.2016/160, RG.04.11.2016 S.29878; 15 Ağustos 2016 tarihinde çıkarılan 670 ve 671 sayılı KHK’leri de iptal taleplerini aynı gerekçelerle reddetmiştir. </w:t>
      </w:r>
      <w:proofErr w:type="gramEnd"/>
      <w:r w:rsidRPr="001310A8">
        <w:rPr>
          <w:rFonts w:ascii="Times New Roman" w:hAnsi="Times New Roman" w:cs="Times New Roman"/>
        </w:rPr>
        <w:t>AYM, T.2.11.2016, E.2016/171, K.2016/164; AYM, T.2.11.2016, E.2016/172, K.2016/165, RG.08.11.2016, S.29882, www.resmigazete.gov.tr.</w:t>
      </w:r>
    </w:p>
  </w:footnote>
  <w:footnote w:id="71">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GÜNDAY Metin, “OHAL, İhraç KHK’leri ve Hukuki Durum”, </w:t>
      </w:r>
      <w:r w:rsidRPr="00B25E3B">
        <w:rPr>
          <w:rFonts w:ascii="Times New Roman" w:hAnsi="Times New Roman" w:cs="Times New Roman"/>
        </w:rPr>
        <w:t>Ankara Barosu Dergisi, 2017/1, s.32</w:t>
      </w:r>
      <w:r>
        <w:rPr>
          <w:rFonts w:ascii="Times New Roman" w:hAnsi="Times New Roman" w:cs="Times New Roman"/>
        </w:rPr>
        <w:t xml:space="preserve"> </w:t>
      </w:r>
      <w:proofErr w:type="spellStart"/>
      <w:r>
        <w:rPr>
          <w:rFonts w:ascii="Times New Roman" w:hAnsi="Times New Roman" w:cs="Times New Roman"/>
        </w:rPr>
        <w:t>vd</w:t>
      </w:r>
      <w:proofErr w:type="spellEnd"/>
      <w:r w:rsidRPr="001310A8">
        <w:rPr>
          <w:rFonts w:ascii="Times New Roman" w:hAnsi="Times New Roman" w:cs="Times New Roman"/>
        </w:rPr>
        <w:t>; CAN/ ŞİMŞEK AKTAŞ, s.28.</w:t>
      </w:r>
    </w:p>
  </w:footnote>
  <w:footnote w:id="72">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ULUSOY Ali, Yeni Türk İdare Hukuku, Ankara 2021, s.68.</w:t>
      </w:r>
    </w:p>
  </w:footnote>
  <w:footnote w:id="73">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ULUSOY, Türk İdare Hukuku, s.68.</w:t>
      </w:r>
    </w:p>
  </w:footnote>
  <w:footnote w:id="74">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CAN/ ŞİMŞEK AKTAŞ, s.31-32.</w:t>
      </w:r>
    </w:p>
  </w:footnote>
  <w:footnote w:id="75">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Gözler, 15 Temmuz darbe teşebbüsünden sonra çıkarılan olağanüstü hâl KHK hükümlerinin yarısından çok daha fazlasının Anayasaya açıkça aykırı olduğunu dile getirmektedir. GÖZLER, 15 Temmuz Kararnameleri, s.20.</w:t>
      </w:r>
    </w:p>
  </w:footnote>
  <w:footnote w:id="76">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Ayrıntılı bilgi için </w:t>
      </w:r>
      <w:proofErr w:type="spellStart"/>
      <w:r w:rsidRPr="001310A8">
        <w:rPr>
          <w:rFonts w:ascii="Times New Roman" w:hAnsi="Times New Roman" w:cs="Times New Roman"/>
        </w:rPr>
        <w:t>bkz</w:t>
      </w:r>
      <w:proofErr w:type="spellEnd"/>
      <w:r w:rsidRPr="001310A8">
        <w:rPr>
          <w:rFonts w:ascii="Times New Roman" w:hAnsi="Times New Roman" w:cs="Times New Roman"/>
        </w:rPr>
        <w:t>: ULUSOY, Türk İdare Hukuku, s.74-75.</w:t>
      </w:r>
    </w:p>
  </w:footnote>
  <w:footnote w:id="77">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AYM, T.12.10.2016, E.2016/166, K.2016/159, RG.4.11.2016, S.29878, s.14 vd</w:t>
      </w:r>
      <w:proofErr w:type="gramStart"/>
      <w:r w:rsidRPr="001310A8">
        <w:rPr>
          <w:rFonts w:ascii="Times New Roman" w:hAnsi="Times New Roman" w:cs="Times New Roman"/>
        </w:rPr>
        <w:t>.;</w:t>
      </w:r>
      <w:proofErr w:type="gramEnd"/>
      <w:r w:rsidRPr="001310A8">
        <w:rPr>
          <w:rFonts w:ascii="Times New Roman" w:hAnsi="Times New Roman" w:cs="Times New Roman"/>
        </w:rPr>
        <w:t xml:space="preserve"> AYM, T.2.11.2016, E.2016/171, K.2016/164, RG.8.11.2016 S.29882.</w:t>
      </w:r>
    </w:p>
  </w:footnote>
  <w:footnote w:id="78">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Dan.5.D. T.04.10.2016, E.2016/196, K.2016/4066; Dan.5.D</w:t>
      </w:r>
      <w:proofErr w:type="gramStart"/>
      <w:r w:rsidRPr="001310A8">
        <w:rPr>
          <w:rFonts w:ascii="Times New Roman" w:hAnsi="Times New Roman" w:cs="Times New Roman"/>
        </w:rPr>
        <w:t>.,</w:t>
      </w:r>
      <w:proofErr w:type="gramEnd"/>
      <w:r w:rsidRPr="001310A8">
        <w:rPr>
          <w:rFonts w:ascii="Times New Roman" w:hAnsi="Times New Roman" w:cs="Times New Roman"/>
        </w:rPr>
        <w:t xml:space="preserve"> T.04.10.2016, E.2016/8136, K.2016/4076, Kararlar ve ayrıntılı bilgi için </w:t>
      </w:r>
      <w:proofErr w:type="spellStart"/>
      <w:r w:rsidRPr="001310A8">
        <w:rPr>
          <w:rFonts w:ascii="Times New Roman" w:hAnsi="Times New Roman" w:cs="Times New Roman"/>
        </w:rPr>
        <w:t>bkz</w:t>
      </w:r>
      <w:proofErr w:type="spellEnd"/>
      <w:r w:rsidRPr="001310A8">
        <w:rPr>
          <w:rFonts w:ascii="Times New Roman" w:hAnsi="Times New Roman" w:cs="Times New Roman"/>
        </w:rPr>
        <w:t>: GÜNDAY, OHAL İhraç KHK’leri, s.35.</w:t>
      </w:r>
    </w:p>
  </w:footnote>
  <w:footnote w:id="79">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YAZICI, s.1529 vd.</w:t>
      </w:r>
    </w:p>
  </w:footnote>
  <w:footnote w:id="80">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ESEN, s.245 </w:t>
      </w:r>
      <w:proofErr w:type="spellStart"/>
      <w:r w:rsidRPr="001310A8">
        <w:rPr>
          <w:rFonts w:ascii="Times New Roman" w:hAnsi="Times New Roman" w:cs="Times New Roman"/>
        </w:rPr>
        <w:t>vd</w:t>
      </w:r>
      <w:proofErr w:type="spellEnd"/>
      <w:r w:rsidRPr="001310A8">
        <w:rPr>
          <w:rFonts w:ascii="Times New Roman" w:hAnsi="Times New Roman" w:cs="Times New Roman"/>
        </w:rPr>
        <w:t>; YAZICI, s.1522.</w:t>
      </w:r>
    </w:p>
  </w:footnote>
  <w:footnote w:id="81">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YAZICI, s.1523.</w:t>
      </w:r>
    </w:p>
  </w:footnote>
  <w:footnote w:id="82">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Örneğin “Barış Akademisyenleri” olarak nitelendirilen bir grubun yayımlamış oldukları bir bildiri sebebiyle KHK’lerle ihraç edildiği kamuoyunda dile getirilmiştir. dw.com.tr, 5.11.2021.</w:t>
      </w:r>
    </w:p>
  </w:footnote>
  <w:footnote w:id="83">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GÖZÜBÜYÜK/TAN, İdare Hukuku, C.I, s.850 </w:t>
      </w:r>
      <w:proofErr w:type="spellStart"/>
      <w:r w:rsidRPr="001310A8">
        <w:rPr>
          <w:rFonts w:ascii="Times New Roman" w:hAnsi="Times New Roman" w:cs="Times New Roman"/>
        </w:rPr>
        <w:t>vd</w:t>
      </w:r>
      <w:proofErr w:type="spellEnd"/>
      <w:r w:rsidRPr="001310A8">
        <w:rPr>
          <w:rFonts w:ascii="Times New Roman" w:hAnsi="Times New Roman" w:cs="Times New Roman"/>
        </w:rPr>
        <w:t xml:space="preserve">; AKYILMAZ/SEZGİNER/KAYA, Türk İdari Yargılama Hukuku, s.505; ÇAĞLAYAN, İdari Yargılama </w:t>
      </w:r>
      <w:proofErr w:type="gramStart"/>
      <w:r w:rsidRPr="001310A8">
        <w:rPr>
          <w:rFonts w:ascii="Times New Roman" w:hAnsi="Times New Roman" w:cs="Times New Roman"/>
        </w:rPr>
        <w:t>Hukuku,</w:t>
      </w:r>
      <w:r>
        <w:rPr>
          <w:rFonts w:ascii="Times New Roman" w:hAnsi="Times New Roman" w:cs="Times New Roman"/>
        </w:rPr>
        <w:t>s</w:t>
      </w:r>
      <w:proofErr w:type="gramEnd"/>
      <w:r>
        <w:rPr>
          <w:rFonts w:ascii="Times New Roman" w:hAnsi="Times New Roman" w:cs="Times New Roman"/>
        </w:rPr>
        <w:t xml:space="preserve">.482; </w:t>
      </w:r>
      <w:r w:rsidRPr="001310A8">
        <w:rPr>
          <w:rFonts w:ascii="Times New Roman" w:hAnsi="Times New Roman" w:cs="Times New Roman"/>
        </w:rPr>
        <w:t xml:space="preserve">ODYAKMAZ/ KESKİN, s.925 </w:t>
      </w:r>
      <w:proofErr w:type="spellStart"/>
      <w:r w:rsidRPr="001310A8">
        <w:rPr>
          <w:rFonts w:ascii="Times New Roman" w:hAnsi="Times New Roman" w:cs="Times New Roman"/>
        </w:rPr>
        <w:t>vd</w:t>
      </w:r>
      <w:proofErr w:type="spellEnd"/>
      <w:r w:rsidRPr="001310A8">
        <w:rPr>
          <w:rFonts w:ascii="Times New Roman" w:hAnsi="Times New Roman" w:cs="Times New Roman"/>
        </w:rPr>
        <w:t>; OĞURLU Yücel, İdari Yaptırımlar Karşısında Yargısal Korunma, Ankara 2000, s.57 vd.</w:t>
      </w:r>
    </w:p>
  </w:footnote>
  <w:footnote w:id="84">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ASLAN, s.52-53.</w:t>
      </w:r>
    </w:p>
  </w:footnote>
  <w:footnote w:id="85">
    <w:p w:rsidR="002D50BE" w:rsidRPr="001310A8" w:rsidRDefault="002D50BE" w:rsidP="001310A8">
      <w:pPr>
        <w:pStyle w:val="DipnotMetni"/>
        <w:spacing w:line="276" w:lineRule="auto"/>
        <w:ind w:right="-489"/>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HAFIZOĞULLARI Zeki, Genel Çizgileriyle Savunma Hakkı, </w:t>
      </w:r>
      <w:hyperlink r:id="rId4" w:history="1">
        <w:r w:rsidRPr="001310A8">
          <w:rPr>
            <w:rStyle w:val="Kpr"/>
            <w:rFonts w:ascii="Times New Roman" w:hAnsi="Times New Roman" w:cs="Times New Roman"/>
          </w:rPr>
          <w:t>http://www.ankarabarosu.org.tr/siteler/</w:t>
        </w:r>
      </w:hyperlink>
      <w:r w:rsidRPr="001310A8">
        <w:rPr>
          <w:rFonts w:ascii="Times New Roman" w:hAnsi="Times New Roman" w:cs="Times New Roman"/>
        </w:rPr>
        <w:t xml:space="preserve"> </w:t>
      </w:r>
      <w:proofErr w:type="spellStart"/>
      <w:r w:rsidRPr="001310A8">
        <w:rPr>
          <w:rFonts w:ascii="Times New Roman" w:hAnsi="Times New Roman" w:cs="Times New Roman"/>
        </w:rPr>
        <w:t>ankarabarosu</w:t>
      </w:r>
      <w:proofErr w:type="spellEnd"/>
      <w:r w:rsidRPr="001310A8">
        <w:rPr>
          <w:rFonts w:ascii="Times New Roman" w:hAnsi="Times New Roman" w:cs="Times New Roman"/>
        </w:rPr>
        <w:t>/</w:t>
      </w:r>
      <w:proofErr w:type="spellStart"/>
      <w:r w:rsidRPr="001310A8">
        <w:rPr>
          <w:rFonts w:ascii="Times New Roman" w:hAnsi="Times New Roman" w:cs="Times New Roman"/>
        </w:rPr>
        <w:t>tekmakale</w:t>
      </w:r>
      <w:proofErr w:type="spellEnd"/>
      <w:r w:rsidRPr="001310A8">
        <w:rPr>
          <w:rFonts w:ascii="Times New Roman" w:hAnsi="Times New Roman" w:cs="Times New Roman"/>
        </w:rPr>
        <w:t>/1994-1/3.pdf</w:t>
      </w:r>
    </w:p>
  </w:footnote>
  <w:footnote w:id="86">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AKILLIOĞLU Tekin, Yönetim Önünde Savunma Hakları”, Ankara 1983, s.17; KURT Hayrettin, “İdari Yaptırımlara Karşı Güvenceler”, Ankara Hacı Bayram Ün. HFD, Y.2014, C.18, S.1, s.138; ARAS Bahattin, “Uluslararası Belge ve Raporlar Işığında Yargı Mensuplarının Disiplin Soruşturmalarında Hukuki Dinlenilme ve Savunma Hakkı”, Yeditepe ÜHFD, Y.2021, C.18, S.2, s.1501, 1504.</w:t>
      </w:r>
    </w:p>
  </w:footnote>
  <w:footnote w:id="87">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ODYAKMAZ/ KESKİN, s.926; Savunma hakkı, Latince “</w:t>
      </w:r>
      <w:proofErr w:type="spellStart"/>
      <w:r w:rsidRPr="001310A8">
        <w:rPr>
          <w:rFonts w:ascii="Times New Roman" w:hAnsi="Times New Roman" w:cs="Times New Roman"/>
        </w:rPr>
        <w:t>audi</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alteran</w:t>
      </w:r>
      <w:proofErr w:type="spellEnd"/>
      <w:r w:rsidRPr="001310A8">
        <w:rPr>
          <w:rFonts w:ascii="Times New Roman" w:hAnsi="Times New Roman" w:cs="Times New Roman"/>
        </w:rPr>
        <w:t xml:space="preserve"> </w:t>
      </w:r>
      <w:proofErr w:type="spellStart"/>
      <w:r w:rsidRPr="001310A8">
        <w:rPr>
          <w:rFonts w:ascii="Times New Roman" w:hAnsi="Times New Roman" w:cs="Times New Roman"/>
        </w:rPr>
        <w:t>partem</w:t>
      </w:r>
      <w:proofErr w:type="spellEnd"/>
      <w:r w:rsidRPr="001310A8">
        <w:rPr>
          <w:rFonts w:ascii="Times New Roman" w:hAnsi="Times New Roman" w:cs="Times New Roman"/>
        </w:rPr>
        <w:t xml:space="preserve"> (diğer tarafı da dinle)” özdeyişiyle ifade edilmektedir.</w:t>
      </w:r>
    </w:p>
  </w:footnote>
  <w:footnote w:id="88">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Fransız İdare hukukundaki görüşler ve yargı kararları için </w:t>
      </w:r>
      <w:proofErr w:type="spellStart"/>
      <w:r w:rsidRPr="001310A8">
        <w:rPr>
          <w:rFonts w:ascii="Times New Roman" w:hAnsi="Times New Roman" w:cs="Times New Roman"/>
        </w:rPr>
        <w:t>bkz</w:t>
      </w:r>
      <w:proofErr w:type="spellEnd"/>
      <w:r w:rsidRPr="001310A8">
        <w:rPr>
          <w:rFonts w:ascii="Times New Roman" w:hAnsi="Times New Roman" w:cs="Times New Roman"/>
        </w:rPr>
        <w:t xml:space="preserve">: </w:t>
      </w:r>
      <w:r w:rsidRPr="001310A8">
        <w:rPr>
          <w:rFonts w:ascii="Times New Roman" w:hAnsi="Times New Roman" w:cs="Times New Roman"/>
          <w:highlight w:val="yellow"/>
        </w:rPr>
        <w:t>GÖZLER, İdare Hukuku, C.I, s</w:t>
      </w:r>
      <w:proofErr w:type="gramStart"/>
      <w:r w:rsidRPr="001310A8">
        <w:rPr>
          <w:rFonts w:ascii="Times New Roman" w:hAnsi="Times New Roman" w:cs="Times New Roman"/>
          <w:highlight w:val="yellow"/>
        </w:rPr>
        <w:t>.????</w:t>
      </w:r>
      <w:r w:rsidRPr="001310A8">
        <w:rPr>
          <w:rFonts w:ascii="Times New Roman" w:hAnsi="Times New Roman" w:cs="Times New Roman"/>
        </w:rPr>
        <w:t>.</w:t>
      </w:r>
      <w:proofErr w:type="gramEnd"/>
      <w:r w:rsidRPr="001310A8">
        <w:rPr>
          <w:rFonts w:ascii="Times New Roman" w:hAnsi="Times New Roman" w:cs="Times New Roman"/>
        </w:rPr>
        <w:t xml:space="preserve"> Ayrıca </w:t>
      </w:r>
      <w:proofErr w:type="spellStart"/>
      <w:r w:rsidRPr="001310A8">
        <w:rPr>
          <w:rFonts w:ascii="Times New Roman" w:hAnsi="Times New Roman" w:cs="Times New Roman"/>
        </w:rPr>
        <w:t>bkz</w:t>
      </w:r>
      <w:proofErr w:type="spellEnd"/>
      <w:r w:rsidRPr="001310A8">
        <w:rPr>
          <w:rFonts w:ascii="Times New Roman" w:hAnsi="Times New Roman" w:cs="Times New Roman"/>
        </w:rPr>
        <w:t>: ARAS, s.1503; KURT, s.138.</w:t>
      </w:r>
    </w:p>
  </w:footnote>
  <w:footnote w:id="89">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GÖZÜBÜYÜK/TAN, İdare Hukuku, C.I, s.850 </w:t>
      </w:r>
      <w:proofErr w:type="spellStart"/>
      <w:r w:rsidRPr="001310A8">
        <w:rPr>
          <w:rFonts w:ascii="Times New Roman" w:hAnsi="Times New Roman" w:cs="Times New Roman"/>
        </w:rPr>
        <w:t>vd</w:t>
      </w:r>
      <w:proofErr w:type="spellEnd"/>
      <w:r w:rsidRPr="001310A8">
        <w:rPr>
          <w:rFonts w:ascii="Times New Roman" w:hAnsi="Times New Roman" w:cs="Times New Roman"/>
        </w:rPr>
        <w:t xml:space="preserve">; GÖZLER Kemal/ KAPLAN Gürsel, İdare Hukuku Dersleri, Bursa 2018, s.602; ULUSOY Ali, İdari Yaptırımlar, İstanbul 2013, s.50; KAYA Cemil, Memur Disiplin Suç ve Cezalarına ve Disiplin Soruşturmasına </w:t>
      </w:r>
      <w:proofErr w:type="gramStart"/>
      <w:r w:rsidRPr="001310A8">
        <w:rPr>
          <w:rFonts w:ascii="Times New Roman" w:hAnsi="Times New Roman" w:cs="Times New Roman"/>
        </w:rPr>
        <w:t>Hakim</w:t>
      </w:r>
      <w:proofErr w:type="gramEnd"/>
      <w:r w:rsidRPr="001310A8">
        <w:rPr>
          <w:rFonts w:ascii="Times New Roman" w:hAnsi="Times New Roman" w:cs="Times New Roman"/>
        </w:rPr>
        <w:t xml:space="preserve"> Olan Temel İlkeler, Amme İdaresi Dergisi, C.38, S.2, Y.2005, s.80; ALAN Nuri, “Savunma Hakkı”, Danıştay Dergisi, Y.23, S.87, Ankara 1993, s.20; ÇİÇEK Hayrettin, Devlet Memurları Hakkında Disiplin Soruşturması: Türkiye Uygulaması, Yayımlanmamış Doktora Tezi, Dokuz Eylül Ün. SBE, İzmir 2011, s.77; BOZ Selman </w:t>
      </w:r>
      <w:proofErr w:type="spellStart"/>
      <w:r w:rsidRPr="001310A8">
        <w:rPr>
          <w:rFonts w:ascii="Times New Roman" w:hAnsi="Times New Roman" w:cs="Times New Roman"/>
        </w:rPr>
        <w:t>Sacit</w:t>
      </w:r>
      <w:proofErr w:type="spellEnd"/>
      <w:r w:rsidRPr="001310A8">
        <w:rPr>
          <w:rFonts w:ascii="Times New Roman" w:hAnsi="Times New Roman" w:cs="Times New Roman"/>
        </w:rPr>
        <w:t>, Memur Disiplin Hukukuna Hâkim Olan Temel İlkeler, Selçuk ÜHFD, C.25, S.2, Y.2017, s.25; ARAS, 1502 vd.</w:t>
      </w:r>
    </w:p>
  </w:footnote>
  <w:footnote w:id="90">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Danıştay 1935’li yıllarda, kişilerin idare önünde savunma hakkının Anayasa’da ve yasalarda açıkça öngörülmüş olmamasına karşın, kişinin bu hakkının idarece göz ardı edilmesi suretiyle yaptırım içeren bir işlem yapılmış olmasını hukuka aykırı görerek işlemin iptaline karar vermiştir. Daha sonraki yıllarda da bu içtihadını sürdürmüş, idari yaptırım uygulanırken savunma hakkının kullandırılmasının hukukun genel ilkelerinden olduğu yönünde </w:t>
      </w:r>
      <w:proofErr w:type="spellStart"/>
      <w:r w:rsidRPr="001310A8">
        <w:rPr>
          <w:rFonts w:ascii="Times New Roman" w:hAnsi="Times New Roman" w:cs="Times New Roman"/>
        </w:rPr>
        <w:t>müstekar</w:t>
      </w:r>
      <w:proofErr w:type="spellEnd"/>
      <w:r w:rsidRPr="001310A8">
        <w:rPr>
          <w:rFonts w:ascii="Times New Roman" w:hAnsi="Times New Roman" w:cs="Times New Roman"/>
        </w:rPr>
        <w:t xml:space="preserve"> kararlar vermiştir. Bilgi için </w:t>
      </w:r>
      <w:proofErr w:type="spellStart"/>
      <w:r w:rsidRPr="001310A8">
        <w:rPr>
          <w:rFonts w:ascii="Times New Roman" w:hAnsi="Times New Roman" w:cs="Times New Roman"/>
        </w:rPr>
        <w:t>bkz</w:t>
      </w:r>
      <w:proofErr w:type="spellEnd"/>
      <w:r w:rsidRPr="001310A8">
        <w:rPr>
          <w:rFonts w:ascii="Times New Roman" w:hAnsi="Times New Roman" w:cs="Times New Roman"/>
        </w:rPr>
        <w:t xml:space="preserve">: AKGÜNER Tayfun, AZRAK A. Ülkü, BİLGEN Pertev, ÖZAY İl Han, YAYLA Yıldızhan, “Hukuk Devleti, İdare Hukuku ve Danıştay”, </w:t>
      </w:r>
      <w:proofErr w:type="spellStart"/>
      <w:r w:rsidRPr="001310A8">
        <w:rPr>
          <w:rFonts w:ascii="Times New Roman" w:hAnsi="Times New Roman" w:cs="Times New Roman"/>
        </w:rPr>
        <w:t>ll</w:t>
      </w:r>
      <w:proofErr w:type="spellEnd"/>
      <w:r w:rsidRPr="001310A8">
        <w:rPr>
          <w:rFonts w:ascii="Times New Roman" w:hAnsi="Times New Roman" w:cs="Times New Roman"/>
        </w:rPr>
        <w:t>. Ulusal İdare Hukuku Kongresi, İdari Yargının Dünyada Bugünkü Yeri, Danıştay Yay. 10-14 Mayıs 1993, Ankara, s.15; KURT, s.141; Dan.8.D</w:t>
      </w:r>
      <w:proofErr w:type="gramStart"/>
      <w:r w:rsidRPr="001310A8">
        <w:rPr>
          <w:rFonts w:ascii="Times New Roman" w:hAnsi="Times New Roman" w:cs="Times New Roman"/>
        </w:rPr>
        <w:t>.,</w:t>
      </w:r>
      <w:proofErr w:type="gramEnd"/>
      <w:r w:rsidRPr="001310A8">
        <w:rPr>
          <w:rFonts w:ascii="Times New Roman" w:hAnsi="Times New Roman" w:cs="Times New Roman"/>
        </w:rPr>
        <w:t xml:space="preserve"> T.11.1.1966, E.1965/933, K.1966/44, Aktaran KARABULUT Mustafa, İdari Yaptırımların Hukuki Rejimi, Ankara 2008, s.48 </w:t>
      </w:r>
      <w:proofErr w:type="spellStart"/>
      <w:r w:rsidRPr="001310A8">
        <w:rPr>
          <w:rFonts w:ascii="Times New Roman" w:hAnsi="Times New Roman" w:cs="Times New Roman"/>
        </w:rPr>
        <w:t>vd</w:t>
      </w:r>
      <w:proofErr w:type="spellEnd"/>
      <w:r w:rsidRPr="001310A8">
        <w:rPr>
          <w:rFonts w:ascii="Times New Roman" w:hAnsi="Times New Roman" w:cs="Times New Roman"/>
        </w:rPr>
        <w:t xml:space="preserve">; </w:t>
      </w:r>
    </w:p>
  </w:footnote>
  <w:footnote w:id="91">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Dan.8.D, T.09.12.1997, E.1995/2936, K.1997/3826, Danıştay Bilgi Merkezi. </w:t>
      </w:r>
      <w:proofErr w:type="gramStart"/>
      <w:r w:rsidRPr="001310A8">
        <w:rPr>
          <w:rFonts w:ascii="Times New Roman" w:hAnsi="Times New Roman" w:cs="Times New Roman"/>
        </w:rPr>
        <w:t>Hatta Danıştay, sadece savunma hakkının kullandırılmış olup olmadığını değil genel olarak uyarma ve kınama cezasının usulüne uygun olarak verilip verilmediğini de denetlemektedir: “</w:t>
      </w:r>
      <w:r w:rsidRPr="001310A8">
        <w:rPr>
          <w:rFonts w:ascii="Times New Roman" w:hAnsi="Times New Roman" w:cs="Times New Roman"/>
          <w:i/>
        </w:rPr>
        <w:t>Uyarma ve kınama cezalarına karşı yargı yolu kapalıysa da; usul ve zamanaşımı yönlerinden hukuka aykırılık halinde, tam anlamıyla oluşmuş bir disiplin cezası işleminden söz edilmesine hukuken olanak yoktur</w:t>
      </w:r>
      <w:r w:rsidRPr="001310A8">
        <w:rPr>
          <w:rFonts w:ascii="Times New Roman" w:hAnsi="Times New Roman" w:cs="Times New Roman"/>
        </w:rPr>
        <w:t xml:space="preserve">. </w:t>
      </w:r>
      <w:proofErr w:type="gramEnd"/>
      <w:r w:rsidRPr="001310A8">
        <w:rPr>
          <w:rFonts w:ascii="Times New Roman" w:hAnsi="Times New Roman" w:cs="Times New Roman"/>
        </w:rPr>
        <w:t>…</w:t>
      </w:r>
      <w:r w:rsidRPr="001310A8">
        <w:rPr>
          <w:rFonts w:ascii="Times New Roman" w:hAnsi="Times New Roman" w:cs="Times New Roman"/>
          <w:i/>
        </w:rPr>
        <w:t>Ancak usulüne uygun olarak disiplin cezası verildiğinin tespit edilmesi durumunda yargı yolunun açık olup olmadığı tartışılabilecektir</w:t>
      </w:r>
      <w:r w:rsidRPr="001310A8">
        <w:rPr>
          <w:rFonts w:ascii="Times New Roman" w:hAnsi="Times New Roman" w:cs="Times New Roman"/>
        </w:rPr>
        <w:t xml:space="preserve">”. Dan.8.D, T.21.10.1999, E.1998/1220, K.1999/5359, DD, S.103, 2001, s.756; Ayrıntılı bilgi için </w:t>
      </w:r>
      <w:proofErr w:type="spellStart"/>
      <w:r w:rsidRPr="001310A8">
        <w:rPr>
          <w:rFonts w:ascii="Times New Roman" w:hAnsi="Times New Roman" w:cs="Times New Roman"/>
        </w:rPr>
        <w:t>bkz</w:t>
      </w:r>
      <w:proofErr w:type="spellEnd"/>
      <w:r w:rsidRPr="001310A8">
        <w:rPr>
          <w:rFonts w:ascii="Times New Roman" w:hAnsi="Times New Roman" w:cs="Times New Roman"/>
        </w:rPr>
        <w:t>: AKYILMAZ Bahtiyar, “Anayasal Esaslar Çerçevesinde Kamu Personeli Disiplin Hukuku ve Uygulamadaki Sorunlar”, Gazi ÜHFD, Y.2002, C.6, S.1-2, s.239 vd.</w:t>
      </w:r>
    </w:p>
  </w:footnote>
  <w:footnote w:id="92">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w:t>
      </w:r>
      <w:proofErr w:type="spellStart"/>
      <w:proofErr w:type="gramStart"/>
      <w:r w:rsidRPr="001310A8">
        <w:rPr>
          <w:rFonts w:ascii="Times New Roman" w:hAnsi="Times New Roman" w:cs="Times New Roman"/>
        </w:rPr>
        <w:t>Dan.İBK</w:t>
      </w:r>
      <w:proofErr w:type="spellEnd"/>
      <w:proofErr w:type="gramEnd"/>
      <w:r w:rsidRPr="001310A8">
        <w:rPr>
          <w:rFonts w:ascii="Times New Roman" w:hAnsi="Times New Roman" w:cs="Times New Roman"/>
        </w:rPr>
        <w:t xml:space="preserve">, T.7.12.1989, E.1988/6, K.1989/4, RG.92.1990S.20428, s.72. Ayrıntılı bilgi için </w:t>
      </w:r>
      <w:proofErr w:type="spellStart"/>
      <w:r w:rsidRPr="001310A8">
        <w:rPr>
          <w:rFonts w:ascii="Times New Roman" w:hAnsi="Times New Roman" w:cs="Times New Roman"/>
        </w:rPr>
        <w:t>bkz</w:t>
      </w:r>
      <w:proofErr w:type="spellEnd"/>
      <w:r w:rsidRPr="001310A8">
        <w:rPr>
          <w:rFonts w:ascii="Times New Roman" w:hAnsi="Times New Roman" w:cs="Times New Roman"/>
        </w:rPr>
        <w:t>: AKYILMAZ, s.239.</w:t>
      </w:r>
    </w:p>
  </w:footnote>
  <w:footnote w:id="93">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ASLAN </w:t>
      </w:r>
      <w:proofErr w:type="spellStart"/>
      <w:r w:rsidRPr="001310A8">
        <w:rPr>
          <w:rFonts w:ascii="Times New Roman" w:hAnsi="Times New Roman" w:cs="Times New Roman"/>
        </w:rPr>
        <w:t>Zehreddin</w:t>
      </w:r>
      <w:proofErr w:type="spellEnd"/>
      <w:r w:rsidRPr="001310A8">
        <w:rPr>
          <w:rFonts w:ascii="Times New Roman" w:hAnsi="Times New Roman" w:cs="Times New Roman"/>
        </w:rPr>
        <w:t>, 657 Sayılı Devlet Memurları Kanunu’na Göre Disiplin Suç ve Cezaları, İstanbul 2001, s.111; Dan.10.D, T.18.2.1985, E.1984/2079, K.1985/23, Danıştay Bilgi Merkezi.</w:t>
      </w:r>
    </w:p>
  </w:footnote>
  <w:footnote w:id="94">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w:t>
      </w:r>
      <w:proofErr w:type="gramStart"/>
      <w:r w:rsidRPr="001310A8">
        <w:rPr>
          <w:rFonts w:ascii="Times New Roman" w:hAnsi="Times New Roman" w:cs="Times New Roman"/>
        </w:rPr>
        <w:t xml:space="preserve">GÖZÜBÜYÜK/TAN, C.I, s.850; GÖZÜBÜYÜK Şeref/ TAN Turgut, İdare Hukuku C.II, Ankara 2017, s.477 </w:t>
      </w:r>
      <w:proofErr w:type="spellStart"/>
      <w:r w:rsidRPr="001310A8">
        <w:rPr>
          <w:rFonts w:ascii="Times New Roman" w:hAnsi="Times New Roman" w:cs="Times New Roman"/>
        </w:rPr>
        <w:t>vd</w:t>
      </w:r>
      <w:proofErr w:type="spellEnd"/>
      <w:r w:rsidRPr="001310A8">
        <w:rPr>
          <w:rFonts w:ascii="Times New Roman" w:hAnsi="Times New Roman" w:cs="Times New Roman"/>
        </w:rPr>
        <w:t xml:space="preserve">; ÇAĞLAYAN, İdare Hukuku Dersleri, s.361; SANCAKDAR Oğuz, Disiplin Yaptırımı Olarak Devlet Memuriyetinden Çıkarma ve Yargısal Denetimi, Ankara 2001, s. 300 </w:t>
      </w:r>
      <w:proofErr w:type="spellStart"/>
      <w:r w:rsidRPr="001310A8">
        <w:rPr>
          <w:rFonts w:ascii="Times New Roman" w:hAnsi="Times New Roman" w:cs="Times New Roman"/>
        </w:rPr>
        <w:t>vd</w:t>
      </w:r>
      <w:proofErr w:type="spellEnd"/>
      <w:r w:rsidRPr="001310A8">
        <w:rPr>
          <w:rFonts w:ascii="Times New Roman" w:hAnsi="Times New Roman" w:cs="Times New Roman"/>
        </w:rPr>
        <w:t xml:space="preserve">; KALABALIK Halil, İdare Hukuku Dersleri, C.II, Ankara 2019, s.110; BOZ Selman </w:t>
      </w:r>
      <w:proofErr w:type="spellStart"/>
      <w:r w:rsidRPr="001310A8">
        <w:rPr>
          <w:rFonts w:ascii="Times New Roman" w:hAnsi="Times New Roman" w:cs="Times New Roman"/>
        </w:rPr>
        <w:t>Sacit</w:t>
      </w:r>
      <w:proofErr w:type="spellEnd"/>
      <w:r w:rsidRPr="001310A8">
        <w:rPr>
          <w:rFonts w:ascii="Times New Roman" w:hAnsi="Times New Roman" w:cs="Times New Roman"/>
        </w:rPr>
        <w:t xml:space="preserve">, “Memur Disiplin Hukukuna Hâkim Olan Temel İlkeler”, Selçuk Ün. </w:t>
      </w:r>
      <w:proofErr w:type="gramEnd"/>
      <w:r w:rsidRPr="001310A8">
        <w:rPr>
          <w:rFonts w:ascii="Times New Roman" w:hAnsi="Times New Roman" w:cs="Times New Roman"/>
        </w:rPr>
        <w:t>HFD, C.25, S.2, Y.2017, s.25.</w:t>
      </w:r>
    </w:p>
  </w:footnote>
  <w:footnote w:id="95">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Dan.10.D, T.18.2.1985, E.1984/2079, K.1985/23, Danıştay Bilgi Merkezi; Dan.10.D, T.21.11.1984, E.1984/1949, K.1984/1988, DD, S.58-59, s.383; Dan.5.D</w:t>
      </w:r>
      <w:proofErr w:type="gramStart"/>
      <w:r w:rsidRPr="001310A8">
        <w:rPr>
          <w:rFonts w:ascii="Times New Roman" w:hAnsi="Times New Roman" w:cs="Times New Roman"/>
        </w:rPr>
        <w:t>.,</w:t>
      </w:r>
      <w:proofErr w:type="gramEnd"/>
      <w:r w:rsidRPr="001310A8">
        <w:rPr>
          <w:rFonts w:ascii="Times New Roman" w:hAnsi="Times New Roman" w:cs="Times New Roman"/>
        </w:rPr>
        <w:t xml:space="preserve"> T.6.6.1991, E.1990/4297, K.1991/1099, DD, S.84-85, s.343; Ayrıca bkz. ZOR Burç Volkan, “Disiplin Hukukunda Uygulanan İdari Usul İlkeleri”, TBB Dergisi, 2021, s.155, s.355.</w:t>
      </w:r>
    </w:p>
  </w:footnote>
  <w:footnote w:id="96">
    <w:p w:rsidR="002D50BE" w:rsidRPr="001310A8" w:rsidRDefault="002D50BE" w:rsidP="001310A8">
      <w:pPr>
        <w:pStyle w:val="DipnotMetni"/>
        <w:spacing w:line="276" w:lineRule="auto"/>
        <w:ind w:right="-489"/>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Dan.5.D, T.6.6.1991, E.1990/4297, K.1991/1099, DD, S.84-85, s.345.</w:t>
      </w:r>
    </w:p>
  </w:footnote>
  <w:footnote w:id="97">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GÖZÜBÜYÜK/TAN, C.I, s.850-851; ÇAĞLAYAN, İdare Hukuku Dersleri, s.562-563; Askeri Yüksek İdare Mahkemesi, savunma hakkı verilmeden tesis edilen işlemin yoklukla </w:t>
      </w:r>
      <w:proofErr w:type="spellStart"/>
      <w:r w:rsidRPr="001310A8">
        <w:rPr>
          <w:rFonts w:ascii="Times New Roman" w:hAnsi="Times New Roman" w:cs="Times New Roman"/>
        </w:rPr>
        <w:t>malül</w:t>
      </w:r>
      <w:proofErr w:type="spellEnd"/>
      <w:r w:rsidRPr="001310A8">
        <w:rPr>
          <w:rFonts w:ascii="Times New Roman" w:hAnsi="Times New Roman" w:cs="Times New Roman"/>
        </w:rPr>
        <w:t xml:space="preserve"> olacağına karar vermiş, yukarıdaki zikredilen görüşlere kararında yer vermiştir. AYİM, 3.D</w:t>
      </w:r>
      <w:proofErr w:type="gramStart"/>
      <w:r w:rsidRPr="001310A8">
        <w:rPr>
          <w:rFonts w:ascii="Times New Roman" w:hAnsi="Times New Roman" w:cs="Times New Roman"/>
        </w:rPr>
        <w:t>.,</w:t>
      </w:r>
      <w:proofErr w:type="gramEnd"/>
      <w:r w:rsidRPr="001310A8">
        <w:rPr>
          <w:rFonts w:ascii="Times New Roman" w:hAnsi="Times New Roman" w:cs="Times New Roman"/>
        </w:rPr>
        <w:t xml:space="preserve"> T.28.1.2004, E.2003/151, K.2004/159, AYİM Dergisi, S.19, s.331 vd.</w:t>
      </w:r>
    </w:p>
  </w:footnote>
  <w:footnote w:id="98">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w:t>
      </w:r>
      <w:r w:rsidRPr="001310A8">
        <w:rPr>
          <w:rFonts w:ascii="Times New Roman" w:hAnsi="Times New Roman" w:cs="Times New Roman"/>
          <w:highlight w:val="yellow"/>
        </w:rPr>
        <w:t>GÖZLER, İdare Hukuku, C.I, s</w:t>
      </w:r>
      <w:proofErr w:type="gramStart"/>
      <w:r w:rsidRPr="001310A8">
        <w:rPr>
          <w:rFonts w:ascii="Times New Roman" w:hAnsi="Times New Roman" w:cs="Times New Roman"/>
          <w:highlight w:val="yellow"/>
        </w:rPr>
        <w:t>.???</w:t>
      </w:r>
      <w:r w:rsidRPr="001310A8">
        <w:rPr>
          <w:rFonts w:ascii="Times New Roman" w:hAnsi="Times New Roman" w:cs="Times New Roman"/>
        </w:rPr>
        <w:t>;</w:t>
      </w:r>
      <w:proofErr w:type="gramEnd"/>
      <w:r w:rsidRPr="001310A8">
        <w:rPr>
          <w:rFonts w:ascii="Times New Roman" w:hAnsi="Times New Roman" w:cs="Times New Roman"/>
        </w:rPr>
        <w:t xml:space="preserve"> GÜNDAY, İdare Hukuku, s.147; ARAS, s.1514 </w:t>
      </w:r>
      <w:proofErr w:type="spellStart"/>
      <w:r w:rsidRPr="001310A8">
        <w:rPr>
          <w:rFonts w:ascii="Times New Roman" w:hAnsi="Times New Roman" w:cs="Times New Roman"/>
        </w:rPr>
        <w:t>vd</w:t>
      </w:r>
      <w:proofErr w:type="spellEnd"/>
      <w:r w:rsidRPr="001310A8">
        <w:rPr>
          <w:rFonts w:ascii="Times New Roman" w:hAnsi="Times New Roman" w:cs="Times New Roman"/>
        </w:rPr>
        <w:t>; ŞEN Mahmut, Avrupa İnsan Hakları Mahkemesi Kararlarında Hâkim ve Savcılara İlişkin Disiplin Soruşturmalarının Esasları, TBB Dergisi, Sayı: 121, Yıl: 2015, s.36; Dan.8.D, T.20.4.1982, E.1981/516, K.1982/464, DD, S.48-49, s.290; Dan.3.D, T.7.11.1983, E.1982/2516, K.1983/2568, DD, S.54-55, s.164; Dan.10.D, T.7.5.1984, E.1984/1023, K.1984/944, Danıştay Bilgi Merkezi; Dan.10.D, T.5.3.1985, E.1984/943, K.1985/405, Danıştay Bilgi Merkezi; Dan.8.D, T.22.6.1989, E.1988/872, K.1989/595, DD, S.76-77, s.550-551.</w:t>
      </w:r>
    </w:p>
  </w:footnote>
  <w:footnote w:id="99">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highlight w:val="yellow"/>
        </w:rPr>
        <w:footnoteRef/>
      </w:r>
      <w:r w:rsidRPr="001310A8">
        <w:rPr>
          <w:rFonts w:ascii="Times New Roman" w:hAnsi="Times New Roman" w:cs="Times New Roman"/>
          <w:highlight w:val="yellow"/>
        </w:rPr>
        <w:t xml:space="preserve"> GÖZLER, İdare Hukuku, C.I, s</w:t>
      </w:r>
      <w:proofErr w:type="gramStart"/>
      <w:r w:rsidRPr="001310A8">
        <w:rPr>
          <w:rFonts w:ascii="Times New Roman" w:hAnsi="Times New Roman" w:cs="Times New Roman"/>
          <w:highlight w:val="yellow"/>
        </w:rPr>
        <w:t>.???</w:t>
      </w:r>
      <w:r w:rsidRPr="001310A8">
        <w:rPr>
          <w:rFonts w:ascii="Times New Roman" w:hAnsi="Times New Roman" w:cs="Times New Roman"/>
        </w:rPr>
        <w:t>;</w:t>
      </w:r>
      <w:proofErr w:type="gramEnd"/>
      <w:r w:rsidRPr="001310A8">
        <w:rPr>
          <w:rFonts w:ascii="Times New Roman" w:hAnsi="Times New Roman" w:cs="Times New Roman"/>
        </w:rPr>
        <w:t xml:space="preserve"> GÜNDAY, İdare Hukuku, s.147.</w:t>
      </w:r>
    </w:p>
  </w:footnote>
  <w:footnote w:id="100">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RG.30.4.2021, S.31470.</w:t>
      </w:r>
    </w:p>
  </w:footnote>
  <w:footnote w:id="101">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AKYILMAZ/SEZGİNER/KAYA, Türk İdare Hukuku, s.712; KAYA Cemil, Memur Disiplin Suç ve Cezalarına ve Disiplin Soruşturmasına </w:t>
      </w:r>
      <w:proofErr w:type="gramStart"/>
      <w:r w:rsidRPr="001310A8">
        <w:rPr>
          <w:rFonts w:ascii="Times New Roman" w:hAnsi="Times New Roman" w:cs="Times New Roman"/>
        </w:rPr>
        <w:t>Hakim</w:t>
      </w:r>
      <w:proofErr w:type="gramEnd"/>
      <w:r w:rsidRPr="001310A8">
        <w:rPr>
          <w:rFonts w:ascii="Times New Roman" w:hAnsi="Times New Roman" w:cs="Times New Roman"/>
        </w:rPr>
        <w:t xml:space="preserve"> Olan Temel İlkeler, AİD, C.38, S.2, Y.2005, s.80; GÖZLER, İdare Hukuku, C.I, s.801; ARAS, s.1503.</w:t>
      </w:r>
    </w:p>
  </w:footnote>
  <w:footnote w:id="102">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ULUSOY, Yeni Türk İdare Hukuku, s.64.</w:t>
      </w:r>
    </w:p>
  </w:footnote>
  <w:footnote w:id="103">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Dan.8.D, T.22.5.1997, E.1996/1793, K.1997/1778; </w:t>
      </w:r>
      <w:r w:rsidRPr="001310A8">
        <w:rPr>
          <w:rFonts w:ascii="Times New Roman" w:hAnsi="Times New Roman" w:cs="Times New Roman"/>
          <w:highlight w:val="yellow"/>
        </w:rPr>
        <w:t>GÖZLER, İdare Hukuku, C.I, s</w:t>
      </w:r>
      <w:proofErr w:type="gramStart"/>
      <w:r w:rsidRPr="001310A8">
        <w:rPr>
          <w:rFonts w:ascii="Times New Roman" w:hAnsi="Times New Roman" w:cs="Times New Roman"/>
          <w:highlight w:val="yellow"/>
        </w:rPr>
        <w:t>.???</w:t>
      </w:r>
      <w:proofErr w:type="gramEnd"/>
    </w:p>
  </w:footnote>
  <w:footnote w:id="104">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w:t>
      </w:r>
      <w:r w:rsidRPr="001310A8">
        <w:rPr>
          <w:rFonts w:ascii="Times New Roman" w:hAnsi="Times New Roman" w:cs="Times New Roman"/>
          <w:i/>
        </w:rPr>
        <w:t xml:space="preserve">Disiplin cezasının tesisinde savunma hakkının tanınmamasının esaslı ve kurucu bir şekil şartı olup olmadığı hususuna gelince; hiç şüphe yok ki yasal metinlerde yer almasa bile, gerek ülkemizde, gerekse evrensel öğretide ve uygulamalarda savunma hakkı, hukukun temel ilkelerinden kabul edilmektedir… </w:t>
      </w:r>
      <w:proofErr w:type="gramStart"/>
      <w:r w:rsidRPr="001310A8">
        <w:rPr>
          <w:rFonts w:ascii="Times New Roman" w:hAnsi="Times New Roman" w:cs="Times New Roman"/>
          <w:i/>
        </w:rPr>
        <w:t>savunma</w:t>
      </w:r>
      <w:proofErr w:type="gramEnd"/>
      <w:r w:rsidRPr="001310A8">
        <w:rPr>
          <w:rFonts w:ascii="Times New Roman" w:hAnsi="Times New Roman" w:cs="Times New Roman"/>
          <w:i/>
        </w:rPr>
        <w:t xml:space="preserve"> hakkı tanınmaması, işlemin kurucu unsurlarına sirayet etmekle yok hükmünde sayılmayı gerektiren esaslı ve önemli bir sakatlık sayılmalıdır</w:t>
      </w:r>
      <w:r w:rsidRPr="001310A8">
        <w:rPr>
          <w:rFonts w:ascii="Times New Roman" w:hAnsi="Times New Roman" w:cs="Times New Roman"/>
        </w:rPr>
        <w:t>.” AYİM, 3.D</w:t>
      </w:r>
      <w:proofErr w:type="gramStart"/>
      <w:r w:rsidRPr="001310A8">
        <w:rPr>
          <w:rFonts w:ascii="Times New Roman" w:hAnsi="Times New Roman" w:cs="Times New Roman"/>
        </w:rPr>
        <w:t>.,</w:t>
      </w:r>
      <w:proofErr w:type="gramEnd"/>
      <w:r w:rsidRPr="001310A8">
        <w:rPr>
          <w:rFonts w:ascii="Times New Roman" w:hAnsi="Times New Roman" w:cs="Times New Roman"/>
        </w:rPr>
        <w:t xml:space="preserve"> AYİM, 3.D., T.28.1.2004, E.2003/151, K.2004/159, AYİM Dergisi, S.19, s.331 vd.</w:t>
      </w:r>
    </w:p>
  </w:footnote>
  <w:footnote w:id="105">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ODYAKMAZ/ KESKİN, s.926; Savunma yapmamak; memura yüklenen, isnat edilen eylemlerin işlendiğini ikrar anlamına gelmez. Bu nedenle savunma vermediği için memura ayrıca disiplin cezası verilemez.</w:t>
      </w:r>
    </w:p>
  </w:footnote>
  <w:footnote w:id="106">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ARAS, s.1503; CANOĞLU Veysel Candan: Disiplin Soruşturmasında Delil ve İspat, TBB Dergisi, S.138, Y.2018, s.246.</w:t>
      </w:r>
    </w:p>
  </w:footnote>
  <w:footnote w:id="107">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Dan.8.D, T.28.1.2004, E.E.1991/3301, K.1992/2586, </w:t>
      </w:r>
      <w:hyperlink r:id="rId5" w:history="1">
        <w:r w:rsidRPr="001310A8">
          <w:rPr>
            <w:rStyle w:val="Kpr"/>
            <w:rFonts w:ascii="Times New Roman" w:hAnsi="Times New Roman" w:cs="Times New Roman"/>
            <w:color w:val="auto"/>
            <w:u w:val="none"/>
          </w:rPr>
          <w:t>www.danistay.gov.tr</w:t>
        </w:r>
      </w:hyperlink>
      <w:proofErr w:type="gramStart"/>
      <w:r w:rsidRPr="001310A8">
        <w:rPr>
          <w:rFonts w:ascii="Times New Roman" w:hAnsi="Times New Roman" w:cs="Times New Roman"/>
        </w:rPr>
        <w:t>.;</w:t>
      </w:r>
      <w:proofErr w:type="gramEnd"/>
      <w:r w:rsidRPr="001310A8">
        <w:rPr>
          <w:rFonts w:ascii="Times New Roman" w:hAnsi="Times New Roman" w:cs="Times New Roman"/>
        </w:rPr>
        <w:t xml:space="preserve"> Ayrıca </w:t>
      </w:r>
      <w:proofErr w:type="spellStart"/>
      <w:r w:rsidRPr="001310A8">
        <w:rPr>
          <w:rFonts w:ascii="Times New Roman" w:hAnsi="Times New Roman" w:cs="Times New Roman"/>
        </w:rPr>
        <w:t>bkz</w:t>
      </w:r>
      <w:proofErr w:type="spellEnd"/>
      <w:r w:rsidRPr="001310A8">
        <w:rPr>
          <w:rFonts w:ascii="Times New Roman" w:hAnsi="Times New Roman" w:cs="Times New Roman"/>
        </w:rPr>
        <w:t>: ERASLAN Yunus, Türk Hukukunda Yargı Mensuplarının Disiplin Sorumluluğu (Yayınlanmış Doktora Tezi), Selçuk Ün. SBE, Konya 2018, s.49.</w:t>
      </w:r>
    </w:p>
  </w:footnote>
  <w:footnote w:id="108">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w:t>
      </w:r>
      <w:proofErr w:type="gramStart"/>
      <w:r w:rsidRPr="001310A8">
        <w:rPr>
          <w:rFonts w:ascii="Times New Roman" w:hAnsi="Times New Roman" w:cs="Times New Roman"/>
        </w:rPr>
        <w:t xml:space="preserve">Dan.8.D, T.05.02.2018, E.2016/13179, K.2018/545; Dan.12.D, T.04.06.2018, E.2014/1804, K.2018/2451; Dan.5.D, T.17.10.2017, E.2016/17236, K.2017/21244; </w:t>
      </w:r>
      <w:proofErr w:type="spellStart"/>
      <w:r w:rsidRPr="001310A8">
        <w:rPr>
          <w:rFonts w:ascii="Times New Roman" w:hAnsi="Times New Roman" w:cs="Times New Roman"/>
        </w:rPr>
        <w:t>Dan.İDDK</w:t>
      </w:r>
      <w:proofErr w:type="spellEnd"/>
      <w:r w:rsidRPr="001310A8">
        <w:rPr>
          <w:rFonts w:ascii="Times New Roman" w:hAnsi="Times New Roman" w:cs="Times New Roman"/>
        </w:rPr>
        <w:t>, T.29.11.2007, E.2004/611, K.2007/2412; Dan.2.D, T.06.02.2020, E.2016/15144, K.2020/673; Dan.5.D, T.19.12.2019, E.2016/23794, K.2019/6634. www.danistay.gov.tr.</w:t>
      </w:r>
      <w:proofErr w:type="gramEnd"/>
    </w:p>
  </w:footnote>
  <w:footnote w:id="109">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AKYILMAZ, s.240.</w:t>
      </w:r>
    </w:p>
  </w:footnote>
  <w:footnote w:id="110">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KAYA, Disiplin Soruşturmasına </w:t>
      </w:r>
      <w:proofErr w:type="gramStart"/>
      <w:r w:rsidRPr="001310A8">
        <w:rPr>
          <w:rFonts w:ascii="Times New Roman" w:hAnsi="Times New Roman" w:cs="Times New Roman"/>
        </w:rPr>
        <w:t>Hakim</w:t>
      </w:r>
      <w:proofErr w:type="gramEnd"/>
      <w:r w:rsidRPr="001310A8">
        <w:rPr>
          <w:rFonts w:ascii="Times New Roman" w:hAnsi="Times New Roman" w:cs="Times New Roman"/>
        </w:rPr>
        <w:t xml:space="preserve"> Olan İlkeler, s.82; SANCAKDAR, s.308; AKYILMAZ, s.240, ÇAĞLAYAN, İdare Hukuku Dersleri, s.362; ÇİÇEK, s.77.</w:t>
      </w:r>
    </w:p>
  </w:footnote>
  <w:footnote w:id="111">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Dan.5.D, T.12.5.1976, E.1975/2584, K.1976/2686, AKYILMAZ, s.240. </w:t>
      </w:r>
    </w:p>
  </w:footnote>
  <w:footnote w:id="112">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GÖZÜBÜYÜK/ TAN, İdare Hukuku, C.I, s.850; ÇAĞLAYAN, İdare Hukuku Dersleri, s.361; ZOR, s.356.</w:t>
      </w:r>
    </w:p>
  </w:footnote>
  <w:footnote w:id="113">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SANCAKDAR Oğuz/ ALTINOK Çalışkan Elif/ DURSUN Gizem/ SEYHAN Serkan/ YAĞCI Pınar, Disiplin Hukuku, Ankara 2019. s.48; ZOR, s.358.</w:t>
      </w:r>
    </w:p>
  </w:footnote>
  <w:footnote w:id="114">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w:t>
      </w:r>
      <w:r w:rsidRPr="001310A8">
        <w:rPr>
          <w:rFonts w:ascii="Times New Roman" w:hAnsi="Times New Roman" w:cs="Times New Roman"/>
          <w:highlight w:val="yellow"/>
        </w:rPr>
        <w:t>GÖZLER, İdare Hukuku, C.I, s</w:t>
      </w:r>
      <w:proofErr w:type="gramStart"/>
      <w:r w:rsidRPr="001310A8">
        <w:rPr>
          <w:rFonts w:ascii="Times New Roman" w:hAnsi="Times New Roman" w:cs="Times New Roman"/>
          <w:highlight w:val="yellow"/>
        </w:rPr>
        <w:t>.???;</w:t>
      </w:r>
      <w:proofErr w:type="gramEnd"/>
      <w:r w:rsidRPr="001310A8">
        <w:rPr>
          <w:rFonts w:ascii="Times New Roman" w:hAnsi="Times New Roman" w:cs="Times New Roman"/>
        </w:rPr>
        <w:t xml:space="preserve"> ÇAĞLAYAN, İdare Hukuku Dersleri, s.362; ARAS, s.1506, 1511; AKYILMAZ, s.240; ZOR, s.356; FİŞ ÜSTÜN Gül, Disiplin Soruşturmasında Hukuka Aykırı Deliller, Marmara Ün. Hukuk Araştırmaları Dergisi, C.24, S.1, Y.2018, s.22-23.</w:t>
      </w:r>
    </w:p>
  </w:footnote>
  <w:footnote w:id="115">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ÇAĞLAYAN, İdari Yargılama Hukuku, s.493; ARAS, s.1504, 1511; GÜNDAY, s.148; AKYILMAZ, s.240; </w:t>
      </w:r>
      <w:r w:rsidRPr="001310A8">
        <w:rPr>
          <w:rFonts w:ascii="Times New Roman" w:hAnsi="Times New Roman" w:cs="Times New Roman"/>
          <w:highlight w:val="yellow"/>
        </w:rPr>
        <w:t>GÖZLER, İdare Hukuku, C.I, s.747;</w:t>
      </w:r>
      <w:r w:rsidRPr="001310A8">
        <w:rPr>
          <w:rFonts w:ascii="Times New Roman" w:hAnsi="Times New Roman" w:cs="Times New Roman"/>
        </w:rPr>
        <w:t xml:space="preserve"> KAYA, Disiplin Soruşturmasına </w:t>
      </w:r>
      <w:proofErr w:type="gramStart"/>
      <w:r w:rsidRPr="001310A8">
        <w:rPr>
          <w:rFonts w:ascii="Times New Roman" w:hAnsi="Times New Roman" w:cs="Times New Roman"/>
        </w:rPr>
        <w:t>Hakim</w:t>
      </w:r>
      <w:proofErr w:type="gramEnd"/>
      <w:r w:rsidRPr="001310A8">
        <w:rPr>
          <w:rFonts w:ascii="Times New Roman" w:hAnsi="Times New Roman" w:cs="Times New Roman"/>
        </w:rPr>
        <w:t xml:space="preserve"> Olan İlkeler, s.81; ASLAN, Disiplin Suç ve Cezaları, s.110; ARAS, s.1503-1504; UYGUN Fulya, Memur Disiplin Suç ve Cezaları, Yayımlanmamış Yüksek Lisans Tezi, Beykent Ün. SBE, İstanbul 2012, s.98; Danıştay 10.D, T.21.11.1984, E.1984/1949, K.1984/1988, DD, S.58-59, s.383; Dan. İDDK</w:t>
      </w:r>
      <w:proofErr w:type="gramStart"/>
      <w:r w:rsidRPr="001310A8">
        <w:rPr>
          <w:rFonts w:ascii="Times New Roman" w:hAnsi="Times New Roman" w:cs="Times New Roman"/>
        </w:rPr>
        <w:t>.,</w:t>
      </w:r>
      <w:proofErr w:type="gramEnd"/>
      <w:r w:rsidRPr="001310A8">
        <w:rPr>
          <w:rFonts w:ascii="Times New Roman" w:hAnsi="Times New Roman" w:cs="Times New Roman"/>
        </w:rPr>
        <w:t xml:space="preserve"> T.17.2.2011, E.2007/1846, K.2011/66, </w:t>
      </w:r>
      <w:hyperlink r:id="rId6" w:history="1">
        <w:r w:rsidRPr="001310A8">
          <w:rPr>
            <w:rStyle w:val="Kpr"/>
            <w:rFonts w:ascii="Times New Roman" w:hAnsi="Times New Roman" w:cs="Times New Roman"/>
            <w:color w:val="auto"/>
            <w:u w:val="none"/>
          </w:rPr>
          <w:t>www.danistay.gov.tr</w:t>
        </w:r>
      </w:hyperlink>
      <w:r w:rsidRPr="001310A8">
        <w:rPr>
          <w:rStyle w:val="Kpr"/>
          <w:rFonts w:ascii="Times New Roman" w:hAnsi="Times New Roman" w:cs="Times New Roman"/>
          <w:color w:val="auto"/>
          <w:u w:val="none"/>
        </w:rPr>
        <w:t>.</w:t>
      </w:r>
    </w:p>
  </w:footnote>
  <w:footnote w:id="116">
    <w:p w:rsidR="002D50BE" w:rsidRPr="001310A8" w:rsidRDefault="002D50BE" w:rsidP="001310A8">
      <w:pPr>
        <w:spacing w:after="0"/>
        <w:jc w:val="both"/>
        <w:rPr>
          <w:rFonts w:ascii="Times New Roman" w:hAnsi="Times New Roman" w:cs="Times New Roman"/>
          <w:sz w:val="20"/>
          <w:szCs w:val="20"/>
        </w:rPr>
      </w:pPr>
      <w:r w:rsidRPr="001310A8">
        <w:rPr>
          <w:rStyle w:val="DipnotBavurusu"/>
          <w:rFonts w:ascii="Times New Roman" w:hAnsi="Times New Roman" w:cs="Times New Roman"/>
          <w:sz w:val="20"/>
          <w:szCs w:val="20"/>
        </w:rPr>
        <w:footnoteRef/>
      </w:r>
      <w:r w:rsidRPr="001310A8">
        <w:rPr>
          <w:rFonts w:ascii="Times New Roman" w:hAnsi="Times New Roman" w:cs="Times New Roman"/>
          <w:sz w:val="20"/>
          <w:szCs w:val="20"/>
        </w:rPr>
        <w:t xml:space="preserve"> Dan.12.D, T.23.3.2011, E.2008/7024, K.2011/1314, Dan.12.D</w:t>
      </w:r>
      <w:proofErr w:type="gramStart"/>
      <w:r w:rsidRPr="001310A8">
        <w:rPr>
          <w:rFonts w:ascii="Times New Roman" w:hAnsi="Times New Roman" w:cs="Times New Roman"/>
          <w:sz w:val="20"/>
          <w:szCs w:val="20"/>
        </w:rPr>
        <w:t>.,</w:t>
      </w:r>
      <w:proofErr w:type="gramEnd"/>
      <w:r w:rsidRPr="001310A8">
        <w:rPr>
          <w:rFonts w:ascii="Times New Roman" w:hAnsi="Times New Roman" w:cs="Times New Roman"/>
          <w:sz w:val="20"/>
          <w:szCs w:val="20"/>
        </w:rPr>
        <w:t xml:space="preserve"> T.02.02.2017, E.2016/8889, K.2017/127; Dan.12.D., T.15.10.2015, E.2015/1023, K.2015/5293; Dan. 8.D, T.2.11.1992, E.1991/3301, K.1992/2586, </w:t>
      </w:r>
      <w:hyperlink r:id="rId7" w:history="1">
        <w:r w:rsidRPr="001310A8">
          <w:rPr>
            <w:rStyle w:val="Kpr"/>
            <w:rFonts w:ascii="Times New Roman" w:hAnsi="Times New Roman" w:cs="Times New Roman"/>
            <w:color w:val="auto"/>
            <w:sz w:val="20"/>
            <w:szCs w:val="20"/>
            <w:u w:val="none"/>
          </w:rPr>
          <w:t>www.danistay.gov.tr</w:t>
        </w:r>
      </w:hyperlink>
      <w:r w:rsidRPr="001310A8">
        <w:rPr>
          <w:rFonts w:ascii="Times New Roman" w:hAnsi="Times New Roman" w:cs="Times New Roman"/>
          <w:sz w:val="20"/>
          <w:szCs w:val="20"/>
        </w:rPr>
        <w:t>; Dan.5.D</w:t>
      </w:r>
      <w:proofErr w:type="gramStart"/>
      <w:r w:rsidRPr="001310A8">
        <w:rPr>
          <w:rFonts w:ascii="Times New Roman" w:hAnsi="Times New Roman" w:cs="Times New Roman"/>
          <w:sz w:val="20"/>
          <w:szCs w:val="20"/>
        </w:rPr>
        <w:t>.,</w:t>
      </w:r>
      <w:proofErr w:type="gramEnd"/>
      <w:r w:rsidRPr="001310A8">
        <w:rPr>
          <w:rFonts w:ascii="Times New Roman" w:hAnsi="Times New Roman" w:cs="Times New Roman"/>
          <w:sz w:val="20"/>
          <w:szCs w:val="20"/>
        </w:rPr>
        <w:t xml:space="preserve"> T.6.6.1991, E.1990/4297, K.1991/1099, DD, S.84-85, s.343; Danıştay, usulüne uygun olmayan savunmaya davet yazısına istinaden alınan ifadenin, savunma yerine geçmeyeceği, bunun sorgu tutanağı olduğundan bahisle bu belgeye dayanılarak verilen cezayı iptal etmiştir. Danıştay İDDGK, T.27.10.1989, E.1989/156, K.1989/401, Danıştay Bilgi Merkezi; Ayrıca </w:t>
      </w:r>
      <w:proofErr w:type="spellStart"/>
      <w:r w:rsidRPr="001310A8">
        <w:rPr>
          <w:rFonts w:ascii="Times New Roman" w:hAnsi="Times New Roman" w:cs="Times New Roman"/>
          <w:sz w:val="20"/>
          <w:szCs w:val="20"/>
        </w:rPr>
        <w:t>bkz</w:t>
      </w:r>
      <w:proofErr w:type="spellEnd"/>
      <w:r w:rsidRPr="001310A8">
        <w:rPr>
          <w:rFonts w:ascii="Times New Roman" w:hAnsi="Times New Roman" w:cs="Times New Roman"/>
          <w:sz w:val="20"/>
          <w:szCs w:val="20"/>
        </w:rPr>
        <w:t xml:space="preserve">: AKYILMAZ, s.240; ASLAN, Disiplin Suç ve Cezaları, s.110; ARAS, s.1511; KAYA, Disiplin Soruşturmasına </w:t>
      </w:r>
      <w:proofErr w:type="gramStart"/>
      <w:r w:rsidRPr="001310A8">
        <w:rPr>
          <w:rFonts w:ascii="Times New Roman" w:hAnsi="Times New Roman" w:cs="Times New Roman"/>
          <w:sz w:val="20"/>
          <w:szCs w:val="20"/>
        </w:rPr>
        <w:t>Hakim</w:t>
      </w:r>
      <w:proofErr w:type="gramEnd"/>
      <w:r w:rsidRPr="001310A8">
        <w:rPr>
          <w:rFonts w:ascii="Times New Roman" w:hAnsi="Times New Roman" w:cs="Times New Roman"/>
          <w:sz w:val="20"/>
          <w:szCs w:val="20"/>
        </w:rPr>
        <w:t xml:space="preserve"> Olan İlkeler, s.81; BOZ Selman </w:t>
      </w:r>
      <w:proofErr w:type="spellStart"/>
      <w:r w:rsidRPr="001310A8">
        <w:rPr>
          <w:rFonts w:ascii="Times New Roman" w:hAnsi="Times New Roman" w:cs="Times New Roman"/>
          <w:sz w:val="20"/>
          <w:szCs w:val="20"/>
        </w:rPr>
        <w:t>Sacit</w:t>
      </w:r>
      <w:proofErr w:type="spellEnd"/>
      <w:r w:rsidRPr="001310A8">
        <w:rPr>
          <w:rFonts w:ascii="Times New Roman" w:hAnsi="Times New Roman" w:cs="Times New Roman"/>
          <w:sz w:val="20"/>
          <w:szCs w:val="20"/>
        </w:rPr>
        <w:t xml:space="preserve">, Memur Disiplin Hukukuna Hakim Olan İlkeler, Selçuk Ün. HFD, C.25, S.2, 2017, s.26 </w:t>
      </w:r>
      <w:proofErr w:type="spellStart"/>
      <w:r w:rsidRPr="001310A8">
        <w:rPr>
          <w:rFonts w:ascii="Times New Roman" w:hAnsi="Times New Roman" w:cs="Times New Roman"/>
          <w:sz w:val="20"/>
          <w:szCs w:val="20"/>
        </w:rPr>
        <w:t>vd</w:t>
      </w:r>
      <w:proofErr w:type="spellEnd"/>
      <w:r w:rsidRPr="001310A8">
        <w:rPr>
          <w:rFonts w:ascii="Times New Roman" w:hAnsi="Times New Roman" w:cs="Times New Roman"/>
          <w:sz w:val="20"/>
          <w:szCs w:val="20"/>
        </w:rPr>
        <w:t>; ZOR, s.357.</w:t>
      </w:r>
    </w:p>
  </w:footnote>
  <w:footnote w:id="117">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 </w:t>
      </w:r>
      <w:r w:rsidRPr="001310A8">
        <w:rPr>
          <w:rFonts w:ascii="Times New Roman" w:hAnsi="Times New Roman" w:cs="Times New Roman"/>
          <w:i/>
        </w:rPr>
        <w:t xml:space="preserve">…Savunma hakkı 1982 Anayasasının 36/1. maddesiyle güvenceye bağlanmış olduğu gibi temel hak ve hürriyetlerle ilgili uluslararası sözleşmelerle </w:t>
      </w:r>
      <w:proofErr w:type="gramStart"/>
      <w:r w:rsidRPr="001310A8">
        <w:rPr>
          <w:rFonts w:ascii="Times New Roman" w:hAnsi="Times New Roman" w:cs="Times New Roman"/>
          <w:i/>
        </w:rPr>
        <w:t>de ...güvenceye</w:t>
      </w:r>
      <w:proofErr w:type="gramEnd"/>
      <w:r w:rsidRPr="001310A8">
        <w:rPr>
          <w:rFonts w:ascii="Times New Roman" w:hAnsi="Times New Roman" w:cs="Times New Roman"/>
          <w:i/>
        </w:rPr>
        <w:t xml:space="preserve"> alınmıştır. Görülmeyene bilinmeyene karşı iddia ve savunmada bulunmanın güçsüzlüğü hatta imkânsızlığı açıktır. ...İlgiliye, idarenin işlemini gerekli kılan suçlama konularını önceden açıkça bildirerek savunmasını almasının idari işlemlere güveni ve hukuka uygunluk yönünden isabet oranını artıracağı kuşkusuzdur. İdarenin bu yola gitmeden işlem tesis etmesi halinde ise mahkemenin, ...ilgili belgeleri davacıya tebliğ edip savunmasını aldıktan sonra hüküm tesis etmesi ‘adil’ ve ‘hakça’ bir yargılamanın temel koşuludur”. </w:t>
      </w:r>
      <w:r w:rsidRPr="001310A8">
        <w:rPr>
          <w:rFonts w:ascii="Times New Roman" w:hAnsi="Times New Roman" w:cs="Times New Roman"/>
        </w:rPr>
        <w:t>Dan.5.D</w:t>
      </w:r>
      <w:proofErr w:type="gramStart"/>
      <w:r w:rsidRPr="001310A8">
        <w:rPr>
          <w:rFonts w:ascii="Times New Roman" w:hAnsi="Times New Roman" w:cs="Times New Roman"/>
        </w:rPr>
        <w:t>.,</w:t>
      </w:r>
      <w:proofErr w:type="gramEnd"/>
      <w:r w:rsidRPr="001310A8">
        <w:rPr>
          <w:rFonts w:ascii="Times New Roman" w:hAnsi="Times New Roman" w:cs="Times New Roman"/>
        </w:rPr>
        <w:t xml:space="preserve"> T.06.06.1991, E.1990/4297, K.1991/1099, DD, S.84-85, s.345; AKYILMAZ, s.240-241; KARABULUT, s.44; KURT, s.141-142.</w:t>
      </w:r>
    </w:p>
  </w:footnote>
  <w:footnote w:id="118">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w:t>
      </w:r>
      <w:r w:rsidRPr="001310A8">
        <w:rPr>
          <w:rFonts w:ascii="Times New Roman" w:hAnsi="Times New Roman" w:cs="Times New Roman"/>
          <w:i/>
        </w:rPr>
        <w:t>Kaynağını Anayasadan alan savunma hakkı, bünyesinde savunmanın dokunulmazlığı ilkesini de barındırır. Savunma dokunulmazlığı ilkesi ise idari makamlar nezdinde yapılan yazılı veya sözlü savunmalar kapsamında, isnat ve değerlendirmelerin, gerçek ve somut vakıalara dayanması ve uyuşmazlıkla bağlantılı olması koşuluyla kişilerle ilgili olarak yapılan somut isnatlarda ya da olumsuz değerlendirmelerde bulunulması hâlinde, savunma yapan kişiye ceza verilmeyeceği anlamına gelmektedir</w:t>
      </w:r>
      <w:r w:rsidRPr="001310A8">
        <w:rPr>
          <w:rFonts w:ascii="Times New Roman" w:hAnsi="Times New Roman" w:cs="Times New Roman"/>
        </w:rPr>
        <w:t>.” AYİM, T.26.09.2014, E.2013/1472, K.2014/1208, ZOR, s.356.</w:t>
      </w:r>
    </w:p>
  </w:footnote>
  <w:footnote w:id="119">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SANCAKDAR ve Diğerleri, s.47; ULUSOY, İdari Yaptırımlar, s.62; ERASLAN, s.50-52; ARAS, </w:t>
      </w:r>
    </w:p>
  </w:footnote>
  <w:footnote w:id="120">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Dan.13.D, T.04.05.2012, E.2010/1209, K.2012/944, Ulusoy, İdari Yaptırımlar, s.62; ZOR, s.357; ARAS, s.1505 dipnot.22, Dan. İDDK</w:t>
      </w:r>
      <w:proofErr w:type="gramStart"/>
      <w:r w:rsidRPr="001310A8">
        <w:rPr>
          <w:rFonts w:ascii="Times New Roman" w:hAnsi="Times New Roman" w:cs="Times New Roman"/>
        </w:rPr>
        <w:t>.,</w:t>
      </w:r>
      <w:proofErr w:type="gramEnd"/>
      <w:r w:rsidRPr="001310A8">
        <w:rPr>
          <w:rFonts w:ascii="Times New Roman" w:hAnsi="Times New Roman" w:cs="Times New Roman"/>
        </w:rPr>
        <w:t xml:space="preserve"> T.17/02/2011, E.2007/1846, K.2011/66.</w:t>
      </w:r>
    </w:p>
  </w:footnote>
  <w:footnote w:id="121">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UYGUN, s.98. Alman İdari Usul Yasası’nın (</w:t>
      </w:r>
      <w:proofErr w:type="spellStart"/>
      <w:r w:rsidRPr="001310A8">
        <w:rPr>
          <w:rFonts w:ascii="Times New Roman" w:hAnsi="Times New Roman" w:cs="Times New Roman"/>
          <w:i/>
        </w:rPr>
        <w:t>Verwaltungsverfahrengesetz</w:t>
      </w:r>
      <w:proofErr w:type="spellEnd"/>
      <w:r w:rsidRPr="001310A8">
        <w:rPr>
          <w:rFonts w:ascii="Times New Roman" w:hAnsi="Times New Roman" w:cs="Times New Roman"/>
        </w:rPr>
        <w:t xml:space="preserve">) 29/1 fıkrasında kendi haklarını korumak için gerekli olduğu ölçüde ilgili kişilere dosyayı inceleme hakkını vermektedir. Aktaran </w:t>
      </w:r>
      <w:r w:rsidRPr="001310A8">
        <w:rPr>
          <w:rFonts w:ascii="Times New Roman" w:hAnsi="Times New Roman" w:cs="Times New Roman"/>
          <w:highlight w:val="yellow"/>
        </w:rPr>
        <w:t>GÖZLER, İdare Hukuku, C.I, s.750</w:t>
      </w:r>
      <w:r w:rsidRPr="001310A8">
        <w:rPr>
          <w:rFonts w:ascii="Times New Roman" w:hAnsi="Times New Roman" w:cs="Times New Roman"/>
        </w:rPr>
        <w:t>.</w:t>
      </w:r>
    </w:p>
  </w:footnote>
  <w:footnote w:id="122">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ZOR, s.360; UYGUN, s.98.</w:t>
      </w:r>
    </w:p>
  </w:footnote>
  <w:footnote w:id="123">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ARAS, s.1511-1512; Yazara göre, OHAL döneminde ihraç edilen </w:t>
      </w:r>
      <w:proofErr w:type="gramStart"/>
      <w:r w:rsidRPr="001310A8">
        <w:rPr>
          <w:rFonts w:ascii="Times New Roman" w:hAnsi="Times New Roman" w:cs="Times New Roman"/>
        </w:rPr>
        <w:t>hakim</w:t>
      </w:r>
      <w:proofErr w:type="gramEnd"/>
      <w:r w:rsidRPr="001310A8">
        <w:rPr>
          <w:rFonts w:ascii="Times New Roman" w:hAnsi="Times New Roman" w:cs="Times New Roman"/>
        </w:rPr>
        <w:t xml:space="preserve"> ve savcılar hakkındaki soruşturmalara ilişkin “İtirafçılığıyla faydası olan </w:t>
      </w:r>
      <w:proofErr w:type="spellStart"/>
      <w:r w:rsidRPr="001310A8">
        <w:rPr>
          <w:rFonts w:ascii="Times New Roman" w:hAnsi="Times New Roman" w:cs="Times New Roman"/>
        </w:rPr>
        <w:t>FETÖ'cüleri</w:t>
      </w:r>
      <w:proofErr w:type="spellEnd"/>
      <w:r w:rsidRPr="001310A8">
        <w:rPr>
          <w:rFonts w:ascii="Times New Roman" w:hAnsi="Times New Roman" w:cs="Times New Roman"/>
        </w:rPr>
        <w:t xml:space="preserve"> yeniden hâkim ya da savcı yapabiliriz!" şeklinde açıklama yapan HSK Başkanvekili Mehmet Yılmaz’ın, daha sonra “Kurulumuz bu konuda kesin kararlıdır. Bu açıklamayı tamamen itirafçılığı teşvik amacıyla yaptım ve çok da başarılı oldum” açıklaması bu kapsamda hukuka aykırı yöntem niteliğindedir. Açıklama için </w:t>
      </w:r>
      <w:proofErr w:type="spellStart"/>
      <w:r w:rsidRPr="001310A8">
        <w:rPr>
          <w:rFonts w:ascii="Times New Roman" w:hAnsi="Times New Roman" w:cs="Times New Roman"/>
        </w:rPr>
        <w:t>bkz</w:t>
      </w:r>
      <w:proofErr w:type="spellEnd"/>
      <w:r w:rsidRPr="001310A8">
        <w:rPr>
          <w:rFonts w:ascii="Times New Roman" w:hAnsi="Times New Roman" w:cs="Times New Roman"/>
        </w:rPr>
        <w:t xml:space="preserve"> (HSYK Başkanvekili Yılmaz: İtirafçılığı teşvik etmek için o açıklamayı yaptım, https://tr.sputniknews.com/turkiye/ 201612281026529306-hsyk-baskanvekili-itiraf-tesvik). Ayrıntılı bilgi için </w:t>
      </w:r>
      <w:proofErr w:type="spellStart"/>
      <w:r w:rsidRPr="001310A8">
        <w:rPr>
          <w:rFonts w:ascii="Times New Roman" w:hAnsi="Times New Roman" w:cs="Times New Roman"/>
        </w:rPr>
        <w:t>bkz</w:t>
      </w:r>
      <w:proofErr w:type="spellEnd"/>
      <w:r w:rsidRPr="001310A8">
        <w:rPr>
          <w:rFonts w:ascii="Times New Roman" w:hAnsi="Times New Roman" w:cs="Times New Roman"/>
        </w:rPr>
        <w:t>: dipnot:41.</w:t>
      </w:r>
    </w:p>
  </w:footnote>
  <w:footnote w:id="124">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ARAS, s.1512, FİŞ ÜSTÜN, s.25.</w:t>
      </w:r>
    </w:p>
  </w:footnote>
  <w:footnote w:id="125">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AKILLIOĞLU, s.162-163; AKYILMAZ, s,240-241; ARAS, s.1504; ZOR, s.360.</w:t>
      </w:r>
    </w:p>
  </w:footnote>
  <w:footnote w:id="126">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AKILLIOĞLU, s.163; AKYILMAZ, s,240-241; ARAS, s.1504; ZOR, s.360.</w:t>
      </w:r>
    </w:p>
  </w:footnote>
  <w:footnote w:id="127">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AKILLIOĞLU, s.163; AKYILMAZ, s,240-241; ZOR, s.360.</w:t>
      </w:r>
    </w:p>
  </w:footnote>
  <w:footnote w:id="128">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ODYAKMAZ/ KESKİN, s.926; YILDIRIM Ramazan, Türk İdari Rejimi Dersleri, C.1, Konya 2014, s.294; GÜNDAY, s.148; KAYA, Disiplin Soruşturmasına </w:t>
      </w:r>
      <w:proofErr w:type="gramStart"/>
      <w:r w:rsidRPr="001310A8">
        <w:rPr>
          <w:rFonts w:ascii="Times New Roman" w:hAnsi="Times New Roman" w:cs="Times New Roman"/>
        </w:rPr>
        <w:t>Hakim</w:t>
      </w:r>
      <w:proofErr w:type="gramEnd"/>
      <w:r w:rsidRPr="001310A8">
        <w:rPr>
          <w:rFonts w:ascii="Times New Roman" w:hAnsi="Times New Roman" w:cs="Times New Roman"/>
        </w:rPr>
        <w:t xml:space="preserve"> Olan İlkeler, s.81; SANCAKDAR ve Diğerleri, Disiplin Hukuku, s. 49; BOZ, s.26; UYGUN, s.98; ÇİÇEK, s.79.</w:t>
      </w:r>
    </w:p>
  </w:footnote>
  <w:footnote w:id="129">
    <w:p w:rsidR="002D50BE" w:rsidRPr="001310A8" w:rsidRDefault="002D50BE" w:rsidP="001310A8">
      <w:pPr>
        <w:pStyle w:val="DipnotMetni"/>
        <w:jc w:val="both"/>
        <w:rPr>
          <w:rFonts w:ascii="Times New Roman" w:hAnsi="Times New Roman" w:cs="Times New Roman"/>
        </w:rPr>
      </w:pPr>
      <w:r w:rsidRPr="001310A8">
        <w:rPr>
          <w:rStyle w:val="DipnotBavurusu"/>
          <w:rFonts w:ascii="Times New Roman" w:hAnsi="Times New Roman" w:cs="Times New Roman"/>
        </w:rPr>
        <w:footnoteRef/>
      </w:r>
      <w:r w:rsidRPr="001310A8">
        <w:rPr>
          <w:rFonts w:ascii="Times New Roman" w:hAnsi="Times New Roman" w:cs="Times New Roman"/>
        </w:rPr>
        <w:t xml:space="preserve"> Dan. 8.D, T.6.11.1986, E.1985/825, K.1986/487, DD, S. 66-67, s.346.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4655"/>
    <w:multiLevelType w:val="hybridMultilevel"/>
    <w:tmpl w:val="01DE18E0"/>
    <w:lvl w:ilvl="0" w:tplc="AF7E277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0F0C6673"/>
    <w:multiLevelType w:val="hybridMultilevel"/>
    <w:tmpl w:val="365A7FBA"/>
    <w:lvl w:ilvl="0" w:tplc="9506A602">
      <w:start w:val="1"/>
      <w:numFmt w:val="upp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F7467C3"/>
    <w:multiLevelType w:val="hybridMultilevel"/>
    <w:tmpl w:val="866A02B0"/>
    <w:lvl w:ilvl="0" w:tplc="90D83A22">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21486E32"/>
    <w:multiLevelType w:val="hybridMultilevel"/>
    <w:tmpl w:val="291C5E88"/>
    <w:lvl w:ilvl="0" w:tplc="6BA61FB0">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2E791205"/>
    <w:multiLevelType w:val="hybridMultilevel"/>
    <w:tmpl w:val="DADA7D4E"/>
    <w:lvl w:ilvl="0" w:tplc="E21CCE66">
      <w:start w:val="1"/>
      <w:numFmt w:val="upp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2FA75000"/>
    <w:multiLevelType w:val="hybridMultilevel"/>
    <w:tmpl w:val="EDE64DBA"/>
    <w:lvl w:ilvl="0" w:tplc="C5C238F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32DD1799"/>
    <w:multiLevelType w:val="hybridMultilevel"/>
    <w:tmpl w:val="EDA0ACE2"/>
    <w:lvl w:ilvl="0" w:tplc="E124CAF2">
      <w:start w:val="1"/>
      <w:numFmt w:val="upperLetter"/>
      <w:lvlText w:val="%1-"/>
      <w:lvlJc w:val="left"/>
      <w:pPr>
        <w:ind w:left="1068" w:hanging="360"/>
      </w:pPr>
      <w:rPr>
        <w:rFonts w:ascii="Times New Roman" w:eastAsiaTheme="minorHAnsi"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33C7245C"/>
    <w:multiLevelType w:val="hybridMultilevel"/>
    <w:tmpl w:val="EAAA37CC"/>
    <w:lvl w:ilvl="0" w:tplc="BE30B1F0">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361B55AC"/>
    <w:multiLevelType w:val="hybridMultilevel"/>
    <w:tmpl w:val="BBA8BFDA"/>
    <w:lvl w:ilvl="0" w:tplc="4268E332">
      <w:start w:val="1"/>
      <w:numFmt w:val="upp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15:restartNumberingAfterBreak="0">
    <w:nsid w:val="3A3C5B72"/>
    <w:multiLevelType w:val="hybridMultilevel"/>
    <w:tmpl w:val="6524A2D0"/>
    <w:lvl w:ilvl="0" w:tplc="5BF05F6E">
      <w:start w:val="1"/>
      <w:numFmt w:val="upp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3E9B7504"/>
    <w:multiLevelType w:val="hybridMultilevel"/>
    <w:tmpl w:val="5A6E8266"/>
    <w:lvl w:ilvl="0" w:tplc="CDEA056C">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3F515801"/>
    <w:multiLevelType w:val="hybridMultilevel"/>
    <w:tmpl w:val="B034565C"/>
    <w:lvl w:ilvl="0" w:tplc="E9E21548">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40AA7D85"/>
    <w:multiLevelType w:val="hybridMultilevel"/>
    <w:tmpl w:val="06320CF0"/>
    <w:lvl w:ilvl="0" w:tplc="50124CC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459F184F"/>
    <w:multiLevelType w:val="hybridMultilevel"/>
    <w:tmpl w:val="C4603AD0"/>
    <w:lvl w:ilvl="0" w:tplc="8B8AA078">
      <w:start w:val="1"/>
      <w:numFmt w:val="decimal"/>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14" w15:restartNumberingAfterBreak="0">
    <w:nsid w:val="487907E0"/>
    <w:multiLevelType w:val="hybridMultilevel"/>
    <w:tmpl w:val="AF527E9C"/>
    <w:lvl w:ilvl="0" w:tplc="C902E9FC">
      <w:start w:val="1"/>
      <w:numFmt w:val="decimal"/>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499813D7"/>
    <w:multiLevelType w:val="hybridMultilevel"/>
    <w:tmpl w:val="0B6EBB1A"/>
    <w:lvl w:ilvl="0" w:tplc="7AF0ED0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4A061E25"/>
    <w:multiLevelType w:val="hybridMultilevel"/>
    <w:tmpl w:val="9350D920"/>
    <w:lvl w:ilvl="0" w:tplc="EF764738">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4B1E0D3C"/>
    <w:multiLevelType w:val="hybridMultilevel"/>
    <w:tmpl w:val="0BA8A7AE"/>
    <w:lvl w:ilvl="0" w:tplc="51B27836">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54992EBF"/>
    <w:multiLevelType w:val="hybridMultilevel"/>
    <w:tmpl w:val="E00CF0A4"/>
    <w:lvl w:ilvl="0" w:tplc="76446EC4">
      <w:start w:val="1"/>
      <w:numFmt w:val="lowerLetter"/>
      <w:lvlText w:val="%1)"/>
      <w:lvlJc w:val="left"/>
      <w:pPr>
        <w:ind w:left="927" w:hanging="360"/>
      </w:pPr>
      <w:rPr>
        <w:rFonts w:ascii="Times New Roman" w:hAnsi="Times New Roman" w:cs="Times New Roman" w:hint="default"/>
        <w:sz w:val="22"/>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9" w15:restartNumberingAfterBreak="0">
    <w:nsid w:val="617F0F60"/>
    <w:multiLevelType w:val="hybridMultilevel"/>
    <w:tmpl w:val="CEB6A750"/>
    <w:lvl w:ilvl="0" w:tplc="3AA2A17E">
      <w:start w:val="1"/>
      <w:numFmt w:val="upp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15:restartNumberingAfterBreak="0">
    <w:nsid w:val="6DCA237C"/>
    <w:multiLevelType w:val="hybridMultilevel"/>
    <w:tmpl w:val="F1D4DB7C"/>
    <w:lvl w:ilvl="0" w:tplc="49C2ED2A">
      <w:start w:val="1"/>
      <w:numFmt w:val="lowerLetter"/>
      <w:lvlText w:val="%1-"/>
      <w:lvlJc w:val="left"/>
      <w:pPr>
        <w:ind w:left="2007" w:hanging="360"/>
      </w:pPr>
      <w:rPr>
        <w:rFonts w:hint="default"/>
      </w:rPr>
    </w:lvl>
    <w:lvl w:ilvl="1" w:tplc="041F0019" w:tentative="1">
      <w:start w:val="1"/>
      <w:numFmt w:val="lowerLetter"/>
      <w:lvlText w:val="%2."/>
      <w:lvlJc w:val="left"/>
      <w:pPr>
        <w:ind w:left="2727" w:hanging="360"/>
      </w:pPr>
    </w:lvl>
    <w:lvl w:ilvl="2" w:tplc="041F001B" w:tentative="1">
      <w:start w:val="1"/>
      <w:numFmt w:val="lowerRoman"/>
      <w:lvlText w:val="%3."/>
      <w:lvlJc w:val="right"/>
      <w:pPr>
        <w:ind w:left="3447" w:hanging="180"/>
      </w:pPr>
    </w:lvl>
    <w:lvl w:ilvl="3" w:tplc="041F000F" w:tentative="1">
      <w:start w:val="1"/>
      <w:numFmt w:val="decimal"/>
      <w:lvlText w:val="%4."/>
      <w:lvlJc w:val="left"/>
      <w:pPr>
        <w:ind w:left="4167" w:hanging="360"/>
      </w:pPr>
    </w:lvl>
    <w:lvl w:ilvl="4" w:tplc="041F0019" w:tentative="1">
      <w:start w:val="1"/>
      <w:numFmt w:val="lowerLetter"/>
      <w:lvlText w:val="%5."/>
      <w:lvlJc w:val="left"/>
      <w:pPr>
        <w:ind w:left="4887" w:hanging="360"/>
      </w:pPr>
    </w:lvl>
    <w:lvl w:ilvl="5" w:tplc="041F001B" w:tentative="1">
      <w:start w:val="1"/>
      <w:numFmt w:val="lowerRoman"/>
      <w:lvlText w:val="%6."/>
      <w:lvlJc w:val="right"/>
      <w:pPr>
        <w:ind w:left="5607" w:hanging="180"/>
      </w:pPr>
    </w:lvl>
    <w:lvl w:ilvl="6" w:tplc="041F000F" w:tentative="1">
      <w:start w:val="1"/>
      <w:numFmt w:val="decimal"/>
      <w:lvlText w:val="%7."/>
      <w:lvlJc w:val="left"/>
      <w:pPr>
        <w:ind w:left="6327" w:hanging="360"/>
      </w:pPr>
    </w:lvl>
    <w:lvl w:ilvl="7" w:tplc="041F0019" w:tentative="1">
      <w:start w:val="1"/>
      <w:numFmt w:val="lowerLetter"/>
      <w:lvlText w:val="%8."/>
      <w:lvlJc w:val="left"/>
      <w:pPr>
        <w:ind w:left="7047" w:hanging="360"/>
      </w:pPr>
    </w:lvl>
    <w:lvl w:ilvl="8" w:tplc="041F001B" w:tentative="1">
      <w:start w:val="1"/>
      <w:numFmt w:val="lowerRoman"/>
      <w:lvlText w:val="%9."/>
      <w:lvlJc w:val="right"/>
      <w:pPr>
        <w:ind w:left="7767" w:hanging="180"/>
      </w:pPr>
    </w:lvl>
  </w:abstractNum>
  <w:abstractNum w:abstractNumId="21" w15:restartNumberingAfterBreak="0">
    <w:nsid w:val="6F3640B4"/>
    <w:multiLevelType w:val="hybridMultilevel"/>
    <w:tmpl w:val="A5E61ABC"/>
    <w:lvl w:ilvl="0" w:tplc="6172BEF8">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2" w15:restartNumberingAfterBreak="0">
    <w:nsid w:val="6FF903C6"/>
    <w:multiLevelType w:val="hybridMultilevel"/>
    <w:tmpl w:val="D40A0882"/>
    <w:lvl w:ilvl="0" w:tplc="F35CC5D4">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3" w15:restartNumberingAfterBreak="0">
    <w:nsid w:val="753B3B0E"/>
    <w:multiLevelType w:val="hybridMultilevel"/>
    <w:tmpl w:val="96F26172"/>
    <w:lvl w:ilvl="0" w:tplc="9918BF3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4" w15:restartNumberingAfterBreak="0">
    <w:nsid w:val="7998140E"/>
    <w:multiLevelType w:val="hybridMultilevel"/>
    <w:tmpl w:val="C86A32EE"/>
    <w:lvl w:ilvl="0" w:tplc="E7C61F3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24"/>
  </w:num>
  <w:num w:numId="2">
    <w:abstractNumId w:val="17"/>
  </w:num>
  <w:num w:numId="3">
    <w:abstractNumId w:val="8"/>
  </w:num>
  <w:num w:numId="4">
    <w:abstractNumId w:val="13"/>
  </w:num>
  <w:num w:numId="5">
    <w:abstractNumId w:val="11"/>
  </w:num>
  <w:num w:numId="6">
    <w:abstractNumId w:val="6"/>
  </w:num>
  <w:num w:numId="7">
    <w:abstractNumId w:val="10"/>
  </w:num>
  <w:num w:numId="8">
    <w:abstractNumId w:val="20"/>
  </w:num>
  <w:num w:numId="9">
    <w:abstractNumId w:val="3"/>
  </w:num>
  <w:num w:numId="10">
    <w:abstractNumId w:val="9"/>
  </w:num>
  <w:num w:numId="11">
    <w:abstractNumId w:val="7"/>
  </w:num>
  <w:num w:numId="12">
    <w:abstractNumId w:val="4"/>
  </w:num>
  <w:num w:numId="13">
    <w:abstractNumId w:val="0"/>
  </w:num>
  <w:num w:numId="14">
    <w:abstractNumId w:val="23"/>
  </w:num>
  <w:num w:numId="15">
    <w:abstractNumId w:val="15"/>
  </w:num>
  <w:num w:numId="16">
    <w:abstractNumId w:val="19"/>
  </w:num>
  <w:num w:numId="17">
    <w:abstractNumId w:val="12"/>
  </w:num>
  <w:num w:numId="18">
    <w:abstractNumId w:val="1"/>
  </w:num>
  <w:num w:numId="19">
    <w:abstractNumId w:val="18"/>
  </w:num>
  <w:num w:numId="20">
    <w:abstractNumId w:val="22"/>
  </w:num>
  <w:num w:numId="21">
    <w:abstractNumId w:val="21"/>
  </w:num>
  <w:num w:numId="22">
    <w:abstractNumId w:val="5"/>
  </w:num>
  <w:num w:numId="23">
    <w:abstractNumId w:val="16"/>
  </w:num>
  <w:num w:numId="24">
    <w:abstractNumId w:val="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1B5"/>
    <w:rsid w:val="000044D1"/>
    <w:rsid w:val="00010F8A"/>
    <w:rsid w:val="00016294"/>
    <w:rsid w:val="00020E9D"/>
    <w:rsid w:val="00023111"/>
    <w:rsid w:val="00025A50"/>
    <w:rsid w:val="00030D9E"/>
    <w:rsid w:val="00032B16"/>
    <w:rsid w:val="0003381F"/>
    <w:rsid w:val="00035FE8"/>
    <w:rsid w:val="00046FD7"/>
    <w:rsid w:val="00047F8C"/>
    <w:rsid w:val="00050D06"/>
    <w:rsid w:val="00057A66"/>
    <w:rsid w:val="000662D3"/>
    <w:rsid w:val="000666A7"/>
    <w:rsid w:val="00066F85"/>
    <w:rsid w:val="0007160B"/>
    <w:rsid w:val="00071FAB"/>
    <w:rsid w:val="00075DC8"/>
    <w:rsid w:val="00080370"/>
    <w:rsid w:val="00082BCF"/>
    <w:rsid w:val="00083194"/>
    <w:rsid w:val="000951C0"/>
    <w:rsid w:val="00096BD0"/>
    <w:rsid w:val="000A17A3"/>
    <w:rsid w:val="000A5A18"/>
    <w:rsid w:val="000B39DF"/>
    <w:rsid w:val="000C77B2"/>
    <w:rsid w:val="000D1368"/>
    <w:rsid w:val="000E18B7"/>
    <w:rsid w:val="000E38B2"/>
    <w:rsid w:val="000F3A44"/>
    <w:rsid w:val="000F3D8B"/>
    <w:rsid w:val="0010139D"/>
    <w:rsid w:val="00104689"/>
    <w:rsid w:val="00106ADE"/>
    <w:rsid w:val="00107839"/>
    <w:rsid w:val="00111837"/>
    <w:rsid w:val="001157AB"/>
    <w:rsid w:val="001310A8"/>
    <w:rsid w:val="0013409D"/>
    <w:rsid w:val="001345DC"/>
    <w:rsid w:val="0013704B"/>
    <w:rsid w:val="001414E6"/>
    <w:rsid w:val="001435EF"/>
    <w:rsid w:val="00143821"/>
    <w:rsid w:val="00144775"/>
    <w:rsid w:val="00146E47"/>
    <w:rsid w:val="001557D9"/>
    <w:rsid w:val="00157DD4"/>
    <w:rsid w:val="001649D8"/>
    <w:rsid w:val="00171E3D"/>
    <w:rsid w:val="00174FCD"/>
    <w:rsid w:val="00180F03"/>
    <w:rsid w:val="00181683"/>
    <w:rsid w:val="00182FD1"/>
    <w:rsid w:val="00183DC3"/>
    <w:rsid w:val="0018592E"/>
    <w:rsid w:val="00187218"/>
    <w:rsid w:val="00187AC7"/>
    <w:rsid w:val="00192282"/>
    <w:rsid w:val="00193989"/>
    <w:rsid w:val="00194E3E"/>
    <w:rsid w:val="001C5C5D"/>
    <w:rsid w:val="001C7105"/>
    <w:rsid w:val="001D1C43"/>
    <w:rsid w:val="001D3651"/>
    <w:rsid w:val="001D729C"/>
    <w:rsid w:val="001F44A8"/>
    <w:rsid w:val="001F697B"/>
    <w:rsid w:val="002026CA"/>
    <w:rsid w:val="002038A0"/>
    <w:rsid w:val="0020503A"/>
    <w:rsid w:val="0020592C"/>
    <w:rsid w:val="00216EDD"/>
    <w:rsid w:val="00225F76"/>
    <w:rsid w:val="00227B01"/>
    <w:rsid w:val="00236843"/>
    <w:rsid w:val="00236A21"/>
    <w:rsid w:val="0025427C"/>
    <w:rsid w:val="002564EC"/>
    <w:rsid w:val="00261A69"/>
    <w:rsid w:val="00262E5E"/>
    <w:rsid w:val="00263F92"/>
    <w:rsid w:val="002654F5"/>
    <w:rsid w:val="002733EA"/>
    <w:rsid w:val="00280CAF"/>
    <w:rsid w:val="002978EF"/>
    <w:rsid w:val="002A0D1B"/>
    <w:rsid w:val="002A531D"/>
    <w:rsid w:val="002B03DC"/>
    <w:rsid w:val="002B155F"/>
    <w:rsid w:val="002B2D00"/>
    <w:rsid w:val="002C223E"/>
    <w:rsid w:val="002C3461"/>
    <w:rsid w:val="002D26AD"/>
    <w:rsid w:val="002D50BE"/>
    <w:rsid w:val="002F0CBC"/>
    <w:rsid w:val="002F2E4D"/>
    <w:rsid w:val="002F7F30"/>
    <w:rsid w:val="003027B2"/>
    <w:rsid w:val="003044D1"/>
    <w:rsid w:val="003057F8"/>
    <w:rsid w:val="003076C1"/>
    <w:rsid w:val="00307DDE"/>
    <w:rsid w:val="00310251"/>
    <w:rsid w:val="003131B8"/>
    <w:rsid w:val="00317403"/>
    <w:rsid w:val="0032062C"/>
    <w:rsid w:val="00321B0F"/>
    <w:rsid w:val="003221BE"/>
    <w:rsid w:val="003359DC"/>
    <w:rsid w:val="00336DF4"/>
    <w:rsid w:val="0034180A"/>
    <w:rsid w:val="00341AC7"/>
    <w:rsid w:val="003426B2"/>
    <w:rsid w:val="00343E41"/>
    <w:rsid w:val="00343F91"/>
    <w:rsid w:val="00345F88"/>
    <w:rsid w:val="0034610C"/>
    <w:rsid w:val="00351F9E"/>
    <w:rsid w:val="00352BDE"/>
    <w:rsid w:val="00353D70"/>
    <w:rsid w:val="003548F1"/>
    <w:rsid w:val="0035799D"/>
    <w:rsid w:val="0037142B"/>
    <w:rsid w:val="003804FA"/>
    <w:rsid w:val="00381E62"/>
    <w:rsid w:val="003867B7"/>
    <w:rsid w:val="0039331D"/>
    <w:rsid w:val="00394A38"/>
    <w:rsid w:val="00397516"/>
    <w:rsid w:val="003A2BD0"/>
    <w:rsid w:val="003A3262"/>
    <w:rsid w:val="003B11C4"/>
    <w:rsid w:val="003B24DD"/>
    <w:rsid w:val="003B252E"/>
    <w:rsid w:val="003B7D11"/>
    <w:rsid w:val="003C19F1"/>
    <w:rsid w:val="003C52CC"/>
    <w:rsid w:val="003C5729"/>
    <w:rsid w:val="003C64E8"/>
    <w:rsid w:val="003D15AD"/>
    <w:rsid w:val="003D1E67"/>
    <w:rsid w:val="003D2AF1"/>
    <w:rsid w:val="003D5956"/>
    <w:rsid w:val="003D598F"/>
    <w:rsid w:val="003E1BEA"/>
    <w:rsid w:val="003F4AD6"/>
    <w:rsid w:val="00405F0E"/>
    <w:rsid w:val="00407813"/>
    <w:rsid w:val="0041019A"/>
    <w:rsid w:val="004178ED"/>
    <w:rsid w:val="004237B8"/>
    <w:rsid w:val="0042754C"/>
    <w:rsid w:val="00427941"/>
    <w:rsid w:val="004307B4"/>
    <w:rsid w:val="00431697"/>
    <w:rsid w:val="00442B1B"/>
    <w:rsid w:val="004438E8"/>
    <w:rsid w:val="00445A09"/>
    <w:rsid w:val="00447693"/>
    <w:rsid w:val="00451A61"/>
    <w:rsid w:val="00452631"/>
    <w:rsid w:val="0045403C"/>
    <w:rsid w:val="00456422"/>
    <w:rsid w:val="004620EE"/>
    <w:rsid w:val="00462E20"/>
    <w:rsid w:val="00470E5D"/>
    <w:rsid w:val="0047133B"/>
    <w:rsid w:val="00474A39"/>
    <w:rsid w:val="00485D91"/>
    <w:rsid w:val="00495775"/>
    <w:rsid w:val="004A01C6"/>
    <w:rsid w:val="004B2CD3"/>
    <w:rsid w:val="004B4FC3"/>
    <w:rsid w:val="004B5018"/>
    <w:rsid w:val="004B5347"/>
    <w:rsid w:val="004B7B27"/>
    <w:rsid w:val="004C0A67"/>
    <w:rsid w:val="004C73A5"/>
    <w:rsid w:val="004D6F14"/>
    <w:rsid w:val="004E4F1D"/>
    <w:rsid w:val="004E6122"/>
    <w:rsid w:val="004E7100"/>
    <w:rsid w:val="004F73C9"/>
    <w:rsid w:val="005012C1"/>
    <w:rsid w:val="00501BBE"/>
    <w:rsid w:val="00524B64"/>
    <w:rsid w:val="00532253"/>
    <w:rsid w:val="00532DB5"/>
    <w:rsid w:val="00540280"/>
    <w:rsid w:val="00540CF0"/>
    <w:rsid w:val="00540F25"/>
    <w:rsid w:val="00541DE1"/>
    <w:rsid w:val="00542374"/>
    <w:rsid w:val="00546E17"/>
    <w:rsid w:val="0055232F"/>
    <w:rsid w:val="005539E1"/>
    <w:rsid w:val="00557D6C"/>
    <w:rsid w:val="00564768"/>
    <w:rsid w:val="0056509B"/>
    <w:rsid w:val="00566961"/>
    <w:rsid w:val="00566D7A"/>
    <w:rsid w:val="0057252B"/>
    <w:rsid w:val="005756A0"/>
    <w:rsid w:val="0057622C"/>
    <w:rsid w:val="005829EB"/>
    <w:rsid w:val="00585171"/>
    <w:rsid w:val="00587CE3"/>
    <w:rsid w:val="005921DB"/>
    <w:rsid w:val="00592685"/>
    <w:rsid w:val="00592EB6"/>
    <w:rsid w:val="0059457E"/>
    <w:rsid w:val="00594BFB"/>
    <w:rsid w:val="005956A0"/>
    <w:rsid w:val="00597739"/>
    <w:rsid w:val="005A0144"/>
    <w:rsid w:val="005A1197"/>
    <w:rsid w:val="005A2D87"/>
    <w:rsid w:val="005A4464"/>
    <w:rsid w:val="005B209B"/>
    <w:rsid w:val="005B4A0A"/>
    <w:rsid w:val="005C5429"/>
    <w:rsid w:val="005C6B9C"/>
    <w:rsid w:val="005C7107"/>
    <w:rsid w:val="005D5C7B"/>
    <w:rsid w:val="005D7A11"/>
    <w:rsid w:val="005E31E1"/>
    <w:rsid w:val="005E793C"/>
    <w:rsid w:val="005E7CDE"/>
    <w:rsid w:val="005F4F16"/>
    <w:rsid w:val="00602B3E"/>
    <w:rsid w:val="00602DD7"/>
    <w:rsid w:val="00603C36"/>
    <w:rsid w:val="00606807"/>
    <w:rsid w:val="00606DDA"/>
    <w:rsid w:val="00611485"/>
    <w:rsid w:val="00611E3B"/>
    <w:rsid w:val="00625226"/>
    <w:rsid w:val="006329E2"/>
    <w:rsid w:val="00637DBB"/>
    <w:rsid w:val="00640A1A"/>
    <w:rsid w:val="00641B1D"/>
    <w:rsid w:val="00642906"/>
    <w:rsid w:val="00651B1E"/>
    <w:rsid w:val="0066128C"/>
    <w:rsid w:val="006641B4"/>
    <w:rsid w:val="00666C72"/>
    <w:rsid w:val="00674CD0"/>
    <w:rsid w:val="00680FCC"/>
    <w:rsid w:val="00691087"/>
    <w:rsid w:val="0069615E"/>
    <w:rsid w:val="006A3F83"/>
    <w:rsid w:val="006B500C"/>
    <w:rsid w:val="006C10CE"/>
    <w:rsid w:val="006D0D8E"/>
    <w:rsid w:val="006D3631"/>
    <w:rsid w:val="006D7C9D"/>
    <w:rsid w:val="006D7F11"/>
    <w:rsid w:val="006E0DCB"/>
    <w:rsid w:val="006E3A91"/>
    <w:rsid w:val="006E4DA3"/>
    <w:rsid w:val="006F7543"/>
    <w:rsid w:val="0070249A"/>
    <w:rsid w:val="00706A7A"/>
    <w:rsid w:val="00707BE8"/>
    <w:rsid w:val="00712109"/>
    <w:rsid w:val="0072327A"/>
    <w:rsid w:val="00723820"/>
    <w:rsid w:val="0072735A"/>
    <w:rsid w:val="00727807"/>
    <w:rsid w:val="00731643"/>
    <w:rsid w:val="00732FDD"/>
    <w:rsid w:val="00735D42"/>
    <w:rsid w:val="00743A89"/>
    <w:rsid w:val="00746D77"/>
    <w:rsid w:val="0075015C"/>
    <w:rsid w:val="0075084C"/>
    <w:rsid w:val="00750B38"/>
    <w:rsid w:val="007616DE"/>
    <w:rsid w:val="0076289C"/>
    <w:rsid w:val="00766EC4"/>
    <w:rsid w:val="0076745B"/>
    <w:rsid w:val="00772893"/>
    <w:rsid w:val="00783F5B"/>
    <w:rsid w:val="00786BAC"/>
    <w:rsid w:val="00787B9C"/>
    <w:rsid w:val="00787E0F"/>
    <w:rsid w:val="00790C19"/>
    <w:rsid w:val="00791C12"/>
    <w:rsid w:val="00791DCF"/>
    <w:rsid w:val="007977E0"/>
    <w:rsid w:val="007B10AF"/>
    <w:rsid w:val="007B45F4"/>
    <w:rsid w:val="007B6FC0"/>
    <w:rsid w:val="007C2CFD"/>
    <w:rsid w:val="007C55B1"/>
    <w:rsid w:val="007D34AA"/>
    <w:rsid w:val="007E07A3"/>
    <w:rsid w:val="007E0D68"/>
    <w:rsid w:val="007E32C5"/>
    <w:rsid w:val="007F11A9"/>
    <w:rsid w:val="007F6B55"/>
    <w:rsid w:val="00802EBB"/>
    <w:rsid w:val="0080327D"/>
    <w:rsid w:val="00804A13"/>
    <w:rsid w:val="008053E6"/>
    <w:rsid w:val="00810586"/>
    <w:rsid w:val="00824D31"/>
    <w:rsid w:val="00831498"/>
    <w:rsid w:val="00837FAE"/>
    <w:rsid w:val="00844DAB"/>
    <w:rsid w:val="008457C4"/>
    <w:rsid w:val="008509DD"/>
    <w:rsid w:val="008510F4"/>
    <w:rsid w:val="0085405A"/>
    <w:rsid w:val="00854C31"/>
    <w:rsid w:val="00855746"/>
    <w:rsid w:val="00855905"/>
    <w:rsid w:val="00856C27"/>
    <w:rsid w:val="00864113"/>
    <w:rsid w:val="00864E27"/>
    <w:rsid w:val="008669A4"/>
    <w:rsid w:val="00867FF3"/>
    <w:rsid w:val="00870E99"/>
    <w:rsid w:val="00873AE3"/>
    <w:rsid w:val="00877D80"/>
    <w:rsid w:val="00877E58"/>
    <w:rsid w:val="008820B9"/>
    <w:rsid w:val="008822A8"/>
    <w:rsid w:val="00883C17"/>
    <w:rsid w:val="00883CF3"/>
    <w:rsid w:val="00885118"/>
    <w:rsid w:val="008902EF"/>
    <w:rsid w:val="008922AF"/>
    <w:rsid w:val="0089311F"/>
    <w:rsid w:val="0089566C"/>
    <w:rsid w:val="008A12F1"/>
    <w:rsid w:val="008A2567"/>
    <w:rsid w:val="008A5697"/>
    <w:rsid w:val="008A6154"/>
    <w:rsid w:val="008B19C9"/>
    <w:rsid w:val="008B33FD"/>
    <w:rsid w:val="008B5D36"/>
    <w:rsid w:val="008B6B86"/>
    <w:rsid w:val="008B7039"/>
    <w:rsid w:val="008C4AE8"/>
    <w:rsid w:val="008C4BFE"/>
    <w:rsid w:val="008C5D47"/>
    <w:rsid w:val="008C6311"/>
    <w:rsid w:val="008D67A4"/>
    <w:rsid w:val="008D7FAA"/>
    <w:rsid w:val="008F21BA"/>
    <w:rsid w:val="008F2618"/>
    <w:rsid w:val="008F7317"/>
    <w:rsid w:val="009106C4"/>
    <w:rsid w:val="0091423A"/>
    <w:rsid w:val="00915266"/>
    <w:rsid w:val="00916F76"/>
    <w:rsid w:val="00921262"/>
    <w:rsid w:val="00924073"/>
    <w:rsid w:val="009308E7"/>
    <w:rsid w:val="00934AA5"/>
    <w:rsid w:val="009351E7"/>
    <w:rsid w:val="00941E66"/>
    <w:rsid w:val="009441DF"/>
    <w:rsid w:val="009534FE"/>
    <w:rsid w:val="00955613"/>
    <w:rsid w:val="009569F8"/>
    <w:rsid w:val="00966A7F"/>
    <w:rsid w:val="0096709E"/>
    <w:rsid w:val="0096798F"/>
    <w:rsid w:val="00970E68"/>
    <w:rsid w:val="00972CC6"/>
    <w:rsid w:val="0097385F"/>
    <w:rsid w:val="00973C69"/>
    <w:rsid w:val="00981AE2"/>
    <w:rsid w:val="0099105E"/>
    <w:rsid w:val="00994EE0"/>
    <w:rsid w:val="0099604E"/>
    <w:rsid w:val="009A29A0"/>
    <w:rsid w:val="009A2BC2"/>
    <w:rsid w:val="009A39F5"/>
    <w:rsid w:val="009B05E9"/>
    <w:rsid w:val="009B201C"/>
    <w:rsid w:val="009B7727"/>
    <w:rsid w:val="009D315B"/>
    <w:rsid w:val="009D6900"/>
    <w:rsid w:val="009F43A7"/>
    <w:rsid w:val="00A02236"/>
    <w:rsid w:val="00A04905"/>
    <w:rsid w:val="00A0522E"/>
    <w:rsid w:val="00A06089"/>
    <w:rsid w:val="00A120B8"/>
    <w:rsid w:val="00A16D5A"/>
    <w:rsid w:val="00A21101"/>
    <w:rsid w:val="00A21A6C"/>
    <w:rsid w:val="00A23D49"/>
    <w:rsid w:val="00A2421D"/>
    <w:rsid w:val="00A3526B"/>
    <w:rsid w:val="00A41962"/>
    <w:rsid w:val="00A42EC4"/>
    <w:rsid w:val="00A45922"/>
    <w:rsid w:val="00A4796E"/>
    <w:rsid w:val="00A52D64"/>
    <w:rsid w:val="00A55856"/>
    <w:rsid w:val="00A56DE6"/>
    <w:rsid w:val="00A5759F"/>
    <w:rsid w:val="00A640CB"/>
    <w:rsid w:val="00A66E40"/>
    <w:rsid w:val="00A71686"/>
    <w:rsid w:val="00A71A30"/>
    <w:rsid w:val="00A73F0C"/>
    <w:rsid w:val="00A7567A"/>
    <w:rsid w:val="00A90437"/>
    <w:rsid w:val="00A90F91"/>
    <w:rsid w:val="00A91F04"/>
    <w:rsid w:val="00A96381"/>
    <w:rsid w:val="00AA565A"/>
    <w:rsid w:val="00AB6099"/>
    <w:rsid w:val="00AB7D02"/>
    <w:rsid w:val="00AD1E72"/>
    <w:rsid w:val="00AD54CE"/>
    <w:rsid w:val="00AF0301"/>
    <w:rsid w:val="00AF5B99"/>
    <w:rsid w:val="00B139E2"/>
    <w:rsid w:val="00B13AB6"/>
    <w:rsid w:val="00B16725"/>
    <w:rsid w:val="00B17B23"/>
    <w:rsid w:val="00B23F15"/>
    <w:rsid w:val="00B25E3B"/>
    <w:rsid w:val="00B26E56"/>
    <w:rsid w:val="00B34A57"/>
    <w:rsid w:val="00B369F2"/>
    <w:rsid w:val="00B40A81"/>
    <w:rsid w:val="00B40F96"/>
    <w:rsid w:val="00B42A5A"/>
    <w:rsid w:val="00B44469"/>
    <w:rsid w:val="00B45579"/>
    <w:rsid w:val="00B512F9"/>
    <w:rsid w:val="00B51AEA"/>
    <w:rsid w:val="00B62FDA"/>
    <w:rsid w:val="00B63559"/>
    <w:rsid w:val="00B746A8"/>
    <w:rsid w:val="00B74C1B"/>
    <w:rsid w:val="00B9324C"/>
    <w:rsid w:val="00BA7A5B"/>
    <w:rsid w:val="00BB697E"/>
    <w:rsid w:val="00BC12C4"/>
    <w:rsid w:val="00BC3FDC"/>
    <w:rsid w:val="00BC595F"/>
    <w:rsid w:val="00BD3415"/>
    <w:rsid w:val="00BD4625"/>
    <w:rsid w:val="00BE1F8F"/>
    <w:rsid w:val="00BE3267"/>
    <w:rsid w:val="00BF2B79"/>
    <w:rsid w:val="00C05E1D"/>
    <w:rsid w:val="00C17D66"/>
    <w:rsid w:val="00C23C4B"/>
    <w:rsid w:val="00C45912"/>
    <w:rsid w:val="00C46C89"/>
    <w:rsid w:val="00C51C01"/>
    <w:rsid w:val="00C54917"/>
    <w:rsid w:val="00C54ECB"/>
    <w:rsid w:val="00C55A68"/>
    <w:rsid w:val="00C6217A"/>
    <w:rsid w:val="00C63653"/>
    <w:rsid w:val="00C67B31"/>
    <w:rsid w:val="00C77509"/>
    <w:rsid w:val="00C8203A"/>
    <w:rsid w:val="00C83682"/>
    <w:rsid w:val="00C83938"/>
    <w:rsid w:val="00C85C36"/>
    <w:rsid w:val="00C866B5"/>
    <w:rsid w:val="00C94AEE"/>
    <w:rsid w:val="00C97624"/>
    <w:rsid w:val="00CC0E94"/>
    <w:rsid w:val="00CC31F3"/>
    <w:rsid w:val="00CC5F45"/>
    <w:rsid w:val="00CD0366"/>
    <w:rsid w:val="00CD25DC"/>
    <w:rsid w:val="00CD542F"/>
    <w:rsid w:val="00CE5707"/>
    <w:rsid w:val="00CE6390"/>
    <w:rsid w:val="00CF24D8"/>
    <w:rsid w:val="00CF25FD"/>
    <w:rsid w:val="00D018F9"/>
    <w:rsid w:val="00D058AD"/>
    <w:rsid w:val="00D1223A"/>
    <w:rsid w:val="00D14A8D"/>
    <w:rsid w:val="00D16C03"/>
    <w:rsid w:val="00D2425A"/>
    <w:rsid w:val="00D2507B"/>
    <w:rsid w:val="00D27333"/>
    <w:rsid w:val="00D31889"/>
    <w:rsid w:val="00D339C3"/>
    <w:rsid w:val="00D4048B"/>
    <w:rsid w:val="00D43E2D"/>
    <w:rsid w:val="00D5479C"/>
    <w:rsid w:val="00D5495D"/>
    <w:rsid w:val="00D54D46"/>
    <w:rsid w:val="00D641EA"/>
    <w:rsid w:val="00D6673B"/>
    <w:rsid w:val="00D66F31"/>
    <w:rsid w:val="00D67201"/>
    <w:rsid w:val="00D733C6"/>
    <w:rsid w:val="00D758A3"/>
    <w:rsid w:val="00D8050D"/>
    <w:rsid w:val="00D829A7"/>
    <w:rsid w:val="00D92FFE"/>
    <w:rsid w:val="00D93160"/>
    <w:rsid w:val="00D968FC"/>
    <w:rsid w:val="00D96A54"/>
    <w:rsid w:val="00D97816"/>
    <w:rsid w:val="00DB13EB"/>
    <w:rsid w:val="00DB46E3"/>
    <w:rsid w:val="00DB5AEC"/>
    <w:rsid w:val="00DC1816"/>
    <w:rsid w:val="00DC5390"/>
    <w:rsid w:val="00DD16FE"/>
    <w:rsid w:val="00DD17E6"/>
    <w:rsid w:val="00DD3CC4"/>
    <w:rsid w:val="00DD4830"/>
    <w:rsid w:val="00DD5B53"/>
    <w:rsid w:val="00DE054C"/>
    <w:rsid w:val="00DE48AB"/>
    <w:rsid w:val="00DE6831"/>
    <w:rsid w:val="00DF709B"/>
    <w:rsid w:val="00E13E9F"/>
    <w:rsid w:val="00E20F02"/>
    <w:rsid w:val="00E267DD"/>
    <w:rsid w:val="00E357E6"/>
    <w:rsid w:val="00E41C92"/>
    <w:rsid w:val="00E41CBB"/>
    <w:rsid w:val="00E45065"/>
    <w:rsid w:val="00E47244"/>
    <w:rsid w:val="00E547D2"/>
    <w:rsid w:val="00E55710"/>
    <w:rsid w:val="00E55B9E"/>
    <w:rsid w:val="00E623AB"/>
    <w:rsid w:val="00E65A5F"/>
    <w:rsid w:val="00E671D0"/>
    <w:rsid w:val="00E71201"/>
    <w:rsid w:val="00E72552"/>
    <w:rsid w:val="00E741B5"/>
    <w:rsid w:val="00E77252"/>
    <w:rsid w:val="00E8536F"/>
    <w:rsid w:val="00E86105"/>
    <w:rsid w:val="00E87092"/>
    <w:rsid w:val="00E932A1"/>
    <w:rsid w:val="00EA0F79"/>
    <w:rsid w:val="00EA3054"/>
    <w:rsid w:val="00EA34EB"/>
    <w:rsid w:val="00EA3E13"/>
    <w:rsid w:val="00EA4441"/>
    <w:rsid w:val="00EA714A"/>
    <w:rsid w:val="00EA7709"/>
    <w:rsid w:val="00EB2E12"/>
    <w:rsid w:val="00EB35A2"/>
    <w:rsid w:val="00EB4933"/>
    <w:rsid w:val="00EB594B"/>
    <w:rsid w:val="00EC079C"/>
    <w:rsid w:val="00EC3802"/>
    <w:rsid w:val="00EC7D17"/>
    <w:rsid w:val="00ED4882"/>
    <w:rsid w:val="00ED5494"/>
    <w:rsid w:val="00ED6247"/>
    <w:rsid w:val="00EE1164"/>
    <w:rsid w:val="00EE1328"/>
    <w:rsid w:val="00EE4F02"/>
    <w:rsid w:val="00EE6197"/>
    <w:rsid w:val="00EF307B"/>
    <w:rsid w:val="00EF6016"/>
    <w:rsid w:val="00F003C8"/>
    <w:rsid w:val="00F00A9B"/>
    <w:rsid w:val="00F051BB"/>
    <w:rsid w:val="00F06A56"/>
    <w:rsid w:val="00F10BC0"/>
    <w:rsid w:val="00F11895"/>
    <w:rsid w:val="00F2398E"/>
    <w:rsid w:val="00F307D1"/>
    <w:rsid w:val="00F3789E"/>
    <w:rsid w:val="00F41213"/>
    <w:rsid w:val="00F4214F"/>
    <w:rsid w:val="00F43F85"/>
    <w:rsid w:val="00F46BDF"/>
    <w:rsid w:val="00F51AD3"/>
    <w:rsid w:val="00F604BD"/>
    <w:rsid w:val="00F672F0"/>
    <w:rsid w:val="00F73EBE"/>
    <w:rsid w:val="00F869E7"/>
    <w:rsid w:val="00F918DF"/>
    <w:rsid w:val="00F9529C"/>
    <w:rsid w:val="00FA3716"/>
    <w:rsid w:val="00FA63BB"/>
    <w:rsid w:val="00FB0535"/>
    <w:rsid w:val="00FB28CB"/>
    <w:rsid w:val="00FB2FA6"/>
    <w:rsid w:val="00FB558A"/>
    <w:rsid w:val="00FB770C"/>
    <w:rsid w:val="00FC0FE9"/>
    <w:rsid w:val="00FC5B74"/>
    <w:rsid w:val="00FD14CC"/>
    <w:rsid w:val="00FD427A"/>
    <w:rsid w:val="00FE5060"/>
    <w:rsid w:val="00FF09F8"/>
    <w:rsid w:val="00FF0F9A"/>
    <w:rsid w:val="00FF45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FB0FE"/>
  <w15:chartTrackingRefBased/>
  <w15:docId w15:val="{F42F2B27-2696-4D48-9EE1-9AAF1FF0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2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3102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10251"/>
  </w:style>
  <w:style w:type="paragraph" w:styleId="DipnotMetni">
    <w:name w:val="footnote text"/>
    <w:basedOn w:val="Normal"/>
    <w:link w:val="DipnotMetniChar"/>
    <w:unhideWhenUsed/>
    <w:rsid w:val="00310251"/>
    <w:pPr>
      <w:spacing w:after="0" w:line="240" w:lineRule="auto"/>
    </w:pPr>
    <w:rPr>
      <w:sz w:val="20"/>
      <w:szCs w:val="20"/>
    </w:rPr>
  </w:style>
  <w:style w:type="character" w:customStyle="1" w:styleId="DipnotMetniChar">
    <w:name w:val="Dipnot Metni Char"/>
    <w:basedOn w:val="VarsaylanParagrafYazTipi"/>
    <w:link w:val="DipnotMetni"/>
    <w:rsid w:val="00310251"/>
    <w:rPr>
      <w:sz w:val="20"/>
      <w:szCs w:val="20"/>
    </w:rPr>
  </w:style>
  <w:style w:type="character" w:styleId="DipnotBavurusu">
    <w:name w:val="footnote reference"/>
    <w:basedOn w:val="VarsaylanParagrafYazTipi"/>
    <w:unhideWhenUsed/>
    <w:rsid w:val="00310251"/>
    <w:rPr>
      <w:vertAlign w:val="superscript"/>
    </w:rPr>
  </w:style>
  <w:style w:type="character" w:styleId="Kpr">
    <w:name w:val="Hyperlink"/>
    <w:basedOn w:val="VarsaylanParagrafYazTipi"/>
    <w:uiPriority w:val="99"/>
    <w:unhideWhenUsed/>
    <w:rsid w:val="00310251"/>
    <w:rPr>
      <w:color w:val="0563C1" w:themeColor="hyperlink"/>
      <w:u w:val="single"/>
    </w:rPr>
  </w:style>
  <w:style w:type="character" w:styleId="Vurgu">
    <w:name w:val="Emphasis"/>
    <w:basedOn w:val="VarsaylanParagrafYazTipi"/>
    <w:uiPriority w:val="20"/>
    <w:qFormat/>
    <w:rsid w:val="00310251"/>
    <w:rPr>
      <w:i/>
      <w:iCs/>
    </w:rPr>
  </w:style>
  <w:style w:type="paragraph" w:styleId="ListeParagraf">
    <w:name w:val="List Paragraph"/>
    <w:basedOn w:val="Normal"/>
    <w:uiPriority w:val="34"/>
    <w:qFormat/>
    <w:rsid w:val="00310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tafa.yilmaz@beykent.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karabarosu.org.tr/sitel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ayasa.gen.tr/gozler.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cid.org/0000-0002-8896-6146?lang=en" TargetMode="External"/><Relationship Id="rId4" Type="http://schemas.openxmlformats.org/officeDocument/2006/relationships/settings" Target="settings.xml"/><Relationship Id="rId9" Type="http://schemas.openxmlformats.org/officeDocument/2006/relationships/hyperlink" Target="mailto:drmustafayilmaz26@gmail.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nayasa.gen.tr/gozler.htm" TargetMode="External"/><Relationship Id="rId7" Type="http://schemas.openxmlformats.org/officeDocument/2006/relationships/hyperlink" Target="http://www.danistay.gov.tr" TargetMode="External"/><Relationship Id="rId2" Type="http://schemas.openxmlformats.org/officeDocument/2006/relationships/hyperlink" Target="http://www.cumhuriyet.com.tr/haber/siyaset/675516/Kilicdaroglu__KHK_ler_sahte.html" TargetMode="External"/><Relationship Id="rId1" Type="http://schemas.openxmlformats.org/officeDocument/2006/relationships/hyperlink" Target="http://www.haberturk.com/yerel-haberler/haber/10561849-bakanlar-kurulu-toplantisi" TargetMode="External"/><Relationship Id="rId6" Type="http://schemas.openxmlformats.org/officeDocument/2006/relationships/hyperlink" Target="http://www.danistay.gov.tr" TargetMode="External"/><Relationship Id="rId5" Type="http://schemas.openxmlformats.org/officeDocument/2006/relationships/hyperlink" Target="http://www.danistay.gov.tr" TargetMode="External"/><Relationship Id="rId4" Type="http://schemas.openxmlformats.org/officeDocument/2006/relationships/hyperlink" Target="http://www.ankarabarosu.org.tr/sitel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5BFCB-FB88-49AF-BAED-84260448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26622</TotalTime>
  <Pages>42</Pages>
  <Words>18885</Words>
  <Characters>107645</Characters>
  <Application>Microsoft Office Word</Application>
  <DocSecurity>0</DocSecurity>
  <Lines>897</Lines>
  <Paragraphs>252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YILMAZ</dc:creator>
  <cp:keywords/>
  <dc:description/>
  <cp:lastModifiedBy>Mustafa YILMAZ</cp:lastModifiedBy>
  <cp:revision>242</cp:revision>
  <dcterms:created xsi:type="dcterms:W3CDTF">2022-04-21T07:32:00Z</dcterms:created>
  <dcterms:modified xsi:type="dcterms:W3CDTF">2022-10-15T12:07:00Z</dcterms:modified>
</cp:coreProperties>
</file>